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1BC" w:rsidRDefault="00D27AF8">
      <w:pPr>
        <w:spacing w:after="24"/>
        <w:ind w:left="150"/>
        <w:jc w:val="center"/>
      </w:pPr>
      <w:bookmarkStart w:id="0" w:name="_GoBack"/>
      <w:bookmarkEnd w:id="0"/>
      <w:r>
        <w:rPr>
          <w:rFonts w:ascii="Arial" w:eastAsia="Arial" w:hAnsi="Arial" w:cs="Arial"/>
          <w:b/>
          <w:color w:val="C00000"/>
          <w:sz w:val="28"/>
        </w:rPr>
        <w:t xml:space="preserve"> </w:t>
      </w:r>
    </w:p>
    <w:p w:rsidR="003A11BC" w:rsidRDefault="00D27AF8">
      <w:pPr>
        <w:spacing w:after="0" w:line="284" w:lineRule="auto"/>
        <w:ind w:left="44"/>
        <w:jc w:val="center"/>
      </w:pPr>
      <w:r>
        <w:rPr>
          <w:rFonts w:ascii="Arial" w:eastAsia="Arial" w:hAnsi="Arial" w:cs="Arial"/>
          <w:b/>
          <w:color w:val="C00000"/>
          <w:sz w:val="28"/>
        </w:rPr>
        <w:t>I</w:t>
      </w:r>
      <w:r>
        <w:rPr>
          <w:rFonts w:ascii="Arial" w:eastAsia="Arial" w:hAnsi="Arial" w:cs="Arial"/>
          <w:b/>
          <w:color w:val="C00000"/>
        </w:rPr>
        <w:t xml:space="preserve">NICIATIVA DE DECRETO QUE REFORMA EL ARTÍCULO </w:t>
      </w:r>
      <w:r>
        <w:rPr>
          <w:rFonts w:ascii="Arial" w:eastAsia="Arial" w:hAnsi="Arial" w:cs="Arial"/>
          <w:b/>
          <w:color w:val="C00000"/>
          <w:sz w:val="28"/>
        </w:rPr>
        <w:t>4</w:t>
      </w:r>
      <w:r>
        <w:rPr>
          <w:rFonts w:ascii="Arial" w:eastAsia="Arial" w:hAnsi="Arial" w:cs="Arial"/>
          <w:b/>
          <w:color w:val="C00000"/>
        </w:rPr>
        <w:t xml:space="preserve">º DE LA </w:t>
      </w:r>
      <w:r>
        <w:rPr>
          <w:rFonts w:ascii="Arial" w:eastAsia="Arial" w:hAnsi="Arial" w:cs="Arial"/>
          <w:b/>
          <w:color w:val="C00000"/>
          <w:sz w:val="28"/>
        </w:rPr>
        <w:t>C</w:t>
      </w:r>
      <w:r>
        <w:rPr>
          <w:rFonts w:ascii="Arial" w:eastAsia="Arial" w:hAnsi="Arial" w:cs="Arial"/>
          <w:b/>
          <w:color w:val="C00000"/>
        </w:rPr>
        <w:t xml:space="preserve">ONSTITUCIÓN </w:t>
      </w:r>
      <w:r>
        <w:rPr>
          <w:rFonts w:ascii="Arial" w:eastAsia="Arial" w:hAnsi="Arial" w:cs="Arial"/>
          <w:b/>
          <w:color w:val="C00000"/>
          <w:sz w:val="28"/>
        </w:rPr>
        <w:t>P</w:t>
      </w:r>
      <w:r>
        <w:rPr>
          <w:rFonts w:ascii="Arial" w:eastAsia="Arial" w:hAnsi="Arial" w:cs="Arial"/>
          <w:b/>
          <w:color w:val="C00000"/>
        </w:rPr>
        <w:t xml:space="preserve">OLÍTICA DE LOS </w:t>
      </w:r>
      <w:r>
        <w:rPr>
          <w:rFonts w:ascii="Arial" w:eastAsia="Arial" w:hAnsi="Arial" w:cs="Arial"/>
          <w:b/>
          <w:color w:val="C00000"/>
          <w:sz w:val="28"/>
        </w:rPr>
        <w:t>E</w:t>
      </w:r>
      <w:r>
        <w:rPr>
          <w:rFonts w:ascii="Arial" w:eastAsia="Arial" w:hAnsi="Arial" w:cs="Arial"/>
          <w:b/>
          <w:color w:val="C00000"/>
        </w:rPr>
        <w:t xml:space="preserve">STADOS </w:t>
      </w:r>
      <w:r>
        <w:rPr>
          <w:rFonts w:ascii="Arial" w:eastAsia="Arial" w:hAnsi="Arial" w:cs="Arial"/>
          <w:b/>
          <w:color w:val="C00000"/>
          <w:sz w:val="28"/>
        </w:rPr>
        <w:t>U</w:t>
      </w:r>
      <w:r>
        <w:rPr>
          <w:rFonts w:ascii="Arial" w:eastAsia="Arial" w:hAnsi="Arial" w:cs="Arial"/>
          <w:b/>
          <w:color w:val="C00000"/>
        </w:rPr>
        <w:t xml:space="preserve">NIDOS </w:t>
      </w:r>
      <w:r>
        <w:rPr>
          <w:rFonts w:ascii="Arial" w:eastAsia="Arial" w:hAnsi="Arial" w:cs="Arial"/>
          <w:b/>
          <w:color w:val="C00000"/>
          <w:sz w:val="28"/>
        </w:rPr>
        <w:t>M</w:t>
      </w:r>
      <w:r>
        <w:rPr>
          <w:rFonts w:ascii="Arial" w:eastAsia="Arial" w:hAnsi="Arial" w:cs="Arial"/>
          <w:b/>
          <w:color w:val="C00000"/>
        </w:rPr>
        <w:t>EXICANOS</w:t>
      </w:r>
      <w:r>
        <w:rPr>
          <w:rFonts w:ascii="Arial" w:eastAsia="Arial" w:hAnsi="Arial" w:cs="Arial"/>
          <w:b/>
          <w:color w:val="C00000"/>
          <w:sz w:val="28"/>
        </w:rPr>
        <w:t>,</w:t>
      </w:r>
      <w:r>
        <w:rPr>
          <w:rFonts w:ascii="Arial" w:eastAsia="Arial" w:hAnsi="Arial" w:cs="Arial"/>
          <w:b/>
          <w:color w:val="C00000"/>
        </w:rPr>
        <w:t xml:space="preserve"> A CARGO DE CIUDADANOS MEXICANOS</w:t>
      </w:r>
      <w:r>
        <w:rPr>
          <w:rFonts w:ascii="Arial" w:eastAsia="Arial" w:hAnsi="Arial" w:cs="Arial"/>
          <w:b/>
          <w:color w:val="C00000"/>
          <w:sz w:val="28"/>
        </w:rPr>
        <w:t>,</w:t>
      </w:r>
      <w:r>
        <w:rPr>
          <w:rFonts w:ascii="Arial" w:eastAsia="Arial" w:hAnsi="Arial" w:cs="Arial"/>
          <w:b/>
          <w:color w:val="C00000"/>
        </w:rPr>
        <w:t xml:space="preserve"> EN TÉRMINOS DEL ARTÍCULO </w:t>
      </w:r>
      <w:r>
        <w:rPr>
          <w:rFonts w:ascii="Arial" w:eastAsia="Arial" w:hAnsi="Arial" w:cs="Arial"/>
          <w:b/>
          <w:color w:val="C00000"/>
          <w:sz w:val="28"/>
        </w:rPr>
        <w:t>71,</w:t>
      </w:r>
      <w:r>
        <w:rPr>
          <w:rFonts w:ascii="Arial" w:eastAsia="Arial" w:hAnsi="Arial" w:cs="Arial"/>
          <w:b/>
          <w:color w:val="C00000"/>
        </w:rPr>
        <w:t xml:space="preserve"> FRACCIÓN </w:t>
      </w:r>
      <w:r>
        <w:rPr>
          <w:rFonts w:ascii="Arial" w:eastAsia="Arial" w:hAnsi="Arial" w:cs="Arial"/>
          <w:b/>
          <w:color w:val="C00000"/>
          <w:sz w:val="28"/>
        </w:rPr>
        <w:t>IV</w:t>
      </w:r>
      <w:r>
        <w:rPr>
          <w:rFonts w:ascii="Arial" w:eastAsia="Arial" w:hAnsi="Arial" w:cs="Arial"/>
          <w:b/>
          <w:color w:val="C00000"/>
        </w:rPr>
        <w:t xml:space="preserve"> DE LA </w:t>
      </w:r>
      <w:r>
        <w:rPr>
          <w:rFonts w:ascii="Arial" w:eastAsia="Arial" w:hAnsi="Arial" w:cs="Arial"/>
          <w:b/>
          <w:color w:val="C00000"/>
          <w:sz w:val="28"/>
        </w:rPr>
        <w:t>C</w:t>
      </w:r>
      <w:r>
        <w:rPr>
          <w:rFonts w:ascii="Arial" w:eastAsia="Arial" w:hAnsi="Arial" w:cs="Arial"/>
          <w:b/>
          <w:color w:val="C00000"/>
        </w:rPr>
        <w:t>ONSTITUCIÓN GENERAL DE LA REPÚBLICA</w:t>
      </w:r>
      <w:r>
        <w:rPr>
          <w:rFonts w:ascii="Arial" w:eastAsia="Arial" w:hAnsi="Arial" w:cs="Arial"/>
          <w:b/>
          <w:color w:val="C00000"/>
          <w:sz w:val="28"/>
        </w:rPr>
        <w:t xml:space="preserve">. </w:t>
      </w:r>
    </w:p>
    <w:p w:rsidR="003A11BC" w:rsidRDefault="00D27AF8">
      <w:pPr>
        <w:spacing w:after="0"/>
        <w:ind w:left="160"/>
        <w:jc w:val="center"/>
      </w:pPr>
      <w:r>
        <w:rPr>
          <w:rFonts w:ascii="Arial" w:eastAsia="Arial" w:hAnsi="Arial" w:cs="Arial"/>
          <w:color w:val="C00000"/>
          <w:sz w:val="32"/>
        </w:rPr>
        <w:t xml:space="preserve"> </w:t>
      </w:r>
    </w:p>
    <w:p w:rsidR="003A11BC" w:rsidRDefault="00D27AF8">
      <w:pPr>
        <w:spacing w:after="0" w:line="249" w:lineRule="auto"/>
        <w:ind w:left="137" w:right="60" w:hanging="10"/>
        <w:jc w:val="both"/>
      </w:pPr>
      <w:r>
        <w:rPr>
          <w:rFonts w:ascii="Arial" w:eastAsia="Arial" w:hAnsi="Arial" w:cs="Arial"/>
          <w:sz w:val="28"/>
        </w:rPr>
        <w:t xml:space="preserve">Los que suscribimos este documento, en ejercicio de la facultad que nos confieren los artículos 71 fracción IV, y 135 de la Constitución Política de los Estados Unidos Mexicanos, sometemos a la consideración del Congreso de la Unión la siguiente:  </w:t>
      </w:r>
    </w:p>
    <w:p w:rsidR="003A11BC" w:rsidRDefault="00D27AF8">
      <w:pPr>
        <w:spacing w:after="0"/>
        <w:ind w:left="142"/>
      </w:pPr>
      <w:r>
        <w:rPr>
          <w:rFonts w:ascii="Arial" w:eastAsia="Arial" w:hAnsi="Arial" w:cs="Arial"/>
          <w:sz w:val="28"/>
        </w:rPr>
        <w:t xml:space="preserve"> </w:t>
      </w:r>
    </w:p>
    <w:p w:rsidR="003A11BC" w:rsidRDefault="00D27AF8">
      <w:pPr>
        <w:spacing w:after="543" w:line="249" w:lineRule="auto"/>
        <w:ind w:left="137" w:right="60" w:hanging="10"/>
        <w:jc w:val="both"/>
      </w:pPr>
      <w:r>
        <w:rPr>
          <w:rFonts w:ascii="Arial" w:eastAsia="Arial" w:hAnsi="Arial" w:cs="Arial"/>
          <w:sz w:val="28"/>
        </w:rPr>
        <w:t>Inici</w:t>
      </w:r>
      <w:r>
        <w:rPr>
          <w:rFonts w:ascii="Arial" w:eastAsia="Arial" w:hAnsi="Arial" w:cs="Arial"/>
          <w:sz w:val="28"/>
        </w:rPr>
        <w:t xml:space="preserve">ativa con proyecto de Decreto que adiciona el artículo 4o de la Constitución Política de los Estados Unidos Mexicanos, al tenor de la siguiente: </w:t>
      </w:r>
    </w:p>
    <w:p w:rsidR="003A11BC" w:rsidRDefault="00D27AF8">
      <w:pPr>
        <w:pStyle w:val="Heading1"/>
        <w:spacing w:after="199" w:line="241" w:lineRule="auto"/>
        <w:ind w:left="0" w:firstLine="0"/>
        <w:jc w:val="center"/>
      </w:pPr>
      <w:r>
        <w:t xml:space="preserve">Exposición de Motivos Reforma Ciudadana al Artículo 4º Constitucional  </w:t>
      </w:r>
    </w:p>
    <w:p w:rsidR="003A11BC" w:rsidRDefault="00D27AF8">
      <w:pPr>
        <w:spacing w:after="215"/>
        <w:ind w:left="463"/>
        <w:jc w:val="center"/>
      </w:pPr>
      <w:r>
        <w:rPr>
          <w:rFonts w:ascii="Arial" w:eastAsia="Arial" w:hAnsi="Arial" w:cs="Arial"/>
          <w:b/>
          <w:i/>
          <w:sz w:val="32"/>
          <w:u w:val="single" w:color="000000"/>
        </w:rPr>
        <w:t>CONTENIDO</w:t>
      </w:r>
      <w:r>
        <w:rPr>
          <w:rFonts w:ascii="Arial" w:eastAsia="Arial" w:hAnsi="Arial" w:cs="Arial"/>
          <w:b/>
          <w:i/>
          <w:sz w:val="32"/>
        </w:rPr>
        <w:t xml:space="preserve"> </w:t>
      </w:r>
    </w:p>
    <w:p w:rsidR="003A11BC" w:rsidRDefault="00D27AF8">
      <w:pPr>
        <w:numPr>
          <w:ilvl w:val="0"/>
          <w:numId w:val="1"/>
        </w:numPr>
        <w:spacing w:after="175"/>
        <w:ind w:left="555" w:right="43" w:hanging="428"/>
      </w:pPr>
      <w:r>
        <w:rPr>
          <w:rFonts w:ascii="Arial" w:eastAsia="Arial" w:hAnsi="Arial" w:cs="Arial"/>
          <w:b/>
          <w:i/>
          <w:color w:val="0563C1"/>
          <w:sz w:val="32"/>
          <w:u w:val="single" w:color="0563C1"/>
        </w:rPr>
        <w:t>Antecedentes sobre la Famil</w:t>
      </w:r>
      <w:r>
        <w:rPr>
          <w:rFonts w:ascii="Arial" w:eastAsia="Arial" w:hAnsi="Arial" w:cs="Arial"/>
          <w:b/>
          <w:i/>
          <w:color w:val="0563C1"/>
          <w:sz w:val="32"/>
          <w:u w:val="single" w:color="0563C1"/>
        </w:rPr>
        <w:t>ia y el Matrimonio</w:t>
      </w:r>
      <w:r>
        <w:rPr>
          <w:rFonts w:ascii="Arial" w:eastAsia="Arial" w:hAnsi="Arial" w:cs="Arial"/>
          <w:b/>
          <w:i/>
          <w:sz w:val="28"/>
        </w:rPr>
        <w:t xml:space="preserve"> </w:t>
      </w:r>
    </w:p>
    <w:p w:rsidR="003A11BC" w:rsidRDefault="00D27AF8">
      <w:pPr>
        <w:spacing w:after="0" w:line="417" w:lineRule="auto"/>
        <w:ind w:left="977" w:firstLine="77"/>
      </w:pPr>
      <w:r>
        <w:rPr>
          <w:rFonts w:ascii="Arial" w:eastAsia="Arial" w:hAnsi="Arial" w:cs="Arial"/>
          <w:b/>
          <w:i/>
          <w:sz w:val="28"/>
        </w:rPr>
        <w:t xml:space="preserve">I. </w:t>
      </w:r>
      <w:r>
        <w:rPr>
          <w:rFonts w:ascii="Arial" w:eastAsia="Arial" w:hAnsi="Arial" w:cs="Arial"/>
          <w:b/>
          <w:i/>
          <w:color w:val="0563C1"/>
          <w:sz w:val="28"/>
          <w:u w:val="single" w:color="0563C1"/>
        </w:rPr>
        <w:t xml:space="preserve"> La Familia y los Tratados Internacionales sobre Derechos Humanos</w:t>
      </w:r>
      <w:r>
        <w:rPr>
          <w:rFonts w:ascii="Arial" w:eastAsia="Arial" w:hAnsi="Arial" w:cs="Arial"/>
          <w:b/>
          <w:i/>
          <w:sz w:val="28"/>
        </w:rPr>
        <w:t xml:space="preserve"> II. </w:t>
      </w:r>
      <w:r>
        <w:rPr>
          <w:rFonts w:ascii="Arial" w:eastAsia="Arial" w:hAnsi="Arial" w:cs="Arial"/>
          <w:b/>
          <w:i/>
          <w:color w:val="0563C1"/>
          <w:sz w:val="28"/>
          <w:u w:val="single" w:color="0563C1"/>
        </w:rPr>
        <w:t>El Matrimonio</w:t>
      </w:r>
      <w:r>
        <w:rPr>
          <w:rFonts w:ascii="Arial" w:eastAsia="Arial" w:hAnsi="Arial" w:cs="Arial"/>
          <w:b/>
          <w:i/>
          <w:sz w:val="28"/>
        </w:rPr>
        <w:t xml:space="preserve"> </w:t>
      </w:r>
    </w:p>
    <w:p w:rsidR="003A11BC" w:rsidRDefault="00D27AF8">
      <w:pPr>
        <w:numPr>
          <w:ilvl w:val="1"/>
          <w:numId w:val="3"/>
        </w:numPr>
        <w:spacing w:after="250"/>
        <w:ind w:hanging="552"/>
      </w:pPr>
      <w:r>
        <w:rPr>
          <w:rFonts w:ascii="Arial" w:eastAsia="Arial" w:hAnsi="Arial" w:cs="Arial"/>
          <w:b/>
          <w:i/>
          <w:color w:val="0563C1"/>
          <w:sz w:val="28"/>
          <w:u w:val="single" w:color="0563C1"/>
        </w:rPr>
        <w:t>La Familia y el Artículo 4º Constitucional</w:t>
      </w:r>
      <w:r>
        <w:rPr>
          <w:rFonts w:ascii="Arial" w:eastAsia="Arial" w:hAnsi="Arial" w:cs="Arial"/>
          <w:b/>
          <w:i/>
          <w:sz w:val="28"/>
        </w:rPr>
        <w:t xml:space="preserve">  </w:t>
      </w:r>
    </w:p>
    <w:p w:rsidR="003A11BC" w:rsidRDefault="00D27AF8">
      <w:pPr>
        <w:numPr>
          <w:ilvl w:val="1"/>
          <w:numId w:val="3"/>
        </w:numPr>
        <w:spacing w:after="342"/>
        <w:ind w:hanging="552"/>
      </w:pPr>
      <w:r>
        <w:rPr>
          <w:rFonts w:ascii="Arial" w:eastAsia="Arial" w:hAnsi="Arial" w:cs="Arial"/>
          <w:b/>
          <w:i/>
          <w:color w:val="0563C1"/>
          <w:sz w:val="28"/>
          <w:u w:val="single" w:color="0563C1"/>
        </w:rPr>
        <w:t>La Familia y el Consejo de Derechos Humanos de la ONU</w:t>
      </w:r>
      <w:r>
        <w:rPr>
          <w:rFonts w:ascii="Arial" w:eastAsia="Arial" w:hAnsi="Arial" w:cs="Arial"/>
          <w:b/>
          <w:i/>
          <w:sz w:val="32"/>
        </w:rPr>
        <w:t xml:space="preserve"> </w:t>
      </w:r>
    </w:p>
    <w:p w:rsidR="003A11BC" w:rsidRDefault="00D27AF8">
      <w:pPr>
        <w:numPr>
          <w:ilvl w:val="0"/>
          <w:numId w:val="1"/>
        </w:numPr>
        <w:spacing w:after="124" w:line="350" w:lineRule="auto"/>
        <w:ind w:left="555" w:right="43" w:hanging="428"/>
      </w:pPr>
      <w:r>
        <w:rPr>
          <w:rFonts w:ascii="Arial" w:eastAsia="Arial" w:hAnsi="Arial" w:cs="Arial"/>
          <w:b/>
          <w:i/>
          <w:color w:val="0563C1"/>
          <w:sz w:val="32"/>
          <w:u w:val="single" w:color="0563C1"/>
        </w:rPr>
        <w:t>La importancia de la familia en el bienestar social</w:t>
      </w:r>
      <w:r>
        <w:rPr>
          <w:rFonts w:ascii="Arial" w:eastAsia="Arial" w:hAnsi="Arial" w:cs="Arial"/>
          <w:i/>
          <w:color w:val="0563C1"/>
          <w:sz w:val="28"/>
          <w:u w:val="single" w:color="0563C1"/>
        </w:rPr>
        <w:t xml:space="preserve"> </w:t>
      </w:r>
      <w:r>
        <w:rPr>
          <w:rFonts w:ascii="Arial" w:eastAsia="Arial" w:hAnsi="Arial" w:cs="Arial"/>
          <w:i/>
          <w:color w:val="0563C1"/>
          <w:sz w:val="24"/>
          <w:u w:val="single" w:color="0563C1"/>
        </w:rPr>
        <w:t>(indicadores)</w:t>
      </w:r>
      <w:r>
        <w:rPr>
          <w:rFonts w:ascii="Arial" w:eastAsia="Arial" w:hAnsi="Arial" w:cs="Arial"/>
          <w:i/>
          <w:sz w:val="24"/>
        </w:rPr>
        <w:t xml:space="preserve"> </w:t>
      </w:r>
      <w:r>
        <w:rPr>
          <w:rFonts w:ascii="Arial" w:eastAsia="Arial" w:hAnsi="Arial" w:cs="Arial"/>
          <w:b/>
          <w:i/>
          <w:sz w:val="28"/>
        </w:rPr>
        <w:t xml:space="preserve"> </w:t>
      </w:r>
      <w:r>
        <w:rPr>
          <w:rFonts w:ascii="Arial" w:eastAsia="Arial" w:hAnsi="Arial" w:cs="Arial"/>
          <w:i/>
          <w:sz w:val="26"/>
        </w:rPr>
        <w:t xml:space="preserve">Análisis comparativo entre las </w:t>
      </w:r>
      <w:r>
        <w:rPr>
          <w:rFonts w:ascii="Arial" w:eastAsia="Arial" w:hAnsi="Arial" w:cs="Arial"/>
          <w:b/>
          <w:i/>
          <w:sz w:val="26"/>
        </w:rPr>
        <w:t>familias estructuradas</w:t>
      </w:r>
      <w:r>
        <w:rPr>
          <w:rFonts w:ascii="Arial" w:eastAsia="Arial" w:hAnsi="Arial" w:cs="Arial"/>
          <w:i/>
          <w:sz w:val="26"/>
        </w:rPr>
        <w:t xml:space="preserve"> y las </w:t>
      </w:r>
      <w:r>
        <w:rPr>
          <w:rFonts w:ascii="Arial" w:eastAsia="Arial" w:hAnsi="Arial" w:cs="Arial"/>
          <w:b/>
          <w:i/>
          <w:sz w:val="26"/>
        </w:rPr>
        <w:t>desestructuradas</w:t>
      </w:r>
      <w:r>
        <w:rPr>
          <w:rFonts w:ascii="Arial" w:eastAsia="Arial" w:hAnsi="Arial" w:cs="Arial"/>
          <w:i/>
          <w:sz w:val="26"/>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La manifestación de la violencia en hijos y padres</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Matrimonios y no matrimonios frente a la ruptura</w:t>
      </w:r>
      <w:r>
        <w:rPr>
          <w:rFonts w:ascii="Arial" w:eastAsia="Arial" w:hAnsi="Arial" w:cs="Arial"/>
          <w:b/>
          <w:i/>
          <w:color w:val="0563C1"/>
          <w:sz w:val="28"/>
        </w:rPr>
        <w:t xml:space="preserve"> </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Efectos</w:t>
      </w:r>
      <w:r>
        <w:rPr>
          <w:rFonts w:ascii="Arial" w:eastAsia="Arial" w:hAnsi="Arial" w:cs="Arial"/>
          <w:b/>
          <w:i/>
          <w:color w:val="0563C1"/>
          <w:sz w:val="28"/>
          <w:u w:val="single" w:color="0563C1"/>
        </w:rPr>
        <w:t xml:space="preserve"> emocionales de la situación familiar en padres e hijos</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La sexualidad precoz en los hijos</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La delincuencia y mal comportamiento en los hijos</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El bienestar económico familiar y social generado por las familias</w:t>
      </w:r>
      <w:r>
        <w:rPr>
          <w:rFonts w:ascii="Arial" w:eastAsia="Arial" w:hAnsi="Arial" w:cs="Arial"/>
          <w:b/>
          <w:i/>
          <w:sz w:val="28"/>
        </w:rPr>
        <w:t xml:space="preserve"> </w:t>
      </w:r>
    </w:p>
    <w:p w:rsidR="003A11BC" w:rsidRDefault="00D27AF8">
      <w:pPr>
        <w:numPr>
          <w:ilvl w:val="0"/>
          <w:numId w:val="1"/>
        </w:numPr>
        <w:spacing w:after="175"/>
        <w:ind w:left="555" w:right="43" w:hanging="428"/>
      </w:pPr>
      <w:r>
        <w:rPr>
          <w:rFonts w:ascii="Arial" w:eastAsia="Arial" w:hAnsi="Arial" w:cs="Arial"/>
          <w:b/>
          <w:i/>
          <w:color w:val="0563C1"/>
          <w:sz w:val="32"/>
          <w:u w:val="single" w:color="0563C1"/>
        </w:rPr>
        <w:lastRenderedPageBreak/>
        <w:t xml:space="preserve">El bienestar social y la familia en México </w:t>
      </w:r>
      <w:r>
        <w:rPr>
          <w:rFonts w:ascii="Arial" w:eastAsia="Arial" w:hAnsi="Arial" w:cs="Arial"/>
          <w:i/>
          <w:color w:val="0563C1"/>
          <w:sz w:val="32"/>
          <w:u w:val="single" w:color="0563C1"/>
        </w:rPr>
        <w:t>(indicadores)</w:t>
      </w:r>
      <w:r>
        <w:rPr>
          <w:rFonts w:ascii="Arial" w:eastAsia="Arial" w:hAnsi="Arial" w:cs="Arial"/>
          <w:b/>
          <w:i/>
          <w:sz w:val="32"/>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Educación</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Justicia</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Sexualidad</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Violencia</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Salud</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Pobreza</w:t>
      </w:r>
      <w:r>
        <w:rPr>
          <w:rFonts w:ascii="Arial" w:eastAsia="Arial" w:hAnsi="Arial" w:cs="Arial"/>
          <w:b/>
          <w:i/>
          <w:sz w:val="28"/>
        </w:rPr>
        <w:t xml:space="preserve">  </w:t>
      </w:r>
    </w:p>
    <w:p w:rsidR="003A11BC" w:rsidRDefault="00D27AF8">
      <w:pPr>
        <w:numPr>
          <w:ilvl w:val="1"/>
          <w:numId w:val="1"/>
        </w:numPr>
        <w:spacing w:after="370"/>
        <w:ind w:left="1531" w:hanging="706"/>
      </w:pPr>
      <w:r>
        <w:rPr>
          <w:rFonts w:ascii="Arial" w:eastAsia="Arial" w:hAnsi="Arial" w:cs="Arial"/>
          <w:b/>
          <w:i/>
          <w:color w:val="0563C1"/>
          <w:sz w:val="28"/>
          <w:u w:val="single" w:color="0563C1"/>
        </w:rPr>
        <w:t>Adicciones</w:t>
      </w:r>
      <w:r>
        <w:rPr>
          <w:rFonts w:ascii="Arial" w:eastAsia="Arial" w:hAnsi="Arial" w:cs="Arial"/>
          <w:b/>
          <w:i/>
          <w:sz w:val="28"/>
        </w:rPr>
        <w:t xml:space="preserve">  </w:t>
      </w:r>
    </w:p>
    <w:p w:rsidR="003A11BC" w:rsidRDefault="00D27AF8">
      <w:pPr>
        <w:numPr>
          <w:ilvl w:val="0"/>
          <w:numId w:val="1"/>
        </w:numPr>
        <w:spacing w:after="55"/>
        <w:ind w:left="555" w:right="43" w:hanging="428"/>
      </w:pPr>
      <w:r>
        <w:rPr>
          <w:rFonts w:ascii="Arial" w:eastAsia="Arial" w:hAnsi="Arial" w:cs="Arial"/>
          <w:b/>
          <w:i/>
          <w:color w:val="0563C1"/>
          <w:sz w:val="32"/>
          <w:u w:val="single" w:color="0563C1"/>
        </w:rPr>
        <w:t>Causas de la Situación Actual de la Familia en México</w:t>
      </w:r>
      <w:r>
        <w:rPr>
          <w:rFonts w:ascii="Arial" w:eastAsia="Arial" w:hAnsi="Arial" w:cs="Arial"/>
          <w:b/>
          <w:i/>
          <w:sz w:val="32"/>
        </w:rPr>
        <w:t xml:space="preserve"> </w:t>
      </w:r>
    </w:p>
    <w:p w:rsidR="003A11BC" w:rsidRDefault="00D27AF8">
      <w:pPr>
        <w:spacing w:after="424" w:line="249" w:lineRule="auto"/>
        <w:ind w:left="845" w:hanging="10"/>
      </w:pPr>
      <w:r>
        <w:rPr>
          <w:rFonts w:ascii="Arial" w:eastAsia="Arial" w:hAnsi="Arial" w:cs="Arial"/>
          <w:i/>
          <w:sz w:val="28"/>
        </w:rPr>
        <w:t>En México,</w:t>
      </w:r>
      <w:r>
        <w:rPr>
          <w:rFonts w:ascii="Arial" w:eastAsia="Arial" w:hAnsi="Arial" w:cs="Arial"/>
          <w:b/>
          <w:i/>
          <w:sz w:val="28"/>
        </w:rPr>
        <w:t xml:space="preserve"> el problema de la familia es un problema de Derechos Humanos</w:t>
      </w:r>
      <w:r>
        <w:rPr>
          <w:rFonts w:ascii="Arial" w:eastAsia="Arial" w:hAnsi="Arial" w:cs="Arial"/>
          <w:i/>
          <w:sz w:val="28"/>
        </w:rPr>
        <w:t xml:space="preserve"> </w:t>
      </w:r>
    </w:p>
    <w:p w:rsidR="003A11BC" w:rsidRDefault="00D27AF8">
      <w:pPr>
        <w:numPr>
          <w:ilvl w:val="0"/>
          <w:numId w:val="1"/>
        </w:numPr>
        <w:spacing w:after="352"/>
        <w:ind w:left="555" w:right="43" w:hanging="428"/>
      </w:pPr>
      <w:r>
        <w:rPr>
          <w:rFonts w:ascii="Arial" w:eastAsia="Arial" w:hAnsi="Arial" w:cs="Arial"/>
          <w:b/>
          <w:i/>
          <w:color w:val="0563C1"/>
          <w:sz w:val="32"/>
          <w:u w:val="single" w:color="0563C1"/>
        </w:rPr>
        <w:t>Fundamentos y Definiciones de la Reforma al Artículo 4º</w:t>
      </w:r>
      <w:r>
        <w:rPr>
          <w:rFonts w:ascii="Arial" w:eastAsia="Arial" w:hAnsi="Arial" w:cs="Arial"/>
          <w:b/>
          <w:i/>
          <w:sz w:val="32"/>
        </w:rPr>
        <w:t xml:space="preserve"> </w:t>
      </w:r>
      <w:r>
        <w:rPr>
          <w:rFonts w:ascii="Arial" w:eastAsia="Arial" w:hAnsi="Arial" w:cs="Arial"/>
          <w:b/>
          <w:sz w:val="36"/>
        </w:rPr>
        <w:t xml:space="preserve"> </w:t>
      </w:r>
    </w:p>
    <w:p w:rsidR="003A11BC" w:rsidRDefault="00D27AF8">
      <w:pPr>
        <w:numPr>
          <w:ilvl w:val="0"/>
          <w:numId w:val="1"/>
        </w:numPr>
        <w:spacing w:after="175"/>
        <w:ind w:left="555" w:right="43" w:hanging="428"/>
      </w:pPr>
      <w:r>
        <w:rPr>
          <w:rFonts w:ascii="Arial" w:eastAsia="Arial" w:hAnsi="Arial" w:cs="Arial"/>
          <w:b/>
          <w:i/>
          <w:color w:val="0563C1"/>
          <w:sz w:val="32"/>
          <w:u w:val="single" w:color="0563C1"/>
        </w:rPr>
        <w:t>Los “Nuevos Derechos” contra las Instituciones Naturales</w:t>
      </w:r>
      <w:r>
        <w:rPr>
          <w:rFonts w:ascii="Arial" w:eastAsia="Arial" w:hAnsi="Arial" w:cs="Arial"/>
          <w:b/>
          <w:i/>
          <w:sz w:val="32"/>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El avasallamiento de las cortes.</w:t>
      </w:r>
      <w:r>
        <w:rPr>
          <w:rFonts w:ascii="Arial" w:eastAsia="Arial" w:hAnsi="Arial" w:cs="Arial"/>
          <w:b/>
          <w:i/>
          <w:sz w:val="28"/>
        </w:rPr>
        <w:t xml:space="preserve"> </w:t>
      </w:r>
    </w:p>
    <w:p w:rsidR="003A11BC" w:rsidRDefault="00D27AF8">
      <w:pPr>
        <w:numPr>
          <w:ilvl w:val="1"/>
          <w:numId w:val="1"/>
        </w:numPr>
        <w:spacing w:after="214"/>
        <w:ind w:left="1531" w:hanging="706"/>
      </w:pPr>
      <w:r>
        <w:rPr>
          <w:rFonts w:ascii="Arial" w:eastAsia="Arial" w:hAnsi="Arial" w:cs="Arial"/>
          <w:b/>
          <w:i/>
          <w:color w:val="0563C1"/>
          <w:sz w:val="28"/>
          <w:u w:val="single" w:color="0563C1"/>
        </w:rPr>
        <w:t>La división de poderes.</w:t>
      </w:r>
      <w:r>
        <w:rPr>
          <w:rFonts w:ascii="Arial" w:eastAsia="Arial" w:hAnsi="Arial" w:cs="Arial"/>
          <w:b/>
          <w:i/>
          <w:sz w:val="28"/>
        </w:rPr>
        <w:t xml:space="preserve"> </w:t>
      </w:r>
    </w:p>
    <w:p w:rsidR="003A11BC" w:rsidRDefault="00D27AF8">
      <w:pPr>
        <w:numPr>
          <w:ilvl w:val="1"/>
          <w:numId w:val="1"/>
        </w:numPr>
        <w:spacing w:after="257"/>
        <w:ind w:left="1531" w:hanging="706"/>
      </w:pPr>
      <w:r>
        <w:rPr>
          <w:rFonts w:ascii="Arial" w:eastAsia="Arial" w:hAnsi="Arial" w:cs="Arial"/>
          <w:b/>
          <w:i/>
          <w:color w:val="0563C1"/>
          <w:sz w:val="28"/>
          <w:u w:val="single" w:color="0563C1"/>
        </w:rPr>
        <w:t>Las Resoluciones de la SCJN.</w:t>
      </w:r>
      <w:r>
        <w:rPr>
          <w:rFonts w:ascii="Arial" w:eastAsia="Arial" w:hAnsi="Arial" w:cs="Arial"/>
          <w:b/>
          <w:i/>
          <w:sz w:val="28"/>
        </w:rPr>
        <w:t xml:space="preserve">  </w:t>
      </w:r>
    </w:p>
    <w:p w:rsidR="003A11BC" w:rsidRDefault="00D27AF8">
      <w:pPr>
        <w:numPr>
          <w:ilvl w:val="3"/>
          <w:numId w:val="2"/>
        </w:numPr>
        <w:spacing w:after="239"/>
        <w:ind w:left="1843" w:hanging="283"/>
      </w:pPr>
      <w:r>
        <w:rPr>
          <w:rFonts w:ascii="Arial" w:eastAsia="Arial" w:hAnsi="Arial" w:cs="Arial"/>
          <w:b/>
          <w:i/>
          <w:color w:val="0563C1"/>
          <w:sz w:val="28"/>
          <w:u w:val="single" w:color="0563C1"/>
        </w:rPr>
        <w:t>Jurisprudencia sobre el “matrimonio homosexual”.</w:t>
      </w:r>
      <w:r>
        <w:rPr>
          <w:rFonts w:ascii="Arial" w:eastAsia="Arial" w:hAnsi="Arial" w:cs="Arial"/>
          <w:b/>
          <w:i/>
          <w:sz w:val="28"/>
        </w:rPr>
        <w:t xml:space="preserve"> </w:t>
      </w:r>
    </w:p>
    <w:p w:rsidR="003A11BC" w:rsidRDefault="00D27AF8">
      <w:pPr>
        <w:numPr>
          <w:ilvl w:val="3"/>
          <w:numId w:val="2"/>
        </w:numPr>
        <w:spacing w:after="214"/>
        <w:ind w:left="1843" w:hanging="283"/>
      </w:pPr>
      <w:r>
        <w:rPr>
          <w:rFonts w:ascii="Arial" w:eastAsia="Arial" w:hAnsi="Arial" w:cs="Arial"/>
          <w:b/>
          <w:i/>
          <w:color w:val="0563C1"/>
          <w:sz w:val="28"/>
          <w:u w:val="single" w:color="0563C1"/>
        </w:rPr>
        <w:t>El divorcio exprés o sin causa.</w:t>
      </w:r>
      <w:r>
        <w:rPr>
          <w:rFonts w:ascii="Arial" w:eastAsia="Arial" w:hAnsi="Arial" w:cs="Arial"/>
          <w:b/>
          <w:i/>
          <w:sz w:val="28"/>
        </w:rPr>
        <w:t xml:space="preserve"> </w:t>
      </w:r>
    </w:p>
    <w:p w:rsidR="003A11BC" w:rsidRDefault="00D27AF8">
      <w:pPr>
        <w:numPr>
          <w:ilvl w:val="3"/>
          <w:numId w:val="2"/>
        </w:numPr>
        <w:spacing w:after="240"/>
        <w:ind w:left="1843" w:hanging="283"/>
      </w:pPr>
      <w:r>
        <w:rPr>
          <w:rFonts w:ascii="Arial" w:eastAsia="Arial" w:hAnsi="Arial" w:cs="Arial"/>
          <w:b/>
          <w:i/>
          <w:color w:val="0563C1"/>
          <w:sz w:val="28"/>
          <w:u w:val="single" w:color="0563C1"/>
        </w:rPr>
        <w:t>La adopción de niños por parejas del mismo sexo.</w:t>
      </w:r>
      <w:r>
        <w:rPr>
          <w:rFonts w:ascii="Arial" w:eastAsia="Arial" w:hAnsi="Arial" w:cs="Arial"/>
          <w:b/>
          <w:i/>
          <w:sz w:val="28"/>
        </w:rPr>
        <w:t xml:space="preserve"> </w:t>
      </w:r>
    </w:p>
    <w:p w:rsidR="003A11BC" w:rsidRDefault="00D27AF8">
      <w:pPr>
        <w:numPr>
          <w:ilvl w:val="3"/>
          <w:numId w:val="2"/>
        </w:numPr>
        <w:spacing w:after="278"/>
        <w:ind w:left="1843" w:hanging="283"/>
      </w:pPr>
      <w:r>
        <w:rPr>
          <w:rFonts w:ascii="Arial" w:eastAsia="Arial" w:hAnsi="Arial" w:cs="Arial"/>
          <w:b/>
          <w:i/>
          <w:color w:val="0563C1"/>
          <w:sz w:val="28"/>
          <w:u w:val="single" w:color="0563C1"/>
        </w:rPr>
        <w:t>Consumo recreativo de la mariguana.</w:t>
      </w:r>
      <w:r>
        <w:rPr>
          <w:rFonts w:ascii="Arial" w:eastAsia="Arial" w:hAnsi="Arial" w:cs="Arial"/>
          <w:b/>
          <w:i/>
          <w:sz w:val="28"/>
        </w:rPr>
        <w:t xml:space="preserve"> </w:t>
      </w:r>
    </w:p>
    <w:p w:rsidR="003A11BC" w:rsidRDefault="00D27AF8">
      <w:pPr>
        <w:spacing w:after="211"/>
        <w:ind w:left="137" w:right="43" w:hanging="10"/>
      </w:pPr>
      <w:r>
        <w:rPr>
          <w:rFonts w:ascii="Arial" w:eastAsia="Arial" w:hAnsi="Arial" w:cs="Arial"/>
          <w:b/>
          <w:i/>
          <w:color w:val="0563C1"/>
          <w:sz w:val="32"/>
          <w:u w:val="single" w:color="0563C1"/>
        </w:rPr>
        <w:t>R e f e r e n c i a s</w:t>
      </w:r>
      <w:r>
        <w:rPr>
          <w:rFonts w:ascii="Arial" w:eastAsia="Arial" w:hAnsi="Arial" w:cs="Arial"/>
          <w:b/>
          <w:i/>
          <w:sz w:val="32"/>
        </w:rPr>
        <w:t xml:space="preserve"> </w:t>
      </w:r>
    </w:p>
    <w:p w:rsidR="003A11BC" w:rsidRDefault="00D27AF8">
      <w:pPr>
        <w:spacing w:after="213"/>
        <w:ind w:left="142"/>
      </w:pPr>
      <w:r>
        <w:rPr>
          <w:rFonts w:ascii="Arial" w:eastAsia="Arial" w:hAnsi="Arial" w:cs="Arial"/>
          <w:b/>
          <w:i/>
          <w:sz w:val="32"/>
        </w:rPr>
        <w:t xml:space="preserve"> </w:t>
      </w:r>
    </w:p>
    <w:p w:rsidR="003A11BC" w:rsidRDefault="00D27AF8">
      <w:pPr>
        <w:spacing w:after="0"/>
        <w:ind w:left="142"/>
      </w:pPr>
      <w:r>
        <w:rPr>
          <w:rFonts w:ascii="Arial" w:eastAsia="Arial" w:hAnsi="Arial" w:cs="Arial"/>
          <w:b/>
          <w:i/>
          <w:sz w:val="32"/>
        </w:rPr>
        <w:t xml:space="preserve"> </w:t>
      </w:r>
    </w:p>
    <w:p w:rsidR="003A11BC" w:rsidRDefault="00D27AF8">
      <w:pPr>
        <w:pStyle w:val="Heading1"/>
        <w:spacing w:after="252"/>
        <w:ind w:left="137"/>
      </w:pPr>
      <w:r>
        <w:t>A. Antecedentes</w:t>
      </w:r>
      <w:r>
        <w:rPr>
          <w:b w:val="0"/>
          <w:i w:val="0"/>
          <w:sz w:val="32"/>
        </w:rPr>
        <w:t xml:space="preserve"> </w:t>
      </w:r>
      <w:r>
        <w:t xml:space="preserve">sobre la Familia </w:t>
      </w:r>
    </w:p>
    <w:p w:rsidR="003A11BC" w:rsidRDefault="00D27AF8">
      <w:pPr>
        <w:pStyle w:val="Heading2"/>
        <w:spacing w:after="175"/>
        <w:ind w:left="137"/>
      </w:pPr>
      <w:r>
        <w:rPr>
          <w:sz w:val="28"/>
          <w:u w:val="none"/>
        </w:rPr>
        <w:t>I.</w:t>
      </w:r>
      <w:r>
        <w:rPr>
          <w:b w:val="0"/>
          <w:sz w:val="28"/>
          <w:u w:val="none"/>
        </w:rPr>
        <w:t xml:space="preserve"> </w:t>
      </w:r>
      <w:r>
        <w:rPr>
          <w:b w:val="0"/>
          <w:sz w:val="28"/>
        </w:rPr>
        <w:t>La Familia y los Tratados Internacionales sobre Derechos Humanos</w:t>
      </w:r>
      <w:r>
        <w:rPr>
          <w:b w:val="0"/>
          <w:sz w:val="28"/>
          <w:u w:val="none"/>
        </w:rPr>
        <w:t xml:space="preserve"> </w:t>
      </w:r>
    </w:p>
    <w:p w:rsidR="003A11BC" w:rsidRDefault="00D27AF8">
      <w:pPr>
        <w:spacing w:after="230" w:line="249" w:lineRule="auto"/>
        <w:ind w:left="137" w:right="65" w:hanging="10"/>
        <w:jc w:val="both"/>
      </w:pPr>
      <w:r>
        <w:rPr>
          <w:rFonts w:ascii="Arial" w:eastAsia="Arial" w:hAnsi="Arial" w:cs="Arial"/>
          <w:sz w:val="24"/>
        </w:rPr>
        <w:t xml:space="preserve">Las vigorosas reflexiones de quienes redactaron y firmaron la </w:t>
      </w:r>
      <w:r>
        <w:rPr>
          <w:rFonts w:ascii="Arial" w:eastAsia="Arial" w:hAnsi="Arial" w:cs="Arial"/>
          <w:b/>
          <w:i/>
          <w:sz w:val="24"/>
        </w:rPr>
        <w:t>Declaración Universal de los Derechos Humanos</w:t>
      </w:r>
      <w:r>
        <w:rPr>
          <w:rFonts w:ascii="Arial" w:eastAsia="Arial" w:hAnsi="Arial" w:cs="Arial"/>
          <w:sz w:val="24"/>
        </w:rPr>
        <w:t xml:space="preserve"> (</w:t>
      </w:r>
      <w:r>
        <w:rPr>
          <w:rFonts w:ascii="Arial" w:eastAsia="Arial" w:hAnsi="Arial" w:cs="Arial"/>
          <w:b/>
          <w:i/>
          <w:sz w:val="24"/>
        </w:rPr>
        <w:t>DUDH</w:t>
      </w:r>
      <w:r>
        <w:rPr>
          <w:rFonts w:ascii="Arial" w:eastAsia="Arial" w:hAnsi="Arial" w:cs="Arial"/>
          <w:sz w:val="24"/>
        </w:rPr>
        <w:t xml:space="preserve">) de la </w:t>
      </w:r>
      <w:r>
        <w:rPr>
          <w:rFonts w:ascii="Arial" w:eastAsia="Arial" w:hAnsi="Arial" w:cs="Arial"/>
          <w:i/>
          <w:sz w:val="24"/>
        </w:rPr>
        <w:t>Organización de las Naciones Unidas</w:t>
      </w:r>
      <w:r>
        <w:rPr>
          <w:rFonts w:ascii="Arial" w:eastAsia="Arial" w:hAnsi="Arial" w:cs="Arial"/>
          <w:sz w:val="24"/>
        </w:rPr>
        <w:t xml:space="preserve"> </w:t>
      </w:r>
      <w:r>
        <w:rPr>
          <w:rFonts w:ascii="Arial" w:eastAsia="Arial" w:hAnsi="Arial" w:cs="Arial"/>
          <w:i/>
          <w:sz w:val="24"/>
        </w:rPr>
        <w:t>(ONU)</w:t>
      </w:r>
      <w:r>
        <w:rPr>
          <w:rFonts w:ascii="Arial" w:eastAsia="Arial" w:hAnsi="Arial" w:cs="Arial"/>
          <w:sz w:val="24"/>
        </w:rPr>
        <w:t xml:space="preserve"> en diciembre de 1948, hoy se han consolidado en lo referente a que </w:t>
      </w:r>
      <w:r>
        <w:rPr>
          <w:rFonts w:ascii="Arial" w:eastAsia="Arial" w:hAnsi="Arial" w:cs="Arial"/>
          <w:b/>
          <w:i/>
          <w:sz w:val="24"/>
        </w:rPr>
        <w:t>“</w:t>
      </w:r>
      <w:r>
        <w:rPr>
          <w:rFonts w:ascii="Arial" w:eastAsia="Arial" w:hAnsi="Arial" w:cs="Arial"/>
          <w:b/>
          <w:i/>
          <w:sz w:val="24"/>
        </w:rPr>
        <w:t xml:space="preserve">La familia es el elemento natural y fundamental de la sociedad y </w:t>
      </w:r>
      <w:r>
        <w:rPr>
          <w:rFonts w:ascii="Arial" w:eastAsia="Arial" w:hAnsi="Arial" w:cs="Arial"/>
          <w:b/>
          <w:i/>
          <w:sz w:val="24"/>
          <w:u w:val="single" w:color="000000"/>
        </w:rPr>
        <w:t>tiene derecho</w:t>
      </w:r>
      <w:r>
        <w:rPr>
          <w:rFonts w:ascii="Arial" w:eastAsia="Arial" w:hAnsi="Arial" w:cs="Arial"/>
          <w:b/>
          <w:i/>
          <w:sz w:val="24"/>
        </w:rPr>
        <w:t xml:space="preserve"> a la protección de la sociedad y del Estado” </w:t>
      </w:r>
      <w:r>
        <w:rPr>
          <w:rFonts w:ascii="Arial" w:eastAsia="Arial" w:hAnsi="Arial" w:cs="Arial"/>
          <w:i/>
          <w:sz w:val="21"/>
        </w:rPr>
        <w:t>(Art. 16; 3)</w:t>
      </w:r>
      <w:r>
        <w:rPr>
          <w:rFonts w:ascii="Arial" w:eastAsia="Arial" w:hAnsi="Arial" w:cs="Arial"/>
          <w:sz w:val="24"/>
        </w:rPr>
        <w:t xml:space="preserve">, pues los estudios sociológicos al respecto les han dado claramente la razón.  </w:t>
      </w:r>
    </w:p>
    <w:p w:rsidR="003A11BC" w:rsidRDefault="00D27AF8">
      <w:pPr>
        <w:spacing w:after="230" w:line="250" w:lineRule="auto"/>
        <w:ind w:left="150" w:right="56" w:hanging="8"/>
        <w:jc w:val="both"/>
      </w:pPr>
      <w:r>
        <w:rPr>
          <w:rFonts w:ascii="Arial" w:eastAsia="Arial" w:hAnsi="Arial" w:cs="Arial"/>
          <w:sz w:val="24"/>
        </w:rPr>
        <w:t xml:space="preserve">Así mismo, en su artículo No. 10, el </w:t>
      </w:r>
      <w:r>
        <w:rPr>
          <w:rFonts w:ascii="Arial" w:eastAsia="Arial" w:hAnsi="Arial" w:cs="Arial"/>
          <w:b/>
          <w:i/>
          <w:sz w:val="24"/>
        </w:rPr>
        <w:t>Pa</w:t>
      </w:r>
      <w:r>
        <w:rPr>
          <w:rFonts w:ascii="Arial" w:eastAsia="Arial" w:hAnsi="Arial" w:cs="Arial"/>
          <w:b/>
          <w:i/>
          <w:sz w:val="24"/>
        </w:rPr>
        <w:t xml:space="preserve">cto Internacional de Derechos Económicos, Sociales y Culturales </w:t>
      </w:r>
      <w:r>
        <w:rPr>
          <w:rFonts w:ascii="Arial" w:eastAsia="Arial" w:hAnsi="Arial" w:cs="Arial"/>
          <w:i/>
          <w:sz w:val="24"/>
        </w:rPr>
        <w:t>(16 de diciembre de 1966)</w:t>
      </w:r>
      <w:r>
        <w:rPr>
          <w:rFonts w:ascii="Arial" w:eastAsia="Arial" w:hAnsi="Arial" w:cs="Arial"/>
          <w:sz w:val="24"/>
        </w:rPr>
        <w:t xml:space="preserve"> va más allá, pues deja claro que </w:t>
      </w:r>
      <w:r>
        <w:rPr>
          <w:rFonts w:ascii="Arial" w:eastAsia="Arial" w:hAnsi="Arial" w:cs="Arial"/>
          <w:b/>
          <w:sz w:val="24"/>
        </w:rPr>
        <w:t>es deber de</w:t>
      </w:r>
      <w:r>
        <w:rPr>
          <w:rFonts w:ascii="Arial" w:eastAsia="Arial" w:hAnsi="Arial" w:cs="Arial"/>
          <w:sz w:val="24"/>
        </w:rPr>
        <w:t xml:space="preserve"> </w:t>
      </w:r>
      <w:r>
        <w:rPr>
          <w:rFonts w:ascii="Arial" w:eastAsia="Arial" w:hAnsi="Arial" w:cs="Arial"/>
          <w:b/>
          <w:sz w:val="24"/>
        </w:rPr>
        <w:t xml:space="preserve">los Estados </w:t>
      </w:r>
      <w:r>
        <w:rPr>
          <w:rFonts w:ascii="Arial" w:eastAsia="Arial" w:hAnsi="Arial" w:cs="Arial"/>
          <w:sz w:val="24"/>
        </w:rPr>
        <w:t xml:space="preserve">que forman parte, el tutelar ese derecho de la familia: </w:t>
      </w:r>
      <w:r>
        <w:rPr>
          <w:rFonts w:ascii="Arial" w:eastAsia="Arial" w:hAnsi="Arial" w:cs="Arial"/>
          <w:b/>
          <w:i/>
          <w:sz w:val="24"/>
        </w:rPr>
        <w:t>“</w:t>
      </w:r>
      <w:r>
        <w:rPr>
          <w:rFonts w:ascii="Arial" w:eastAsia="Arial" w:hAnsi="Arial" w:cs="Arial"/>
          <w:b/>
          <w:i/>
          <w:sz w:val="24"/>
          <w:u w:val="single" w:color="000000"/>
        </w:rPr>
        <w:t>Se debe</w:t>
      </w:r>
      <w:r>
        <w:rPr>
          <w:rFonts w:ascii="Arial" w:eastAsia="Arial" w:hAnsi="Arial" w:cs="Arial"/>
          <w:b/>
          <w:i/>
          <w:sz w:val="24"/>
        </w:rPr>
        <w:t xml:space="preserve"> conceder a la familia, que es elemento natur</w:t>
      </w:r>
      <w:r>
        <w:rPr>
          <w:rFonts w:ascii="Arial" w:eastAsia="Arial" w:hAnsi="Arial" w:cs="Arial"/>
          <w:b/>
          <w:i/>
          <w:sz w:val="24"/>
        </w:rPr>
        <w:t xml:space="preserve">al y fundamental de la sociedad, la más amplia protección y asistencia posibles…” </w:t>
      </w:r>
    </w:p>
    <w:p w:rsidR="003A11BC" w:rsidRDefault="00D27AF8">
      <w:pPr>
        <w:spacing w:after="229" w:line="250" w:lineRule="auto"/>
        <w:ind w:left="150" w:right="56" w:hanging="8"/>
        <w:jc w:val="both"/>
      </w:pPr>
      <w:r>
        <w:rPr>
          <w:rFonts w:ascii="Arial" w:eastAsia="Arial" w:hAnsi="Arial" w:cs="Arial"/>
          <w:sz w:val="24"/>
        </w:rPr>
        <w:t>Y la</w:t>
      </w:r>
      <w:r>
        <w:rPr>
          <w:rFonts w:ascii="Arial" w:eastAsia="Arial" w:hAnsi="Arial" w:cs="Arial"/>
          <w:b/>
          <w:sz w:val="24"/>
        </w:rPr>
        <w:t xml:space="preserve"> Convención Americana Sobre Derechos Humanos o Pacto de San José</w:t>
      </w:r>
      <w:r>
        <w:rPr>
          <w:rFonts w:ascii="Arial" w:eastAsia="Arial" w:hAnsi="Arial" w:cs="Arial"/>
          <w:sz w:val="24"/>
        </w:rPr>
        <w:t xml:space="preserve"> (22 de noviembre de1969) en su artículo No. 17 es más específica al decir:</w:t>
      </w:r>
      <w:r>
        <w:rPr>
          <w:rFonts w:ascii="Arial" w:eastAsia="Arial" w:hAnsi="Arial" w:cs="Arial"/>
          <w:b/>
          <w:sz w:val="24"/>
        </w:rPr>
        <w:t xml:space="preserve"> </w:t>
      </w:r>
      <w:r>
        <w:rPr>
          <w:rFonts w:ascii="Arial" w:eastAsia="Arial" w:hAnsi="Arial" w:cs="Arial"/>
          <w:b/>
          <w:i/>
          <w:sz w:val="24"/>
        </w:rPr>
        <w:t>“La familia es el elemento na</w:t>
      </w:r>
      <w:r>
        <w:rPr>
          <w:rFonts w:ascii="Arial" w:eastAsia="Arial" w:hAnsi="Arial" w:cs="Arial"/>
          <w:b/>
          <w:i/>
          <w:sz w:val="24"/>
        </w:rPr>
        <w:t xml:space="preserve">tural y fundamental de la sociedad y </w:t>
      </w:r>
      <w:r>
        <w:rPr>
          <w:rFonts w:ascii="Arial" w:eastAsia="Arial" w:hAnsi="Arial" w:cs="Arial"/>
          <w:b/>
          <w:i/>
          <w:sz w:val="24"/>
          <w:u w:val="single" w:color="000000"/>
        </w:rPr>
        <w:t>debe ser</w:t>
      </w:r>
      <w:r>
        <w:rPr>
          <w:rFonts w:ascii="Arial" w:eastAsia="Arial" w:hAnsi="Arial" w:cs="Arial"/>
          <w:b/>
          <w:i/>
          <w:sz w:val="24"/>
        </w:rPr>
        <w:t xml:space="preserve"> protegida por la sociedad y el Estado”. </w:t>
      </w:r>
    </w:p>
    <w:p w:rsidR="003A11BC" w:rsidRDefault="00D27AF8">
      <w:pPr>
        <w:spacing w:after="232" w:line="250" w:lineRule="auto"/>
        <w:ind w:left="142" w:right="62"/>
        <w:jc w:val="both"/>
      </w:pPr>
      <w:r>
        <w:rPr>
          <w:rFonts w:ascii="Arial" w:eastAsia="Arial" w:hAnsi="Arial" w:cs="Arial"/>
          <w:sz w:val="24"/>
        </w:rPr>
        <w:t xml:space="preserve">En síntesis, </w:t>
      </w:r>
      <w:r>
        <w:rPr>
          <w:rFonts w:ascii="Arial" w:eastAsia="Arial" w:hAnsi="Arial" w:cs="Arial"/>
          <w:b/>
          <w:sz w:val="24"/>
        </w:rPr>
        <w:t>el derecho de la familia a ser protegida es un derecho humano fundamental.</w:t>
      </w:r>
      <w:r>
        <w:rPr>
          <w:rFonts w:ascii="Arial" w:eastAsia="Arial" w:hAnsi="Arial" w:cs="Arial"/>
          <w:sz w:val="24"/>
        </w:rPr>
        <w:t xml:space="preserve"> </w:t>
      </w:r>
    </w:p>
    <w:p w:rsidR="003A11BC" w:rsidRDefault="00D27AF8">
      <w:pPr>
        <w:spacing w:after="230" w:line="249" w:lineRule="auto"/>
        <w:ind w:left="137" w:right="65" w:hanging="10"/>
        <w:jc w:val="both"/>
      </w:pPr>
      <w:r>
        <w:rPr>
          <w:rFonts w:ascii="Arial" w:eastAsia="Arial" w:hAnsi="Arial" w:cs="Arial"/>
          <w:sz w:val="24"/>
        </w:rPr>
        <w:t>El Estado debe tutelar este derecho pues el interés público de preservar la fami</w:t>
      </w:r>
      <w:r>
        <w:rPr>
          <w:rFonts w:ascii="Arial" w:eastAsia="Arial" w:hAnsi="Arial" w:cs="Arial"/>
          <w:sz w:val="24"/>
        </w:rPr>
        <w:t xml:space="preserve">lia obedece a que ésta </w:t>
      </w:r>
      <w:r>
        <w:rPr>
          <w:rFonts w:ascii="Arial" w:eastAsia="Arial" w:hAnsi="Arial" w:cs="Arial"/>
          <w:b/>
          <w:sz w:val="24"/>
        </w:rPr>
        <w:t>es su fuente de subsistencia</w:t>
      </w:r>
      <w:r>
        <w:rPr>
          <w:rFonts w:ascii="Arial" w:eastAsia="Arial" w:hAnsi="Arial" w:cs="Arial"/>
          <w:sz w:val="24"/>
        </w:rPr>
        <w:t>. Es por eso que en la DUDH y los tratados internacionales sobre derechos humanos (</w:t>
      </w:r>
      <w:r>
        <w:rPr>
          <w:rFonts w:ascii="Arial" w:eastAsia="Arial" w:hAnsi="Arial" w:cs="Arial"/>
          <w:b/>
          <w:i/>
          <w:sz w:val="24"/>
        </w:rPr>
        <w:t>TIDH</w:t>
      </w:r>
      <w:r>
        <w:rPr>
          <w:rFonts w:ascii="Arial" w:eastAsia="Arial" w:hAnsi="Arial" w:cs="Arial"/>
          <w:sz w:val="24"/>
        </w:rPr>
        <w:t xml:space="preserve">) la consideran </w:t>
      </w:r>
      <w:r>
        <w:rPr>
          <w:rFonts w:ascii="Arial" w:eastAsia="Arial" w:hAnsi="Arial" w:cs="Arial"/>
          <w:b/>
          <w:sz w:val="24"/>
        </w:rPr>
        <w:t>fundamental</w:t>
      </w:r>
      <w:r>
        <w:rPr>
          <w:rFonts w:ascii="Arial" w:eastAsia="Arial" w:hAnsi="Arial" w:cs="Arial"/>
          <w:sz w:val="24"/>
        </w:rPr>
        <w:t xml:space="preserve">. </w:t>
      </w:r>
    </w:p>
    <w:p w:rsidR="003A11BC" w:rsidRDefault="00D27AF8">
      <w:pPr>
        <w:spacing w:after="230" w:line="249" w:lineRule="auto"/>
        <w:ind w:left="137" w:right="65" w:hanging="10"/>
        <w:jc w:val="both"/>
      </w:pPr>
      <w:r>
        <w:rPr>
          <w:rFonts w:ascii="Arial" w:eastAsia="Arial" w:hAnsi="Arial" w:cs="Arial"/>
          <w:sz w:val="24"/>
        </w:rPr>
        <w:t>Y es que el hombre es un ser único e irrepetible, es un ser individual; pero al mismo ti</w:t>
      </w:r>
      <w:r>
        <w:rPr>
          <w:rFonts w:ascii="Arial" w:eastAsia="Arial" w:hAnsi="Arial" w:cs="Arial"/>
          <w:sz w:val="24"/>
        </w:rPr>
        <w:t xml:space="preserve">empo es un ser social que </w:t>
      </w:r>
      <w:r>
        <w:rPr>
          <w:rFonts w:ascii="Arial" w:eastAsia="Arial" w:hAnsi="Arial" w:cs="Arial"/>
          <w:b/>
          <w:sz w:val="24"/>
        </w:rPr>
        <w:t>requiere de los demás para su desarrollo y supervivencia</w:t>
      </w:r>
      <w:r>
        <w:rPr>
          <w:rFonts w:ascii="Arial" w:eastAsia="Arial" w:hAnsi="Arial" w:cs="Arial"/>
          <w:sz w:val="24"/>
        </w:rPr>
        <w:t xml:space="preserve">. Desde su nacimiento depende de una estructura social, de la estructura social más básica: </w:t>
      </w:r>
      <w:r>
        <w:rPr>
          <w:rFonts w:ascii="Arial" w:eastAsia="Arial" w:hAnsi="Arial" w:cs="Arial"/>
          <w:b/>
          <w:sz w:val="24"/>
        </w:rPr>
        <w:t xml:space="preserve">la familia </w:t>
      </w:r>
    </w:p>
    <w:p w:rsidR="003A11BC" w:rsidRDefault="00D27AF8">
      <w:pPr>
        <w:spacing w:after="230" w:line="249" w:lineRule="auto"/>
        <w:ind w:left="137" w:right="65" w:hanging="10"/>
        <w:jc w:val="both"/>
      </w:pPr>
      <w:r>
        <w:rPr>
          <w:rFonts w:ascii="Arial" w:eastAsia="Arial" w:hAnsi="Arial" w:cs="Arial"/>
          <w:b/>
          <w:sz w:val="24"/>
        </w:rPr>
        <w:t xml:space="preserve">El hombre empieza a socializar en la familia, </w:t>
      </w:r>
      <w:r>
        <w:rPr>
          <w:rFonts w:ascii="Arial" w:eastAsia="Arial" w:hAnsi="Arial" w:cs="Arial"/>
          <w:sz w:val="24"/>
        </w:rPr>
        <w:t xml:space="preserve">de </w:t>
      </w:r>
      <w:r>
        <w:rPr>
          <w:rFonts w:ascii="Arial" w:eastAsia="Arial" w:hAnsi="Arial" w:cs="Arial"/>
          <w:sz w:val="24"/>
        </w:rPr>
        <w:t xml:space="preserve">ahí pasa al barrio, la colonia y la escuela para integrarse después a la sociedad en su conjunto. </w:t>
      </w:r>
    </w:p>
    <w:p w:rsidR="003A11BC" w:rsidRDefault="00D27AF8">
      <w:pPr>
        <w:spacing w:after="232" w:line="250" w:lineRule="auto"/>
        <w:ind w:left="142" w:right="62"/>
        <w:jc w:val="both"/>
      </w:pPr>
      <w:r>
        <w:rPr>
          <w:rFonts w:ascii="Arial" w:eastAsia="Arial" w:hAnsi="Arial" w:cs="Arial"/>
          <w:b/>
          <w:sz w:val="24"/>
        </w:rPr>
        <w:t>La familia es una institución natural</w:t>
      </w:r>
      <w:r>
        <w:rPr>
          <w:rFonts w:ascii="Arial" w:eastAsia="Arial" w:hAnsi="Arial" w:cs="Arial"/>
          <w:sz w:val="24"/>
        </w:rPr>
        <w:t xml:space="preserve"> (tal y como lo establecen la DUDH y los TIDH)</w:t>
      </w:r>
      <w:r>
        <w:rPr>
          <w:rFonts w:ascii="Arial" w:eastAsia="Arial" w:hAnsi="Arial" w:cs="Arial"/>
          <w:b/>
          <w:sz w:val="24"/>
        </w:rPr>
        <w:t xml:space="preserve"> y es la raíz de la sociedad y del Estado</w:t>
      </w:r>
      <w:r>
        <w:rPr>
          <w:rFonts w:ascii="Arial" w:eastAsia="Arial" w:hAnsi="Arial" w:cs="Arial"/>
          <w:sz w:val="24"/>
        </w:rPr>
        <w:t>, pues existe mucho antes que ést</w:t>
      </w:r>
      <w:r>
        <w:rPr>
          <w:rFonts w:ascii="Arial" w:eastAsia="Arial" w:hAnsi="Arial" w:cs="Arial"/>
          <w:sz w:val="24"/>
        </w:rPr>
        <w:t xml:space="preserve">os y en ella tienen su origen; por lo tanto, </w:t>
      </w:r>
      <w:r>
        <w:rPr>
          <w:rFonts w:ascii="Arial" w:eastAsia="Arial" w:hAnsi="Arial" w:cs="Arial"/>
          <w:b/>
          <w:sz w:val="24"/>
        </w:rPr>
        <w:t>al debilitarse la familia se debilitan la sociedad y el Estado, y ello conduce al caos</w:t>
      </w:r>
      <w:r>
        <w:rPr>
          <w:rFonts w:ascii="Arial" w:eastAsia="Arial" w:hAnsi="Arial" w:cs="Arial"/>
          <w:sz w:val="24"/>
        </w:rPr>
        <w:t xml:space="preserve">. </w:t>
      </w:r>
    </w:p>
    <w:p w:rsidR="003A11BC" w:rsidRDefault="00D27AF8">
      <w:pPr>
        <w:spacing w:after="230" w:line="249" w:lineRule="auto"/>
        <w:ind w:left="137" w:right="65" w:hanging="10"/>
        <w:jc w:val="both"/>
      </w:pPr>
      <w:r>
        <w:rPr>
          <w:rFonts w:ascii="Arial" w:eastAsia="Arial" w:hAnsi="Arial" w:cs="Arial"/>
          <w:sz w:val="24"/>
        </w:rPr>
        <w:t>El Estado debe proteger a la familia</w:t>
      </w:r>
      <w:r>
        <w:rPr>
          <w:rFonts w:ascii="Arial" w:eastAsia="Arial" w:hAnsi="Arial" w:cs="Arial"/>
          <w:color w:val="0000FF"/>
          <w:sz w:val="24"/>
        </w:rPr>
        <w:t xml:space="preserve"> </w:t>
      </w:r>
      <w:r>
        <w:rPr>
          <w:rFonts w:ascii="Arial" w:eastAsia="Arial" w:hAnsi="Arial" w:cs="Arial"/>
          <w:sz w:val="24"/>
        </w:rPr>
        <w:t>por el bien de los hijos, pues si estos no se protegen y se educan con cuidado dentro</w:t>
      </w:r>
      <w:r>
        <w:rPr>
          <w:rFonts w:ascii="Arial" w:eastAsia="Arial" w:hAnsi="Arial" w:cs="Arial"/>
          <w:sz w:val="24"/>
        </w:rPr>
        <w:t xml:space="preserve"> de una familia durante muchos años, </w:t>
      </w:r>
      <w:r>
        <w:rPr>
          <w:rFonts w:ascii="Arial" w:eastAsia="Arial" w:hAnsi="Arial" w:cs="Arial"/>
          <w:b/>
          <w:sz w:val="24"/>
        </w:rPr>
        <w:t>no habrá una nueva generación de</w:t>
      </w:r>
      <w:r>
        <w:rPr>
          <w:rFonts w:ascii="Arial" w:eastAsia="Arial" w:hAnsi="Arial" w:cs="Arial"/>
          <w:sz w:val="24"/>
        </w:rPr>
        <w:t xml:space="preserve"> </w:t>
      </w:r>
      <w:r>
        <w:rPr>
          <w:rFonts w:ascii="Arial" w:eastAsia="Arial" w:hAnsi="Arial" w:cs="Arial"/>
          <w:b/>
          <w:sz w:val="24"/>
        </w:rPr>
        <w:t>ciudadanos capaces de asumir su responsabilidad</w:t>
      </w:r>
      <w:r>
        <w:rPr>
          <w:rFonts w:ascii="Arial" w:eastAsia="Arial" w:hAnsi="Arial" w:cs="Arial"/>
          <w:sz w:val="24"/>
        </w:rPr>
        <w:t xml:space="preserve"> dentro de una sociedad democrática. </w:t>
      </w:r>
    </w:p>
    <w:p w:rsidR="003A11BC" w:rsidRDefault="00D27AF8">
      <w:pPr>
        <w:spacing w:after="348" w:line="249" w:lineRule="auto"/>
        <w:ind w:left="137" w:right="65" w:hanging="10"/>
        <w:jc w:val="both"/>
      </w:pPr>
      <w:r>
        <w:rPr>
          <w:rFonts w:ascii="Arial" w:eastAsia="Arial" w:hAnsi="Arial" w:cs="Arial"/>
          <w:sz w:val="24"/>
        </w:rPr>
        <w:t xml:space="preserve">Así, la familia nutre a la sociedad y al Estado de </w:t>
      </w:r>
      <w:r>
        <w:rPr>
          <w:rFonts w:ascii="Arial" w:eastAsia="Arial" w:hAnsi="Arial" w:cs="Arial"/>
          <w:b/>
          <w:sz w:val="24"/>
        </w:rPr>
        <w:t>valores y virtudes</w:t>
      </w:r>
      <w:r>
        <w:rPr>
          <w:rFonts w:ascii="Arial" w:eastAsia="Arial" w:hAnsi="Arial" w:cs="Arial"/>
          <w:sz w:val="24"/>
        </w:rPr>
        <w:t xml:space="preserve"> a través de ciudadanos educados</w:t>
      </w:r>
      <w:r>
        <w:rPr>
          <w:rFonts w:ascii="Arial" w:eastAsia="Arial" w:hAnsi="Arial" w:cs="Arial"/>
          <w:sz w:val="24"/>
        </w:rPr>
        <w:t xml:space="preserve"> y formados en el seno familiar; donde, además,</w:t>
      </w:r>
      <w:r>
        <w:rPr>
          <w:rFonts w:ascii="Arial" w:eastAsia="Arial" w:hAnsi="Arial" w:cs="Arial"/>
          <w:b/>
          <w:sz w:val="24"/>
        </w:rPr>
        <w:t xml:space="preserve"> los educadores se multiplican</w:t>
      </w:r>
      <w:r>
        <w:rPr>
          <w:rFonts w:ascii="Arial" w:eastAsia="Arial" w:hAnsi="Arial" w:cs="Arial"/>
          <w:sz w:val="24"/>
        </w:rPr>
        <w:t xml:space="preserve"> (padres, hermanos, tíos, abuelos…). </w:t>
      </w:r>
    </w:p>
    <w:p w:rsidR="003A11BC" w:rsidRDefault="00D27AF8">
      <w:pPr>
        <w:spacing w:after="0"/>
        <w:ind w:left="142"/>
      </w:pPr>
      <w:r>
        <w:rPr>
          <w:rFonts w:ascii="Arial" w:eastAsia="Arial" w:hAnsi="Arial" w:cs="Arial"/>
          <w:sz w:val="24"/>
        </w:rPr>
        <w:t xml:space="preserve"> </w:t>
      </w:r>
    </w:p>
    <w:p w:rsidR="003A11BC" w:rsidRDefault="00D27AF8">
      <w:pPr>
        <w:pStyle w:val="Heading2"/>
        <w:spacing w:after="295"/>
        <w:ind w:left="137"/>
      </w:pPr>
      <w:r>
        <w:rPr>
          <w:sz w:val="28"/>
          <w:u w:val="none"/>
        </w:rPr>
        <w:t>II.</w:t>
      </w:r>
      <w:r>
        <w:rPr>
          <w:b w:val="0"/>
          <w:sz w:val="28"/>
          <w:u w:val="none"/>
        </w:rPr>
        <w:t xml:space="preserve"> </w:t>
      </w:r>
      <w:r>
        <w:rPr>
          <w:b w:val="0"/>
          <w:sz w:val="28"/>
        </w:rPr>
        <w:t>El Matrimonio</w:t>
      </w:r>
      <w:r>
        <w:rPr>
          <w:b w:val="0"/>
          <w:sz w:val="28"/>
          <w:u w:val="none"/>
        </w:rPr>
        <w:t xml:space="preserve"> </w:t>
      </w:r>
    </w:p>
    <w:p w:rsidR="003A11BC" w:rsidRDefault="00D27AF8">
      <w:pPr>
        <w:spacing w:after="230" w:line="249" w:lineRule="auto"/>
        <w:ind w:left="137" w:right="65" w:hanging="10"/>
        <w:jc w:val="both"/>
      </w:pPr>
      <w:r>
        <w:rPr>
          <w:rFonts w:ascii="Arial" w:eastAsia="Arial" w:hAnsi="Arial" w:cs="Arial"/>
          <w:sz w:val="24"/>
        </w:rPr>
        <w:t xml:space="preserve">El matrimonio es también una </w:t>
      </w:r>
      <w:r>
        <w:rPr>
          <w:rFonts w:ascii="Arial" w:eastAsia="Arial" w:hAnsi="Arial" w:cs="Arial"/>
          <w:b/>
          <w:sz w:val="24"/>
        </w:rPr>
        <w:t>institución de carácter natural</w:t>
      </w:r>
      <w:r>
        <w:rPr>
          <w:rFonts w:ascii="Arial" w:eastAsia="Arial" w:hAnsi="Arial" w:cs="Arial"/>
          <w:sz w:val="24"/>
        </w:rPr>
        <w:t>, ya que, igual que la familia, existe mucho antes que la so</w:t>
      </w:r>
      <w:r>
        <w:rPr>
          <w:rFonts w:ascii="Arial" w:eastAsia="Arial" w:hAnsi="Arial" w:cs="Arial"/>
          <w:sz w:val="24"/>
        </w:rPr>
        <w:t xml:space="preserve">ciedad y el Estado. Esto es, que no requirió del Estado para existir, no fue creado por algún Congreso o Tribunal. </w:t>
      </w:r>
    </w:p>
    <w:p w:rsidR="003A11BC" w:rsidRDefault="00D27AF8">
      <w:pPr>
        <w:spacing w:after="230" w:line="249" w:lineRule="auto"/>
        <w:ind w:left="137" w:right="65" w:hanging="10"/>
        <w:jc w:val="both"/>
      </w:pPr>
      <w:r>
        <w:rPr>
          <w:rFonts w:ascii="Arial" w:eastAsia="Arial" w:hAnsi="Arial" w:cs="Arial"/>
          <w:sz w:val="24"/>
        </w:rPr>
        <w:t xml:space="preserve">No fue sino después, que el Estado, al reconocer la importancia del matrimonio en el bienestar social </w:t>
      </w:r>
      <w:r>
        <w:rPr>
          <w:rFonts w:ascii="Arial" w:eastAsia="Arial" w:hAnsi="Arial" w:cs="Arial"/>
          <w:b/>
          <w:sz w:val="24"/>
        </w:rPr>
        <w:t>por la protección que brinda a la fami</w:t>
      </w:r>
      <w:r>
        <w:rPr>
          <w:rFonts w:ascii="Arial" w:eastAsia="Arial" w:hAnsi="Arial" w:cs="Arial"/>
          <w:b/>
          <w:sz w:val="24"/>
        </w:rPr>
        <w:t>lia</w:t>
      </w:r>
      <w:r>
        <w:rPr>
          <w:rFonts w:ascii="Arial" w:eastAsia="Arial" w:hAnsi="Arial" w:cs="Arial"/>
          <w:sz w:val="24"/>
        </w:rPr>
        <w:t>, crea la</w:t>
      </w:r>
      <w:r>
        <w:rPr>
          <w:rFonts w:ascii="Arial" w:eastAsia="Arial" w:hAnsi="Arial" w:cs="Arial"/>
          <w:b/>
          <w:sz w:val="24"/>
        </w:rPr>
        <w:t xml:space="preserve"> figura jurídica del matrimonio</w:t>
      </w:r>
      <w:r>
        <w:rPr>
          <w:rFonts w:ascii="Arial" w:eastAsia="Arial" w:hAnsi="Arial" w:cs="Arial"/>
          <w:sz w:val="24"/>
        </w:rPr>
        <w:t xml:space="preserve">. </w:t>
      </w:r>
    </w:p>
    <w:p w:rsidR="003A11BC" w:rsidRDefault="00D27AF8">
      <w:pPr>
        <w:spacing w:after="232" w:line="250" w:lineRule="auto"/>
        <w:ind w:left="142" w:right="62"/>
        <w:jc w:val="both"/>
      </w:pPr>
      <w:r>
        <w:rPr>
          <w:rFonts w:ascii="Arial" w:eastAsia="Arial" w:hAnsi="Arial" w:cs="Arial"/>
          <w:sz w:val="24"/>
        </w:rPr>
        <w:t xml:space="preserve">Las leyes y el Estado reconocen esta figura porque </w:t>
      </w:r>
      <w:r>
        <w:rPr>
          <w:rFonts w:ascii="Arial" w:eastAsia="Arial" w:hAnsi="Arial" w:cs="Arial"/>
          <w:b/>
          <w:sz w:val="24"/>
        </w:rPr>
        <w:t xml:space="preserve">tienen un interés legítimo </w:t>
      </w:r>
      <w:r>
        <w:rPr>
          <w:rFonts w:ascii="Arial" w:eastAsia="Arial" w:hAnsi="Arial" w:cs="Arial"/>
          <w:sz w:val="24"/>
        </w:rPr>
        <w:t xml:space="preserve">en protegerla; </w:t>
      </w:r>
      <w:r>
        <w:rPr>
          <w:rFonts w:ascii="Arial" w:eastAsia="Arial" w:hAnsi="Arial" w:cs="Arial"/>
          <w:b/>
          <w:sz w:val="24"/>
        </w:rPr>
        <w:t>no porque les competa intervenir en la vida privada de las personas</w:t>
      </w:r>
      <w:r>
        <w:rPr>
          <w:rFonts w:ascii="Arial" w:eastAsia="Arial" w:hAnsi="Arial" w:cs="Arial"/>
          <w:sz w:val="24"/>
        </w:rPr>
        <w:t>, sino por el efecto público que de ella deriva. L</w:t>
      </w:r>
      <w:r>
        <w:rPr>
          <w:rFonts w:ascii="Arial" w:eastAsia="Arial" w:hAnsi="Arial" w:cs="Arial"/>
          <w:sz w:val="24"/>
        </w:rPr>
        <w:t xml:space="preserve">o que el Estado protege son </w:t>
      </w:r>
      <w:r>
        <w:rPr>
          <w:rFonts w:ascii="Arial" w:eastAsia="Arial" w:hAnsi="Arial" w:cs="Arial"/>
          <w:b/>
          <w:sz w:val="24"/>
        </w:rPr>
        <w:t xml:space="preserve">los intereses o beneficios que de esa relación privada puedan recaer en lo público. </w:t>
      </w:r>
    </w:p>
    <w:p w:rsidR="003A11BC" w:rsidRDefault="00D27AF8">
      <w:pPr>
        <w:spacing w:after="230" w:line="249" w:lineRule="auto"/>
        <w:ind w:left="137" w:right="65" w:hanging="10"/>
        <w:jc w:val="both"/>
      </w:pPr>
      <w:r>
        <w:rPr>
          <w:rFonts w:ascii="Arial" w:eastAsia="Arial" w:hAnsi="Arial" w:cs="Arial"/>
          <w:sz w:val="24"/>
        </w:rPr>
        <w:t xml:space="preserve">Así, ninguna ley puede negar este interés público y especial que el Estado tiene sobre el matrimonio, interés que </w:t>
      </w:r>
      <w:r>
        <w:rPr>
          <w:rFonts w:ascii="Arial" w:eastAsia="Arial" w:hAnsi="Arial" w:cs="Arial"/>
          <w:b/>
          <w:sz w:val="24"/>
        </w:rPr>
        <w:t>no existe en ninguna otra rel</w:t>
      </w:r>
      <w:r>
        <w:rPr>
          <w:rFonts w:ascii="Arial" w:eastAsia="Arial" w:hAnsi="Arial" w:cs="Arial"/>
          <w:b/>
          <w:sz w:val="24"/>
        </w:rPr>
        <w:t>ación</w:t>
      </w:r>
      <w:r>
        <w:rPr>
          <w:rFonts w:ascii="Arial" w:eastAsia="Arial" w:hAnsi="Arial" w:cs="Arial"/>
          <w:sz w:val="24"/>
        </w:rPr>
        <w:t xml:space="preserve">.  </w:t>
      </w:r>
    </w:p>
    <w:p w:rsidR="003A11BC" w:rsidRDefault="00D27AF8">
      <w:pPr>
        <w:spacing w:after="389" w:line="250" w:lineRule="auto"/>
        <w:ind w:left="142" w:right="62"/>
        <w:jc w:val="both"/>
      </w:pPr>
      <w:r>
        <w:rPr>
          <w:rFonts w:ascii="Arial" w:eastAsia="Arial" w:hAnsi="Arial" w:cs="Arial"/>
          <w:sz w:val="24"/>
        </w:rPr>
        <w:t>En síntesis,</w:t>
      </w:r>
      <w:r>
        <w:rPr>
          <w:rFonts w:ascii="Arial" w:eastAsia="Arial" w:hAnsi="Arial" w:cs="Arial"/>
          <w:b/>
          <w:sz w:val="24"/>
        </w:rPr>
        <w:t xml:space="preserve"> el matrimonio es una institución natural de la cual depende el desarrollo y crecimiento de la familia</w:t>
      </w:r>
      <w:r>
        <w:rPr>
          <w:rFonts w:ascii="Arial" w:eastAsia="Arial" w:hAnsi="Arial" w:cs="Arial"/>
          <w:sz w:val="24"/>
        </w:rPr>
        <w:t xml:space="preserve">; por lo tanto, el </w:t>
      </w:r>
      <w:r>
        <w:rPr>
          <w:rFonts w:ascii="Arial" w:eastAsia="Arial" w:hAnsi="Arial" w:cs="Arial"/>
          <w:b/>
          <w:sz w:val="24"/>
        </w:rPr>
        <w:t>matrimonio</w:t>
      </w:r>
      <w:r>
        <w:rPr>
          <w:rFonts w:ascii="Arial" w:eastAsia="Arial" w:hAnsi="Arial" w:cs="Arial"/>
          <w:sz w:val="24"/>
        </w:rPr>
        <w:t xml:space="preserve"> es la génesis de la </w:t>
      </w:r>
      <w:r>
        <w:rPr>
          <w:rFonts w:ascii="Arial" w:eastAsia="Arial" w:hAnsi="Arial" w:cs="Arial"/>
          <w:b/>
          <w:sz w:val="24"/>
        </w:rPr>
        <w:t>familia</w:t>
      </w:r>
      <w:r>
        <w:rPr>
          <w:rFonts w:ascii="Arial" w:eastAsia="Arial" w:hAnsi="Arial" w:cs="Arial"/>
          <w:sz w:val="24"/>
        </w:rPr>
        <w:t xml:space="preserve"> y ésta, la célula fundamental de la </w:t>
      </w:r>
      <w:r>
        <w:rPr>
          <w:rFonts w:ascii="Arial" w:eastAsia="Arial" w:hAnsi="Arial" w:cs="Arial"/>
          <w:b/>
          <w:sz w:val="24"/>
        </w:rPr>
        <w:t>sociedad</w:t>
      </w:r>
      <w:r>
        <w:rPr>
          <w:rFonts w:ascii="Arial" w:eastAsia="Arial" w:hAnsi="Arial" w:cs="Arial"/>
          <w:sz w:val="24"/>
        </w:rPr>
        <w:t xml:space="preserve">.  </w:t>
      </w:r>
    </w:p>
    <w:p w:rsidR="003A11BC" w:rsidRDefault="00D27AF8">
      <w:pPr>
        <w:pStyle w:val="Heading2"/>
        <w:spacing w:after="295"/>
        <w:ind w:left="137"/>
      </w:pPr>
      <w:r>
        <w:rPr>
          <w:sz w:val="28"/>
          <w:u w:val="none"/>
        </w:rPr>
        <w:t>III.</w:t>
      </w:r>
      <w:r>
        <w:rPr>
          <w:b w:val="0"/>
          <w:sz w:val="28"/>
          <w:u w:val="none"/>
        </w:rPr>
        <w:t xml:space="preserve"> </w:t>
      </w:r>
      <w:r>
        <w:rPr>
          <w:b w:val="0"/>
          <w:sz w:val="28"/>
        </w:rPr>
        <w:t>La Familia y el Artícu</w:t>
      </w:r>
      <w:r>
        <w:rPr>
          <w:b w:val="0"/>
          <w:sz w:val="28"/>
        </w:rPr>
        <w:t>lo 4º Constitucional</w:t>
      </w:r>
      <w:r>
        <w:rPr>
          <w:b w:val="0"/>
          <w:sz w:val="28"/>
          <w:u w:val="none"/>
        </w:rPr>
        <w:t xml:space="preserve"> </w:t>
      </w:r>
    </w:p>
    <w:p w:rsidR="003A11BC" w:rsidRDefault="00D27AF8">
      <w:pPr>
        <w:spacing w:after="388" w:line="249" w:lineRule="auto"/>
        <w:ind w:left="137" w:right="65" w:hanging="10"/>
        <w:jc w:val="both"/>
      </w:pPr>
      <w:r>
        <w:rPr>
          <w:rFonts w:ascii="Arial" w:eastAsia="Arial" w:hAnsi="Arial" w:cs="Arial"/>
          <w:sz w:val="24"/>
        </w:rPr>
        <w:t xml:space="preserve">En el caso particular de nuestro país, en 1974 se modificó el artículo 4º constitucional y se estableció que </w:t>
      </w:r>
      <w:r>
        <w:rPr>
          <w:rFonts w:ascii="Arial" w:eastAsia="Arial" w:hAnsi="Arial" w:cs="Arial"/>
          <w:b/>
          <w:i/>
          <w:sz w:val="24"/>
        </w:rPr>
        <w:t>“…La ley… protegerá la organización y el desarrollo de la familia”</w:t>
      </w:r>
      <w:r>
        <w:rPr>
          <w:rFonts w:ascii="Arial" w:eastAsia="Arial" w:hAnsi="Arial" w:cs="Arial"/>
          <w:i/>
          <w:sz w:val="24"/>
        </w:rPr>
        <w:t xml:space="preserve">. </w:t>
      </w:r>
    </w:p>
    <w:p w:rsidR="003A11BC" w:rsidRDefault="00D27AF8">
      <w:pPr>
        <w:pStyle w:val="Heading2"/>
        <w:spacing w:after="295"/>
        <w:ind w:left="137"/>
      </w:pPr>
      <w:r>
        <w:rPr>
          <w:sz w:val="28"/>
          <w:u w:val="none"/>
        </w:rPr>
        <w:t>IV.</w:t>
      </w:r>
      <w:r>
        <w:rPr>
          <w:b w:val="0"/>
          <w:sz w:val="28"/>
          <w:u w:val="none"/>
        </w:rPr>
        <w:t xml:space="preserve"> </w:t>
      </w:r>
      <w:r>
        <w:rPr>
          <w:b w:val="0"/>
          <w:sz w:val="28"/>
        </w:rPr>
        <w:t>La Familia y el Consejo de Derechos Humanos de la ON</w:t>
      </w:r>
      <w:r>
        <w:rPr>
          <w:b w:val="0"/>
          <w:sz w:val="28"/>
        </w:rPr>
        <w:t>U</w:t>
      </w:r>
      <w:r>
        <w:rPr>
          <w:b w:val="0"/>
          <w:sz w:val="28"/>
          <w:u w:val="none"/>
        </w:rPr>
        <w:t xml:space="preserve"> </w:t>
      </w:r>
    </w:p>
    <w:p w:rsidR="003A11BC" w:rsidRDefault="00D27AF8">
      <w:pPr>
        <w:spacing w:after="230" w:line="249" w:lineRule="auto"/>
        <w:ind w:left="137" w:right="65" w:hanging="10"/>
        <w:jc w:val="both"/>
      </w:pPr>
      <w:r>
        <w:rPr>
          <w:rFonts w:ascii="Arial" w:eastAsia="Arial" w:hAnsi="Arial" w:cs="Arial"/>
          <w:sz w:val="24"/>
        </w:rPr>
        <w:t xml:space="preserve">El </w:t>
      </w:r>
      <w:r>
        <w:rPr>
          <w:rFonts w:ascii="Arial" w:eastAsia="Arial" w:hAnsi="Arial" w:cs="Arial"/>
          <w:b/>
          <w:sz w:val="24"/>
        </w:rPr>
        <w:t>Consejo de Derechos Humanos</w:t>
      </w:r>
      <w:r>
        <w:rPr>
          <w:rFonts w:ascii="Arial" w:eastAsia="Arial" w:hAnsi="Arial" w:cs="Arial"/>
          <w:sz w:val="24"/>
        </w:rPr>
        <w:t xml:space="preserve"> de la </w:t>
      </w:r>
      <w:r>
        <w:rPr>
          <w:rFonts w:ascii="Arial" w:eastAsia="Arial" w:hAnsi="Arial" w:cs="Arial"/>
          <w:b/>
          <w:sz w:val="24"/>
        </w:rPr>
        <w:t>Asamblea General</w:t>
      </w:r>
      <w:r>
        <w:rPr>
          <w:rFonts w:ascii="Arial" w:eastAsia="Arial" w:hAnsi="Arial" w:cs="Arial"/>
          <w:sz w:val="24"/>
        </w:rPr>
        <w:t xml:space="preserve"> de las </w:t>
      </w:r>
      <w:r>
        <w:rPr>
          <w:rFonts w:ascii="Arial" w:eastAsia="Arial" w:hAnsi="Arial" w:cs="Arial"/>
          <w:b/>
          <w:sz w:val="24"/>
        </w:rPr>
        <w:t>Naciones Unidas</w:t>
      </w:r>
      <w:r>
        <w:rPr>
          <w:rFonts w:ascii="Arial" w:eastAsia="Arial" w:hAnsi="Arial" w:cs="Arial"/>
          <w:sz w:val="24"/>
        </w:rPr>
        <w:t xml:space="preserve"> en su resolución </w:t>
      </w:r>
      <w:r>
        <w:rPr>
          <w:rFonts w:ascii="Arial" w:eastAsia="Arial" w:hAnsi="Arial" w:cs="Arial"/>
          <w:b/>
          <w:sz w:val="24"/>
        </w:rPr>
        <w:t>A/HRC/29/L.25</w:t>
      </w:r>
      <w:r>
        <w:rPr>
          <w:rFonts w:ascii="Arial" w:eastAsia="Arial" w:hAnsi="Arial" w:cs="Arial"/>
          <w:sz w:val="24"/>
        </w:rPr>
        <w:t xml:space="preserve">, emitida durante su 29º período de sesiones del pasado </w:t>
      </w:r>
      <w:r>
        <w:rPr>
          <w:rFonts w:ascii="Arial" w:eastAsia="Arial" w:hAnsi="Arial" w:cs="Arial"/>
          <w:b/>
          <w:sz w:val="24"/>
        </w:rPr>
        <w:t>1º de julio de 2015</w:t>
      </w:r>
      <w:r>
        <w:rPr>
          <w:rFonts w:ascii="Arial" w:eastAsia="Arial" w:hAnsi="Arial" w:cs="Arial"/>
          <w:sz w:val="24"/>
        </w:rPr>
        <w:t xml:space="preserve">, estableció claramente, entre otras cosas, lo siguiente: </w:t>
      </w:r>
    </w:p>
    <w:p w:rsidR="003A11BC" w:rsidRDefault="00D27AF8">
      <w:pPr>
        <w:numPr>
          <w:ilvl w:val="0"/>
          <w:numId w:val="4"/>
        </w:numPr>
        <w:spacing w:after="230" w:line="249" w:lineRule="auto"/>
        <w:ind w:right="62" w:hanging="350"/>
        <w:jc w:val="both"/>
      </w:pPr>
      <w:r>
        <w:rPr>
          <w:rFonts w:ascii="Arial" w:eastAsia="Arial" w:hAnsi="Arial" w:cs="Arial"/>
          <w:b/>
          <w:sz w:val="24"/>
        </w:rPr>
        <w:t>“</w:t>
      </w:r>
      <w:r>
        <w:rPr>
          <w:rFonts w:ascii="Arial" w:eastAsia="Arial" w:hAnsi="Arial" w:cs="Arial"/>
          <w:sz w:val="24"/>
        </w:rPr>
        <w:t xml:space="preserve">…Incrementar la cooperación a todos los niveles sobre cuestiones relacionadas con la familia y emprender acciones concertadas para </w:t>
      </w:r>
      <w:r>
        <w:rPr>
          <w:rFonts w:ascii="Arial" w:eastAsia="Arial" w:hAnsi="Arial" w:cs="Arial"/>
          <w:b/>
          <w:sz w:val="24"/>
        </w:rPr>
        <w:t>fortalecer las políticas y los programas centrados en la familia</w:t>
      </w:r>
      <w:r>
        <w:rPr>
          <w:rFonts w:ascii="Arial" w:eastAsia="Arial" w:hAnsi="Arial" w:cs="Arial"/>
          <w:sz w:val="24"/>
        </w:rPr>
        <w:t xml:space="preserve">, como parte de un enfoque amplio e integrado de </w:t>
      </w:r>
      <w:r>
        <w:rPr>
          <w:rFonts w:ascii="Arial" w:eastAsia="Arial" w:hAnsi="Arial" w:cs="Arial"/>
          <w:b/>
          <w:sz w:val="24"/>
        </w:rPr>
        <w:t>la promoción</w:t>
      </w:r>
      <w:r>
        <w:rPr>
          <w:rFonts w:ascii="Arial" w:eastAsia="Arial" w:hAnsi="Arial" w:cs="Arial"/>
          <w:b/>
          <w:sz w:val="24"/>
        </w:rPr>
        <w:t xml:space="preserve"> de los derechos humanos y el desarrollo”</w:t>
      </w:r>
      <w:r>
        <w:rPr>
          <w:rFonts w:ascii="Arial" w:eastAsia="Arial" w:hAnsi="Arial" w:cs="Arial"/>
          <w:sz w:val="24"/>
        </w:rPr>
        <w:t xml:space="preserve">   </w:t>
      </w:r>
    </w:p>
    <w:p w:rsidR="003A11BC" w:rsidRDefault="00D27AF8">
      <w:pPr>
        <w:numPr>
          <w:ilvl w:val="0"/>
          <w:numId w:val="4"/>
        </w:numPr>
        <w:spacing w:after="232" w:line="250" w:lineRule="auto"/>
        <w:ind w:right="62" w:hanging="350"/>
        <w:jc w:val="both"/>
      </w:pPr>
      <w:r>
        <w:rPr>
          <w:rFonts w:ascii="Arial" w:eastAsia="Arial" w:hAnsi="Arial" w:cs="Arial"/>
          <w:b/>
          <w:sz w:val="24"/>
        </w:rPr>
        <w:t>“</w:t>
      </w:r>
      <w:r>
        <w:rPr>
          <w:rFonts w:ascii="Arial" w:eastAsia="Arial" w:hAnsi="Arial" w:cs="Arial"/>
          <w:sz w:val="24"/>
        </w:rPr>
        <w:t>…</w:t>
      </w:r>
      <w:r>
        <w:rPr>
          <w:rFonts w:ascii="Arial" w:eastAsia="Arial" w:hAnsi="Arial" w:cs="Arial"/>
          <w:b/>
          <w:sz w:val="24"/>
        </w:rPr>
        <w:t>En la familia recae la responsabilidad primordial del cuidado y la protección de los niños</w:t>
      </w:r>
      <w:r>
        <w:rPr>
          <w:rFonts w:ascii="Arial" w:eastAsia="Arial" w:hAnsi="Arial" w:cs="Arial"/>
          <w:sz w:val="24"/>
        </w:rPr>
        <w:t xml:space="preserve">, y que los niños, para el pleno y armonioso desarrollo de su personalidad, </w:t>
      </w:r>
      <w:r>
        <w:rPr>
          <w:rFonts w:ascii="Arial" w:eastAsia="Arial" w:hAnsi="Arial" w:cs="Arial"/>
          <w:b/>
          <w:sz w:val="24"/>
        </w:rPr>
        <w:t>deben crecer en el seno de una familia”</w:t>
      </w:r>
      <w:r>
        <w:rPr>
          <w:rFonts w:ascii="Arial" w:eastAsia="Arial" w:hAnsi="Arial" w:cs="Arial"/>
          <w:sz w:val="24"/>
        </w:rPr>
        <w:t xml:space="preserve">   </w:t>
      </w:r>
    </w:p>
    <w:p w:rsidR="003A11BC" w:rsidRDefault="00D27AF8">
      <w:pPr>
        <w:numPr>
          <w:ilvl w:val="0"/>
          <w:numId w:val="4"/>
        </w:numPr>
        <w:spacing w:after="230" w:line="249" w:lineRule="auto"/>
        <w:ind w:right="62" w:hanging="350"/>
        <w:jc w:val="both"/>
      </w:pPr>
      <w:r>
        <w:rPr>
          <w:rFonts w:ascii="Arial" w:eastAsia="Arial" w:hAnsi="Arial" w:cs="Arial"/>
          <w:b/>
          <w:sz w:val="24"/>
        </w:rPr>
        <w:t>“</w:t>
      </w:r>
      <w:r>
        <w:rPr>
          <w:rFonts w:ascii="Arial" w:eastAsia="Arial" w:hAnsi="Arial" w:cs="Arial"/>
          <w:sz w:val="24"/>
        </w:rPr>
        <w:t xml:space="preserve">…La familia, como </w:t>
      </w:r>
      <w:r>
        <w:rPr>
          <w:rFonts w:ascii="Arial" w:eastAsia="Arial" w:hAnsi="Arial" w:cs="Arial"/>
          <w:b/>
          <w:sz w:val="24"/>
        </w:rPr>
        <w:t>grupo fundamental de la sociedad</w:t>
      </w:r>
      <w:r>
        <w:rPr>
          <w:rFonts w:ascii="Arial" w:eastAsia="Arial" w:hAnsi="Arial" w:cs="Arial"/>
          <w:sz w:val="24"/>
        </w:rPr>
        <w:t xml:space="preserve"> </w:t>
      </w:r>
      <w:r>
        <w:rPr>
          <w:rFonts w:ascii="Arial" w:eastAsia="Arial" w:hAnsi="Arial" w:cs="Arial"/>
          <w:b/>
          <w:sz w:val="24"/>
        </w:rPr>
        <w:t>y medio natural</w:t>
      </w:r>
      <w:r>
        <w:rPr>
          <w:rFonts w:ascii="Arial" w:eastAsia="Arial" w:hAnsi="Arial" w:cs="Arial"/>
          <w:sz w:val="24"/>
        </w:rPr>
        <w:t xml:space="preserve"> para el crecimiento y el bienestar de todos sus miembros, y en particular de los niños, </w:t>
      </w:r>
      <w:r>
        <w:rPr>
          <w:rFonts w:ascii="Arial" w:eastAsia="Arial" w:hAnsi="Arial" w:cs="Arial"/>
          <w:b/>
          <w:sz w:val="24"/>
        </w:rPr>
        <w:t>debe recibir la protección y asistencia necesarias</w:t>
      </w:r>
      <w:r>
        <w:rPr>
          <w:rFonts w:ascii="Arial" w:eastAsia="Arial" w:hAnsi="Arial" w:cs="Arial"/>
          <w:sz w:val="24"/>
        </w:rPr>
        <w:t xml:space="preserve"> para poder asumir plenamente sus responsabilidade</w:t>
      </w:r>
      <w:r>
        <w:rPr>
          <w:rFonts w:ascii="Arial" w:eastAsia="Arial" w:hAnsi="Arial" w:cs="Arial"/>
          <w:sz w:val="24"/>
        </w:rPr>
        <w:t>s dentro de la comunidad</w:t>
      </w:r>
      <w:r>
        <w:rPr>
          <w:rFonts w:ascii="Arial" w:eastAsia="Arial" w:hAnsi="Arial" w:cs="Arial"/>
          <w:b/>
          <w:sz w:val="24"/>
        </w:rPr>
        <w:t xml:space="preserve">” </w:t>
      </w:r>
      <w:r>
        <w:rPr>
          <w:rFonts w:ascii="Arial" w:eastAsia="Arial" w:hAnsi="Arial" w:cs="Arial"/>
          <w:sz w:val="24"/>
        </w:rPr>
        <w:t xml:space="preserve"> </w:t>
      </w:r>
    </w:p>
    <w:p w:rsidR="003A11BC" w:rsidRDefault="00D27AF8">
      <w:pPr>
        <w:numPr>
          <w:ilvl w:val="0"/>
          <w:numId w:val="4"/>
        </w:numPr>
        <w:spacing w:after="230" w:line="249" w:lineRule="auto"/>
        <w:ind w:right="62" w:hanging="350"/>
        <w:jc w:val="both"/>
      </w:pPr>
      <w:r>
        <w:rPr>
          <w:rFonts w:ascii="Arial" w:eastAsia="Arial" w:hAnsi="Arial" w:cs="Arial"/>
          <w:b/>
          <w:sz w:val="24"/>
        </w:rPr>
        <w:t>“</w:t>
      </w:r>
      <w:r>
        <w:rPr>
          <w:rFonts w:ascii="Arial" w:eastAsia="Arial" w:hAnsi="Arial" w:cs="Arial"/>
          <w:sz w:val="24"/>
        </w:rPr>
        <w:t>Reafirmamos que la familia es el</w:t>
      </w:r>
      <w:r>
        <w:rPr>
          <w:rFonts w:ascii="Arial" w:eastAsia="Arial" w:hAnsi="Arial" w:cs="Arial"/>
          <w:b/>
          <w:sz w:val="24"/>
        </w:rPr>
        <w:t xml:space="preserve"> elemento natural y fundamental</w:t>
      </w:r>
      <w:r>
        <w:rPr>
          <w:rFonts w:ascii="Arial" w:eastAsia="Arial" w:hAnsi="Arial" w:cs="Arial"/>
          <w:sz w:val="24"/>
        </w:rPr>
        <w:t xml:space="preserve"> de la sociedad y tiene </w:t>
      </w:r>
      <w:r>
        <w:rPr>
          <w:rFonts w:ascii="Arial" w:eastAsia="Arial" w:hAnsi="Arial" w:cs="Arial"/>
          <w:b/>
          <w:sz w:val="24"/>
        </w:rPr>
        <w:t>derecho a la protección</w:t>
      </w:r>
      <w:r>
        <w:rPr>
          <w:rFonts w:ascii="Arial" w:eastAsia="Arial" w:hAnsi="Arial" w:cs="Arial"/>
          <w:sz w:val="24"/>
        </w:rPr>
        <w:t xml:space="preserve"> de la sociedad y del Estado</w:t>
      </w:r>
      <w:r>
        <w:rPr>
          <w:rFonts w:ascii="Arial" w:eastAsia="Arial" w:hAnsi="Arial" w:cs="Arial"/>
          <w:b/>
          <w:sz w:val="24"/>
        </w:rPr>
        <w:t xml:space="preserve">” </w:t>
      </w:r>
      <w:r>
        <w:rPr>
          <w:rFonts w:ascii="Arial" w:eastAsia="Arial" w:hAnsi="Arial" w:cs="Arial"/>
          <w:sz w:val="24"/>
        </w:rPr>
        <w:t xml:space="preserve">   </w:t>
      </w:r>
    </w:p>
    <w:p w:rsidR="003A11BC" w:rsidRDefault="00D27AF8">
      <w:pPr>
        <w:numPr>
          <w:ilvl w:val="0"/>
          <w:numId w:val="4"/>
        </w:numPr>
        <w:spacing w:after="230" w:line="249" w:lineRule="auto"/>
        <w:ind w:right="62" w:hanging="350"/>
        <w:jc w:val="both"/>
      </w:pPr>
      <w:r>
        <w:rPr>
          <w:rFonts w:ascii="Arial" w:eastAsia="Arial" w:hAnsi="Arial" w:cs="Arial"/>
          <w:b/>
          <w:sz w:val="24"/>
        </w:rPr>
        <w:t>“</w:t>
      </w:r>
      <w:r>
        <w:rPr>
          <w:rFonts w:ascii="Arial" w:eastAsia="Arial" w:hAnsi="Arial" w:cs="Arial"/>
          <w:sz w:val="24"/>
        </w:rPr>
        <w:t xml:space="preserve">…Los Estados tienen la responsabilidad… del </w:t>
      </w:r>
      <w:r>
        <w:rPr>
          <w:rFonts w:ascii="Arial" w:eastAsia="Arial" w:hAnsi="Arial" w:cs="Arial"/>
          <w:b/>
          <w:sz w:val="24"/>
        </w:rPr>
        <w:t>pleno respeto  de  los derechos humano</w:t>
      </w:r>
      <w:r>
        <w:rPr>
          <w:rFonts w:ascii="Arial" w:eastAsia="Arial" w:hAnsi="Arial" w:cs="Arial"/>
          <w:b/>
          <w:sz w:val="24"/>
        </w:rPr>
        <w:t>s y las libertades fundamentales</w:t>
      </w:r>
      <w:r>
        <w:rPr>
          <w:rFonts w:ascii="Arial" w:eastAsia="Arial" w:hAnsi="Arial" w:cs="Arial"/>
          <w:sz w:val="24"/>
        </w:rPr>
        <w:t xml:space="preserve"> de todos los miembros de la familia</w:t>
      </w:r>
      <w:r>
        <w:rPr>
          <w:rFonts w:ascii="Arial" w:eastAsia="Arial" w:hAnsi="Arial" w:cs="Arial"/>
          <w:b/>
          <w:sz w:val="24"/>
        </w:rPr>
        <w:t>”</w:t>
      </w:r>
      <w:r>
        <w:rPr>
          <w:rFonts w:ascii="Arial" w:eastAsia="Arial" w:hAnsi="Arial" w:cs="Arial"/>
          <w:sz w:val="24"/>
        </w:rPr>
        <w:t xml:space="preserve">    </w:t>
      </w:r>
    </w:p>
    <w:p w:rsidR="003A11BC" w:rsidRDefault="00D27AF8">
      <w:pPr>
        <w:numPr>
          <w:ilvl w:val="0"/>
          <w:numId w:val="4"/>
        </w:numPr>
        <w:spacing w:after="266" w:line="249" w:lineRule="auto"/>
        <w:ind w:right="62" w:hanging="350"/>
        <w:jc w:val="both"/>
      </w:pPr>
      <w:r>
        <w:rPr>
          <w:rFonts w:ascii="Arial" w:eastAsia="Arial" w:hAnsi="Arial" w:cs="Arial"/>
          <w:b/>
          <w:sz w:val="24"/>
        </w:rPr>
        <w:t>“</w:t>
      </w:r>
      <w:r>
        <w:rPr>
          <w:rFonts w:ascii="Arial" w:eastAsia="Arial" w:hAnsi="Arial" w:cs="Arial"/>
          <w:sz w:val="24"/>
        </w:rPr>
        <w:t xml:space="preserve">…La familia… </w:t>
      </w:r>
      <w:r>
        <w:rPr>
          <w:rFonts w:ascii="Arial" w:eastAsia="Arial" w:hAnsi="Arial" w:cs="Arial"/>
          <w:b/>
          <w:sz w:val="24"/>
        </w:rPr>
        <w:t>es una sólida fuerza</w:t>
      </w:r>
      <w:r>
        <w:rPr>
          <w:rFonts w:ascii="Arial" w:eastAsia="Arial" w:hAnsi="Arial" w:cs="Arial"/>
          <w:sz w:val="24"/>
        </w:rPr>
        <w:t xml:space="preserve"> de cohesión e integración social, solidaridad intergeneracional y desarrollo social, y </w:t>
      </w:r>
      <w:r>
        <w:rPr>
          <w:rFonts w:ascii="Arial" w:eastAsia="Arial" w:hAnsi="Arial" w:cs="Arial"/>
          <w:b/>
          <w:sz w:val="24"/>
        </w:rPr>
        <w:t>desempeña un papel decisivo</w:t>
      </w:r>
      <w:r>
        <w:rPr>
          <w:rFonts w:ascii="Arial" w:eastAsia="Arial" w:hAnsi="Arial" w:cs="Arial"/>
          <w:sz w:val="24"/>
        </w:rPr>
        <w:t xml:space="preserve"> en la preservación de la identid</w:t>
      </w:r>
      <w:r>
        <w:rPr>
          <w:rFonts w:ascii="Arial" w:eastAsia="Arial" w:hAnsi="Arial" w:cs="Arial"/>
          <w:sz w:val="24"/>
        </w:rPr>
        <w:t>ad cultural, las tradiciones, la moral, el patrimonio y el sistema de valores de la sociedad</w:t>
      </w:r>
      <w:r>
        <w:rPr>
          <w:rFonts w:ascii="Arial" w:eastAsia="Arial" w:hAnsi="Arial" w:cs="Arial"/>
          <w:b/>
          <w:sz w:val="24"/>
        </w:rPr>
        <w:t>”</w:t>
      </w:r>
      <w:r>
        <w:rPr>
          <w:rFonts w:ascii="Arial" w:eastAsia="Arial" w:hAnsi="Arial" w:cs="Arial"/>
          <w:sz w:val="24"/>
        </w:rPr>
        <w:t xml:space="preserve">  </w:t>
      </w:r>
    </w:p>
    <w:p w:rsidR="003A11BC" w:rsidRDefault="00D27AF8">
      <w:pPr>
        <w:numPr>
          <w:ilvl w:val="0"/>
          <w:numId w:val="4"/>
        </w:numPr>
        <w:spacing w:after="232" w:line="250" w:lineRule="auto"/>
        <w:ind w:right="62" w:hanging="350"/>
        <w:jc w:val="both"/>
      </w:pPr>
      <w:r>
        <w:rPr>
          <w:rFonts w:ascii="Arial" w:eastAsia="Arial" w:hAnsi="Arial" w:cs="Arial"/>
          <w:b/>
          <w:sz w:val="24"/>
        </w:rPr>
        <w:t>“</w:t>
      </w:r>
      <w:r>
        <w:rPr>
          <w:rFonts w:ascii="Arial" w:eastAsia="Arial" w:hAnsi="Arial" w:cs="Arial"/>
          <w:sz w:val="24"/>
        </w:rPr>
        <w:t xml:space="preserve">…La   unidad   familiar   está   </w:t>
      </w:r>
      <w:r>
        <w:rPr>
          <w:rFonts w:ascii="Arial" w:eastAsia="Arial" w:hAnsi="Arial" w:cs="Arial"/>
          <w:b/>
          <w:sz w:val="24"/>
        </w:rPr>
        <w:t>expuesta   a   una   creciente vulnerabilidad”</w:t>
      </w:r>
      <w:r>
        <w:rPr>
          <w:rFonts w:ascii="Arial" w:eastAsia="Arial" w:hAnsi="Arial" w:cs="Arial"/>
          <w:sz w:val="24"/>
        </w:rPr>
        <w:t xml:space="preserve">    </w:t>
      </w:r>
    </w:p>
    <w:p w:rsidR="003A11BC" w:rsidRDefault="00D27AF8">
      <w:pPr>
        <w:numPr>
          <w:ilvl w:val="0"/>
          <w:numId w:val="4"/>
        </w:numPr>
        <w:spacing w:after="232" w:line="250" w:lineRule="auto"/>
        <w:ind w:right="62" w:hanging="350"/>
        <w:jc w:val="both"/>
      </w:pPr>
      <w:r>
        <w:rPr>
          <w:rFonts w:ascii="Arial" w:eastAsia="Arial" w:hAnsi="Arial" w:cs="Arial"/>
          <w:b/>
          <w:sz w:val="24"/>
        </w:rPr>
        <w:t>“</w:t>
      </w:r>
      <w:r>
        <w:rPr>
          <w:rFonts w:ascii="Arial" w:eastAsia="Arial" w:hAnsi="Arial" w:cs="Arial"/>
          <w:sz w:val="24"/>
        </w:rPr>
        <w:t xml:space="preserve">… Es importante </w:t>
      </w:r>
      <w:r>
        <w:rPr>
          <w:rFonts w:ascii="Arial" w:eastAsia="Arial" w:hAnsi="Arial" w:cs="Arial"/>
          <w:b/>
          <w:sz w:val="24"/>
        </w:rPr>
        <w:t xml:space="preserve">conciliar el trabajo con la vida familiar </w:t>
      </w:r>
      <w:r>
        <w:rPr>
          <w:rFonts w:ascii="Arial" w:eastAsia="Arial" w:hAnsi="Arial" w:cs="Arial"/>
          <w:sz w:val="24"/>
        </w:rPr>
        <w:t>y reconocer el p</w:t>
      </w:r>
      <w:r>
        <w:rPr>
          <w:rFonts w:ascii="Arial" w:eastAsia="Arial" w:hAnsi="Arial" w:cs="Arial"/>
          <w:sz w:val="24"/>
        </w:rPr>
        <w:t>rincipio de la</w:t>
      </w:r>
      <w:r>
        <w:rPr>
          <w:rFonts w:ascii="Arial" w:eastAsia="Arial" w:hAnsi="Arial" w:cs="Arial"/>
          <w:b/>
          <w:sz w:val="24"/>
        </w:rPr>
        <w:t xml:space="preserve"> responsabilidad parental compartida en la educación y el desarrollo de los niños”</w:t>
      </w:r>
      <w:r>
        <w:rPr>
          <w:rFonts w:ascii="Arial" w:eastAsia="Arial" w:hAnsi="Arial" w:cs="Arial"/>
          <w:sz w:val="24"/>
        </w:rPr>
        <w:t xml:space="preserve">    </w:t>
      </w:r>
    </w:p>
    <w:p w:rsidR="003A11BC" w:rsidRDefault="00D27AF8">
      <w:pPr>
        <w:numPr>
          <w:ilvl w:val="0"/>
          <w:numId w:val="4"/>
        </w:numPr>
        <w:spacing w:after="230" w:line="249" w:lineRule="auto"/>
        <w:ind w:right="62" w:hanging="350"/>
        <w:jc w:val="both"/>
      </w:pPr>
      <w:r>
        <w:rPr>
          <w:rFonts w:ascii="Arial" w:eastAsia="Arial" w:hAnsi="Arial" w:cs="Arial"/>
          <w:b/>
          <w:sz w:val="24"/>
        </w:rPr>
        <w:t>“</w:t>
      </w:r>
      <w:r>
        <w:rPr>
          <w:rFonts w:ascii="Arial" w:eastAsia="Arial" w:hAnsi="Arial" w:cs="Arial"/>
          <w:sz w:val="24"/>
        </w:rPr>
        <w:t>…</w:t>
      </w:r>
      <w:r>
        <w:rPr>
          <w:rFonts w:ascii="Arial" w:eastAsia="Arial" w:hAnsi="Arial" w:cs="Arial"/>
          <w:b/>
          <w:sz w:val="24"/>
        </w:rPr>
        <w:t>Recae en la familia la responsabilidad primordial del cuidado y la protección de los niños</w:t>
      </w:r>
      <w:r>
        <w:rPr>
          <w:rFonts w:ascii="Arial" w:eastAsia="Arial" w:hAnsi="Arial" w:cs="Arial"/>
          <w:sz w:val="24"/>
        </w:rPr>
        <w:t xml:space="preserve"> desde la primera infancia hasta la adolescencia; que la introd</w:t>
      </w:r>
      <w:r>
        <w:rPr>
          <w:rFonts w:ascii="Arial" w:eastAsia="Arial" w:hAnsi="Arial" w:cs="Arial"/>
          <w:sz w:val="24"/>
        </w:rPr>
        <w:t>ucción de los niños a la cultura, los valores y las normas de su sociedad comienza en la familia…</w:t>
      </w:r>
      <w:r>
        <w:rPr>
          <w:rFonts w:ascii="Arial" w:eastAsia="Arial" w:hAnsi="Arial" w:cs="Arial"/>
          <w:b/>
          <w:sz w:val="24"/>
        </w:rPr>
        <w:t>”</w:t>
      </w:r>
      <w:r>
        <w:rPr>
          <w:rFonts w:ascii="Arial" w:eastAsia="Arial" w:hAnsi="Arial" w:cs="Arial"/>
          <w:sz w:val="24"/>
        </w:rPr>
        <w:t xml:space="preserve">     </w:t>
      </w:r>
    </w:p>
    <w:p w:rsidR="003A11BC" w:rsidRDefault="00D27AF8">
      <w:pPr>
        <w:numPr>
          <w:ilvl w:val="0"/>
          <w:numId w:val="4"/>
        </w:numPr>
        <w:spacing w:after="268" w:line="250" w:lineRule="auto"/>
        <w:ind w:right="62" w:hanging="350"/>
        <w:jc w:val="both"/>
      </w:pPr>
      <w:r>
        <w:rPr>
          <w:rFonts w:ascii="Arial" w:eastAsia="Arial" w:hAnsi="Arial" w:cs="Arial"/>
          <w:b/>
          <w:sz w:val="24"/>
        </w:rPr>
        <w:t>“</w:t>
      </w:r>
      <w:r>
        <w:rPr>
          <w:rFonts w:ascii="Arial" w:eastAsia="Arial" w:hAnsi="Arial" w:cs="Arial"/>
          <w:sz w:val="24"/>
        </w:rPr>
        <w:t>…</w:t>
      </w:r>
      <w:r>
        <w:rPr>
          <w:rFonts w:ascii="Arial" w:eastAsia="Arial" w:hAnsi="Arial" w:cs="Arial"/>
          <w:b/>
          <w:sz w:val="24"/>
        </w:rPr>
        <w:t>El interés superior del niño debe ser el principio rector</w:t>
      </w:r>
      <w:r>
        <w:rPr>
          <w:rFonts w:ascii="Arial" w:eastAsia="Arial" w:hAnsi="Arial" w:cs="Arial"/>
          <w:sz w:val="24"/>
        </w:rPr>
        <w:t xml:space="preserve"> de quienes se encargan de su educación y orientación</w:t>
      </w:r>
      <w:r>
        <w:rPr>
          <w:rFonts w:ascii="Arial" w:eastAsia="Arial" w:hAnsi="Arial" w:cs="Arial"/>
          <w:b/>
          <w:sz w:val="24"/>
        </w:rPr>
        <w:t>”</w:t>
      </w:r>
      <w:r>
        <w:rPr>
          <w:rFonts w:ascii="Arial" w:eastAsia="Arial" w:hAnsi="Arial" w:cs="Arial"/>
          <w:sz w:val="24"/>
        </w:rPr>
        <w:t xml:space="preserve">    </w:t>
      </w:r>
    </w:p>
    <w:p w:rsidR="003A11BC" w:rsidRDefault="00D27AF8">
      <w:pPr>
        <w:numPr>
          <w:ilvl w:val="0"/>
          <w:numId w:val="4"/>
        </w:numPr>
        <w:spacing w:after="232" w:line="250" w:lineRule="auto"/>
        <w:ind w:right="62" w:hanging="350"/>
        <w:jc w:val="both"/>
      </w:pPr>
      <w:r>
        <w:rPr>
          <w:rFonts w:ascii="Arial" w:eastAsia="Arial" w:hAnsi="Arial" w:cs="Arial"/>
          <w:sz w:val="24"/>
        </w:rPr>
        <w:t xml:space="preserve">(Es necesario)… </w:t>
      </w:r>
      <w:r>
        <w:rPr>
          <w:rFonts w:ascii="Arial" w:eastAsia="Arial" w:hAnsi="Arial" w:cs="Arial"/>
          <w:b/>
          <w:sz w:val="24"/>
        </w:rPr>
        <w:t>“Resaltar la funci</w:t>
      </w:r>
      <w:r>
        <w:rPr>
          <w:rFonts w:ascii="Arial" w:eastAsia="Arial" w:hAnsi="Arial" w:cs="Arial"/>
          <w:b/>
          <w:sz w:val="24"/>
        </w:rPr>
        <w:t xml:space="preserve">ón que desempeñan los miembros de la familia, </w:t>
      </w:r>
      <w:r>
        <w:rPr>
          <w:rFonts w:ascii="Arial" w:eastAsia="Arial" w:hAnsi="Arial" w:cs="Arial"/>
          <w:sz w:val="24"/>
        </w:rPr>
        <w:t>fundamentalmente los padres y tutores,</w:t>
      </w:r>
      <w:r>
        <w:rPr>
          <w:rFonts w:ascii="Arial" w:eastAsia="Arial" w:hAnsi="Arial" w:cs="Arial"/>
          <w:b/>
          <w:sz w:val="24"/>
        </w:rPr>
        <w:t xml:space="preserve"> en el fortalecimiento de la imagen</w:t>
      </w:r>
      <w:r>
        <w:rPr>
          <w:rFonts w:ascii="Arial" w:eastAsia="Arial" w:hAnsi="Arial" w:cs="Arial"/>
          <w:sz w:val="24"/>
        </w:rPr>
        <w:t xml:space="preserve"> </w:t>
      </w:r>
      <w:r>
        <w:rPr>
          <w:rFonts w:ascii="Arial" w:eastAsia="Arial" w:hAnsi="Arial" w:cs="Arial"/>
          <w:b/>
          <w:sz w:val="24"/>
        </w:rPr>
        <w:t xml:space="preserve">que las niñas tienen de sí mismas, </w:t>
      </w:r>
      <w:r>
        <w:rPr>
          <w:rFonts w:ascii="Arial" w:eastAsia="Arial" w:hAnsi="Arial" w:cs="Arial"/>
          <w:sz w:val="24"/>
        </w:rPr>
        <w:t>de su autoestima y de su condición,</w:t>
      </w:r>
      <w:r>
        <w:rPr>
          <w:rFonts w:ascii="Arial" w:eastAsia="Arial" w:hAnsi="Arial" w:cs="Arial"/>
          <w:b/>
          <w:sz w:val="24"/>
        </w:rPr>
        <w:t xml:space="preserve"> y en la protección de su salud y su bienestar”</w:t>
      </w:r>
      <w:r>
        <w:rPr>
          <w:rFonts w:ascii="Arial" w:eastAsia="Arial" w:hAnsi="Arial" w:cs="Arial"/>
          <w:sz w:val="24"/>
        </w:rPr>
        <w:t xml:space="preserve">     </w:t>
      </w:r>
    </w:p>
    <w:p w:rsidR="003A11BC" w:rsidRDefault="00D27AF8">
      <w:pPr>
        <w:numPr>
          <w:ilvl w:val="0"/>
          <w:numId w:val="4"/>
        </w:numPr>
        <w:spacing w:after="232" w:line="250" w:lineRule="auto"/>
        <w:ind w:right="62" w:hanging="350"/>
        <w:jc w:val="both"/>
      </w:pPr>
      <w:r>
        <w:rPr>
          <w:rFonts w:ascii="Arial" w:eastAsia="Arial" w:hAnsi="Arial" w:cs="Arial"/>
          <w:sz w:val="24"/>
        </w:rPr>
        <w:t xml:space="preserve">(Se debe…) </w:t>
      </w:r>
      <w:r>
        <w:rPr>
          <w:rFonts w:ascii="Arial" w:eastAsia="Arial" w:hAnsi="Arial" w:cs="Arial"/>
          <w:b/>
          <w:sz w:val="24"/>
        </w:rPr>
        <w:t>“</w:t>
      </w:r>
      <w:r>
        <w:rPr>
          <w:rFonts w:ascii="Arial" w:eastAsia="Arial" w:hAnsi="Arial" w:cs="Arial"/>
          <w:b/>
          <w:sz w:val="24"/>
        </w:rPr>
        <w:t>…Garantizar que la maternidad y su ejercicio, la labor de crianza de los hijos y la función de la mujer en la procreación no sean un motivo de discriminación ni limiten la plena participación de la mujer en la sociedad”</w:t>
      </w:r>
      <w:r>
        <w:rPr>
          <w:rFonts w:ascii="Arial" w:eastAsia="Arial" w:hAnsi="Arial" w:cs="Arial"/>
          <w:sz w:val="24"/>
        </w:rPr>
        <w:t xml:space="preserve">      </w:t>
      </w:r>
    </w:p>
    <w:p w:rsidR="003A11BC" w:rsidRDefault="00D27AF8">
      <w:pPr>
        <w:numPr>
          <w:ilvl w:val="0"/>
          <w:numId w:val="4"/>
        </w:numPr>
        <w:spacing w:after="232" w:line="250" w:lineRule="auto"/>
        <w:ind w:right="62" w:hanging="350"/>
        <w:jc w:val="both"/>
      </w:pPr>
      <w:r>
        <w:rPr>
          <w:rFonts w:ascii="Arial" w:eastAsia="Arial" w:hAnsi="Arial" w:cs="Arial"/>
          <w:b/>
          <w:sz w:val="24"/>
        </w:rPr>
        <w:t>“</w:t>
      </w:r>
      <w:r>
        <w:rPr>
          <w:rFonts w:ascii="Arial" w:eastAsia="Arial" w:hAnsi="Arial" w:cs="Arial"/>
          <w:sz w:val="24"/>
        </w:rPr>
        <w:t>…</w:t>
      </w:r>
      <w:r>
        <w:rPr>
          <w:rFonts w:ascii="Arial" w:eastAsia="Arial" w:hAnsi="Arial" w:cs="Arial"/>
          <w:b/>
          <w:sz w:val="24"/>
        </w:rPr>
        <w:t>Los hogares monoparentales</w:t>
      </w:r>
      <w:r>
        <w:rPr>
          <w:rFonts w:ascii="Arial" w:eastAsia="Arial" w:hAnsi="Arial" w:cs="Arial"/>
          <w:sz w:val="24"/>
        </w:rPr>
        <w:t xml:space="preserve">… </w:t>
      </w:r>
      <w:r>
        <w:rPr>
          <w:rFonts w:ascii="Arial" w:eastAsia="Arial" w:hAnsi="Arial" w:cs="Arial"/>
          <w:b/>
          <w:sz w:val="24"/>
        </w:rPr>
        <w:t xml:space="preserve">son especialmente vulnerables a la pobreza y la exclusión social”     </w:t>
      </w:r>
    </w:p>
    <w:p w:rsidR="003A11BC" w:rsidRDefault="00D27AF8">
      <w:pPr>
        <w:numPr>
          <w:ilvl w:val="0"/>
          <w:numId w:val="4"/>
        </w:numPr>
        <w:spacing w:after="232" w:line="250" w:lineRule="auto"/>
        <w:ind w:right="62" w:hanging="350"/>
        <w:jc w:val="both"/>
      </w:pPr>
      <w:r>
        <w:rPr>
          <w:rFonts w:ascii="Arial" w:eastAsia="Arial" w:hAnsi="Arial" w:cs="Arial"/>
          <w:b/>
          <w:sz w:val="24"/>
        </w:rPr>
        <w:t>“</w:t>
      </w:r>
      <w:r>
        <w:rPr>
          <w:rFonts w:ascii="Arial" w:eastAsia="Arial" w:hAnsi="Arial" w:cs="Arial"/>
          <w:sz w:val="24"/>
        </w:rPr>
        <w:t xml:space="preserve">Se decide </w:t>
      </w:r>
      <w:r>
        <w:rPr>
          <w:rFonts w:ascii="Arial" w:eastAsia="Arial" w:hAnsi="Arial" w:cs="Arial"/>
          <w:b/>
          <w:sz w:val="24"/>
        </w:rPr>
        <w:t>prestar especial atención</w:t>
      </w:r>
      <w:r>
        <w:rPr>
          <w:rFonts w:ascii="Arial" w:eastAsia="Arial" w:hAnsi="Arial" w:cs="Arial"/>
          <w:sz w:val="24"/>
        </w:rPr>
        <w:t xml:space="preserve"> a las </w:t>
      </w:r>
      <w:r>
        <w:rPr>
          <w:rFonts w:ascii="Arial" w:eastAsia="Arial" w:hAnsi="Arial" w:cs="Arial"/>
          <w:b/>
          <w:sz w:val="24"/>
        </w:rPr>
        <w:t>unidades familiares encabezadas por mujeres</w:t>
      </w:r>
      <w:r>
        <w:rPr>
          <w:rFonts w:ascii="Arial" w:eastAsia="Arial" w:hAnsi="Arial" w:cs="Arial"/>
          <w:sz w:val="24"/>
        </w:rPr>
        <w:t xml:space="preserve">…  (pues) </w:t>
      </w:r>
      <w:r>
        <w:rPr>
          <w:rFonts w:ascii="Arial" w:eastAsia="Arial" w:hAnsi="Arial" w:cs="Arial"/>
          <w:b/>
          <w:sz w:val="24"/>
        </w:rPr>
        <w:t>los hogares a cargo de mujeres se encuentran a  menudo entre los más pobres debido a la d</w:t>
      </w:r>
      <w:r>
        <w:rPr>
          <w:rFonts w:ascii="Arial" w:eastAsia="Arial" w:hAnsi="Arial" w:cs="Arial"/>
          <w:b/>
          <w:sz w:val="24"/>
        </w:rPr>
        <w:t>iscriminación salarial, las pautas de segregación ocupacional en el mercado de trabajo y otras barreras basadas en el género”</w:t>
      </w:r>
      <w:r>
        <w:rPr>
          <w:rFonts w:ascii="Arial" w:eastAsia="Arial" w:hAnsi="Arial" w:cs="Arial"/>
          <w:sz w:val="24"/>
        </w:rPr>
        <w:t xml:space="preserve">    </w:t>
      </w:r>
    </w:p>
    <w:p w:rsidR="003A11BC" w:rsidRDefault="00D27AF8">
      <w:pPr>
        <w:numPr>
          <w:ilvl w:val="0"/>
          <w:numId w:val="4"/>
        </w:numPr>
        <w:spacing w:after="270" w:line="250" w:lineRule="auto"/>
        <w:ind w:right="62" w:hanging="350"/>
        <w:jc w:val="both"/>
      </w:pPr>
      <w:r>
        <w:rPr>
          <w:rFonts w:ascii="Arial" w:eastAsia="Arial" w:hAnsi="Arial" w:cs="Arial"/>
          <w:sz w:val="24"/>
        </w:rPr>
        <w:t xml:space="preserve">(Se…) </w:t>
      </w:r>
      <w:r>
        <w:rPr>
          <w:rFonts w:ascii="Arial" w:eastAsia="Arial" w:hAnsi="Arial" w:cs="Arial"/>
          <w:b/>
          <w:sz w:val="24"/>
        </w:rPr>
        <w:t>“</w:t>
      </w:r>
      <w:r>
        <w:rPr>
          <w:rFonts w:ascii="Arial" w:eastAsia="Arial" w:hAnsi="Arial" w:cs="Arial"/>
          <w:sz w:val="24"/>
        </w:rPr>
        <w:t>reconocen</w:t>
      </w:r>
      <w:r>
        <w:rPr>
          <w:rFonts w:ascii="Arial" w:eastAsia="Arial" w:hAnsi="Arial" w:cs="Arial"/>
          <w:b/>
          <w:sz w:val="24"/>
        </w:rPr>
        <w:t xml:space="preserve"> los efectos positivos que las políticas y medidas de protección de la familia pueden tener sobre la protecció</w:t>
      </w:r>
      <w:r>
        <w:rPr>
          <w:rFonts w:ascii="Arial" w:eastAsia="Arial" w:hAnsi="Arial" w:cs="Arial"/>
          <w:b/>
          <w:sz w:val="24"/>
        </w:rPr>
        <w:t>n y la promoción de los derechos humanos de sus miembros”</w:t>
      </w:r>
      <w:r>
        <w:rPr>
          <w:rFonts w:ascii="Arial" w:eastAsia="Arial" w:hAnsi="Arial" w:cs="Arial"/>
          <w:sz w:val="24"/>
        </w:rPr>
        <w:t xml:space="preserve">   </w:t>
      </w:r>
    </w:p>
    <w:p w:rsidR="003A11BC" w:rsidRDefault="00D27AF8">
      <w:pPr>
        <w:numPr>
          <w:ilvl w:val="0"/>
          <w:numId w:val="4"/>
        </w:numPr>
        <w:spacing w:after="232" w:line="250" w:lineRule="auto"/>
        <w:ind w:right="62" w:hanging="350"/>
        <w:jc w:val="both"/>
      </w:pPr>
      <w:r>
        <w:rPr>
          <w:rFonts w:ascii="Arial" w:eastAsia="Arial" w:hAnsi="Arial" w:cs="Arial"/>
          <w:b/>
          <w:sz w:val="24"/>
        </w:rPr>
        <w:t xml:space="preserve">“… Un entorno familiar estable, propicio y protector, apoyado por la comunidad… puede ofrecer una protección decisiva contra el abuso de sustancias adictivas, </w:t>
      </w:r>
      <w:r>
        <w:rPr>
          <w:rFonts w:ascii="Arial" w:eastAsia="Arial" w:hAnsi="Arial" w:cs="Arial"/>
          <w:sz w:val="24"/>
        </w:rPr>
        <w:t>particularmente entre los menores</w:t>
      </w:r>
      <w:r>
        <w:rPr>
          <w:rFonts w:ascii="Arial" w:eastAsia="Arial" w:hAnsi="Arial" w:cs="Arial"/>
          <w:b/>
          <w:sz w:val="24"/>
        </w:rPr>
        <w:t xml:space="preserve">” </w:t>
      </w:r>
    </w:p>
    <w:p w:rsidR="003A11BC" w:rsidRDefault="00D27AF8">
      <w:pPr>
        <w:numPr>
          <w:ilvl w:val="0"/>
          <w:numId w:val="4"/>
        </w:numPr>
        <w:spacing w:after="230" w:line="249" w:lineRule="auto"/>
        <w:ind w:right="62" w:hanging="350"/>
        <w:jc w:val="both"/>
      </w:pPr>
      <w:r>
        <w:rPr>
          <w:rFonts w:ascii="Arial" w:eastAsia="Arial" w:hAnsi="Arial" w:cs="Arial"/>
          <w:b/>
          <w:sz w:val="24"/>
        </w:rPr>
        <w:t>“</w:t>
      </w:r>
      <w:r>
        <w:rPr>
          <w:rFonts w:ascii="Arial" w:eastAsia="Arial" w:hAnsi="Arial" w:cs="Arial"/>
          <w:sz w:val="24"/>
        </w:rPr>
        <w:t>(Se)</w:t>
      </w:r>
      <w:r>
        <w:rPr>
          <w:rFonts w:ascii="Arial" w:eastAsia="Arial" w:hAnsi="Arial" w:cs="Arial"/>
          <w:b/>
          <w:sz w:val="24"/>
        </w:rPr>
        <w:t xml:space="preserve"> Insta a  los Estados a que, </w:t>
      </w:r>
      <w:r>
        <w:rPr>
          <w:rFonts w:ascii="Arial" w:eastAsia="Arial" w:hAnsi="Arial" w:cs="Arial"/>
          <w:sz w:val="24"/>
        </w:rPr>
        <w:t>de  conformidad con  las  obligaciones que  les incumben en virtud del derecho internacional de los derechos humanos,</w:t>
      </w:r>
      <w:r>
        <w:rPr>
          <w:rFonts w:ascii="Arial" w:eastAsia="Arial" w:hAnsi="Arial" w:cs="Arial"/>
          <w:b/>
          <w:sz w:val="24"/>
        </w:rPr>
        <w:t xml:space="preserve"> brinden a la familia, como elemento natural y fundamental de la sociedad, protección y asistencia eficac</w:t>
      </w:r>
      <w:r>
        <w:rPr>
          <w:rFonts w:ascii="Arial" w:eastAsia="Arial" w:hAnsi="Arial" w:cs="Arial"/>
          <w:b/>
          <w:sz w:val="24"/>
        </w:rPr>
        <w:t>es</w:t>
      </w:r>
      <w:r>
        <w:rPr>
          <w:rFonts w:ascii="Arial" w:eastAsia="Arial" w:hAnsi="Arial" w:cs="Arial"/>
          <w:sz w:val="24"/>
        </w:rPr>
        <w:t xml:space="preserve">… y dispongan medidas como: </w:t>
      </w:r>
      <w:r>
        <w:rPr>
          <w:rFonts w:ascii="Arial" w:eastAsia="Arial" w:hAnsi="Arial" w:cs="Arial"/>
          <w:b/>
          <w:sz w:val="24"/>
        </w:rPr>
        <w:t xml:space="preserve">    </w:t>
      </w:r>
    </w:p>
    <w:p w:rsidR="003A11BC" w:rsidRDefault="00D27AF8">
      <w:pPr>
        <w:numPr>
          <w:ilvl w:val="1"/>
          <w:numId w:val="4"/>
        </w:numPr>
        <w:spacing w:after="230" w:line="249" w:lineRule="auto"/>
        <w:ind w:right="62" w:hanging="360"/>
        <w:jc w:val="both"/>
      </w:pPr>
      <w:r>
        <w:rPr>
          <w:rFonts w:ascii="Arial" w:eastAsia="Arial" w:hAnsi="Arial" w:cs="Arial"/>
          <w:sz w:val="24"/>
        </w:rPr>
        <w:t>La elaboración de políticas y programas favorables de apoyo</w:t>
      </w:r>
      <w:r>
        <w:rPr>
          <w:rFonts w:ascii="Arial" w:eastAsia="Arial" w:hAnsi="Arial" w:cs="Arial"/>
          <w:b/>
          <w:sz w:val="24"/>
        </w:rPr>
        <w:t xml:space="preserve"> a la familia</w:t>
      </w:r>
      <w:r>
        <w:rPr>
          <w:rFonts w:ascii="Arial" w:eastAsia="Arial" w:hAnsi="Arial" w:cs="Arial"/>
          <w:sz w:val="24"/>
        </w:rPr>
        <w:t xml:space="preserve"> y la evaluación de los efectos </w:t>
      </w:r>
      <w:r>
        <w:rPr>
          <w:rFonts w:ascii="Arial" w:eastAsia="Arial" w:hAnsi="Arial" w:cs="Arial"/>
          <w:b/>
          <w:sz w:val="24"/>
        </w:rPr>
        <w:t>en su bienestar.</w:t>
      </w:r>
      <w:r>
        <w:rPr>
          <w:rFonts w:ascii="Arial" w:eastAsia="Arial" w:hAnsi="Arial" w:cs="Arial"/>
          <w:sz w:val="24"/>
        </w:rPr>
        <w:t xml:space="preserve"> </w:t>
      </w:r>
    </w:p>
    <w:p w:rsidR="003A11BC" w:rsidRDefault="00D27AF8">
      <w:pPr>
        <w:numPr>
          <w:ilvl w:val="1"/>
          <w:numId w:val="4"/>
        </w:numPr>
        <w:spacing w:after="232" w:line="250" w:lineRule="auto"/>
        <w:ind w:right="62" w:hanging="360"/>
        <w:jc w:val="both"/>
      </w:pPr>
      <w:r>
        <w:rPr>
          <w:rFonts w:ascii="Arial" w:eastAsia="Arial" w:hAnsi="Arial" w:cs="Arial"/>
          <w:sz w:val="24"/>
        </w:rPr>
        <w:t xml:space="preserve">La formulación, aplicación y promoción de políticas </w:t>
      </w:r>
      <w:r>
        <w:rPr>
          <w:rFonts w:ascii="Arial" w:eastAsia="Arial" w:hAnsi="Arial" w:cs="Arial"/>
          <w:b/>
          <w:sz w:val="24"/>
        </w:rPr>
        <w:t>adaptadas a la familia en  las esferas de  la  vivienda, el  trabajo, la  salud, la  seguridad social  y  la educación</w:t>
      </w:r>
      <w:r>
        <w:rPr>
          <w:rFonts w:ascii="Arial" w:eastAsia="Arial" w:hAnsi="Arial" w:cs="Arial"/>
          <w:sz w:val="24"/>
        </w:rPr>
        <w:t xml:space="preserve"> a  fin de  crear un entorno favorable a  la  familia. </w:t>
      </w:r>
    </w:p>
    <w:p w:rsidR="003A11BC" w:rsidRDefault="00D27AF8">
      <w:pPr>
        <w:numPr>
          <w:ilvl w:val="1"/>
          <w:numId w:val="4"/>
        </w:numPr>
        <w:spacing w:after="230" w:line="249" w:lineRule="auto"/>
        <w:ind w:right="62" w:hanging="360"/>
        <w:jc w:val="both"/>
      </w:pPr>
      <w:r>
        <w:rPr>
          <w:rFonts w:ascii="Arial" w:eastAsia="Arial" w:hAnsi="Arial" w:cs="Arial"/>
          <w:sz w:val="24"/>
        </w:rPr>
        <w:t>El análisis de las políticas</w:t>
      </w:r>
      <w:r>
        <w:rPr>
          <w:rFonts w:ascii="Arial" w:eastAsia="Arial" w:hAnsi="Arial" w:cs="Arial"/>
          <w:b/>
          <w:sz w:val="24"/>
        </w:rPr>
        <w:t xml:space="preserve"> y programas</w:t>
      </w:r>
      <w:r>
        <w:rPr>
          <w:rFonts w:ascii="Arial" w:eastAsia="Arial" w:hAnsi="Arial" w:cs="Arial"/>
          <w:sz w:val="24"/>
        </w:rPr>
        <w:t xml:space="preserve">… (de) todos los sectores pertinentes de </w:t>
      </w:r>
      <w:r>
        <w:rPr>
          <w:rFonts w:ascii="Arial" w:eastAsia="Arial" w:hAnsi="Arial" w:cs="Arial"/>
          <w:b/>
          <w:sz w:val="24"/>
        </w:rPr>
        <w:t>l</w:t>
      </w:r>
      <w:r>
        <w:rPr>
          <w:rFonts w:ascii="Arial" w:eastAsia="Arial" w:hAnsi="Arial" w:cs="Arial"/>
          <w:b/>
          <w:sz w:val="24"/>
        </w:rPr>
        <w:t>a economía</w:t>
      </w:r>
      <w:r>
        <w:rPr>
          <w:rFonts w:ascii="Arial" w:eastAsia="Arial" w:hAnsi="Arial" w:cs="Arial"/>
          <w:sz w:val="24"/>
        </w:rPr>
        <w:t xml:space="preserve"> en relación con </w:t>
      </w:r>
      <w:r>
        <w:rPr>
          <w:rFonts w:ascii="Arial" w:eastAsia="Arial" w:hAnsi="Arial" w:cs="Arial"/>
          <w:b/>
          <w:sz w:val="24"/>
        </w:rPr>
        <w:t>sus efectos sobre el bienestar y la situación de la familia</w:t>
      </w:r>
      <w:r>
        <w:rPr>
          <w:rFonts w:ascii="Arial" w:eastAsia="Arial" w:hAnsi="Arial" w:cs="Arial"/>
          <w:sz w:val="24"/>
        </w:rPr>
        <w:t xml:space="preserve">.    </w:t>
      </w:r>
    </w:p>
    <w:p w:rsidR="003A11BC" w:rsidRDefault="00D27AF8">
      <w:pPr>
        <w:numPr>
          <w:ilvl w:val="1"/>
          <w:numId w:val="4"/>
        </w:numPr>
        <w:spacing w:after="232" w:line="250" w:lineRule="auto"/>
        <w:ind w:right="62" w:hanging="360"/>
        <w:jc w:val="both"/>
      </w:pPr>
      <w:r>
        <w:rPr>
          <w:rFonts w:ascii="Arial" w:eastAsia="Arial" w:hAnsi="Arial" w:cs="Arial"/>
          <w:sz w:val="24"/>
        </w:rPr>
        <w:t xml:space="preserve">El </w:t>
      </w:r>
      <w:r>
        <w:rPr>
          <w:rFonts w:ascii="Arial" w:eastAsia="Arial" w:hAnsi="Arial" w:cs="Arial"/>
          <w:b/>
          <w:sz w:val="24"/>
        </w:rPr>
        <w:t>análisis de las causas de la desintegración familiar y la mitigación</w:t>
      </w:r>
      <w:r>
        <w:rPr>
          <w:rFonts w:ascii="Arial" w:eastAsia="Arial" w:hAnsi="Arial" w:cs="Arial"/>
          <w:sz w:val="24"/>
        </w:rPr>
        <w:t xml:space="preserve"> </w:t>
      </w:r>
      <w:r>
        <w:rPr>
          <w:rFonts w:ascii="Arial" w:eastAsia="Arial" w:hAnsi="Arial" w:cs="Arial"/>
          <w:b/>
          <w:sz w:val="24"/>
        </w:rPr>
        <w:t xml:space="preserve">de sus consecuencias </w:t>
      </w:r>
    </w:p>
    <w:p w:rsidR="003A11BC" w:rsidRDefault="00D27AF8">
      <w:pPr>
        <w:numPr>
          <w:ilvl w:val="1"/>
          <w:numId w:val="4"/>
        </w:numPr>
        <w:spacing w:after="232" w:line="250" w:lineRule="auto"/>
        <w:ind w:right="62" w:hanging="360"/>
        <w:jc w:val="both"/>
      </w:pPr>
      <w:r>
        <w:rPr>
          <w:rFonts w:ascii="Arial" w:eastAsia="Arial" w:hAnsi="Arial" w:cs="Arial"/>
          <w:b/>
          <w:sz w:val="24"/>
        </w:rPr>
        <w:t xml:space="preserve">El fomento de la reducción de la pobreza… </w:t>
      </w:r>
    </w:p>
    <w:p w:rsidR="003A11BC" w:rsidRDefault="00D27AF8">
      <w:pPr>
        <w:numPr>
          <w:ilvl w:val="1"/>
          <w:numId w:val="4"/>
        </w:numPr>
        <w:spacing w:after="230" w:line="249" w:lineRule="auto"/>
        <w:ind w:right="62" w:hanging="360"/>
        <w:jc w:val="both"/>
      </w:pPr>
      <w:r>
        <w:rPr>
          <w:rFonts w:ascii="Arial" w:eastAsia="Arial" w:hAnsi="Arial" w:cs="Arial"/>
          <w:sz w:val="24"/>
        </w:rPr>
        <w:t>La  provisión  y  promoción</w:t>
      </w:r>
      <w:r>
        <w:rPr>
          <w:rFonts w:ascii="Arial" w:eastAsia="Arial" w:hAnsi="Arial" w:cs="Arial"/>
          <w:sz w:val="24"/>
        </w:rPr>
        <w:t xml:space="preserve">  de  los  medios  necesarios  para</w:t>
      </w:r>
      <w:r>
        <w:rPr>
          <w:rFonts w:ascii="Arial" w:eastAsia="Arial" w:hAnsi="Arial" w:cs="Arial"/>
          <w:b/>
          <w:sz w:val="24"/>
        </w:rPr>
        <w:t xml:space="preserve">  que  la participación en la fuerza laboral sea compatible con las obligaciones familiares, </w:t>
      </w:r>
      <w:r>
        <w:rPr>
          <w:rFonts w:ascii="Arial" w:eastAsia="Arial" w:hAnsi="Arial" w:cs="Arial"/>
          <w:sz w:val="24"/>
        </w:rPr>
        <w:t>especialmente  en  el  caso  de  las  familias  monoparentales  con  niños  pequeños…</w:t>
      </w:r>
      <w:r>
        <w:rPr>
          <w:rFonts w:ascii="Arial" w:eastAsia="Arial" w:hAnsi="Arial" w:cs="Arial"/>
          <w:b/>
          <w:sz w:val="24"/>
        </w:rPr>
        <w:t xml:space="preserve"> </w:t>
      </w:r>
    </w:p>
    <w:p w:rsidR="003A11BC" w:rsidRDefault="00D27AF8">
      <w:pPr>
        <w:numPr>
          <w:ilvl w:val="1"/>
          <w:numId w:val="4"/>
        </w:numPr>
        <w:spacing w:after="263" w:line="250" w:lineRule="auto"/>
        <w:ind w:right="62" w:hanging="360"/>
        <w:jc w:val="both"/>
      </w:pPr>
      <w:r>
        <w:rPr>
          <w:rFonts w:ascii="Arial" w:eastAsia="Arial" w:hAnsi="Arial" w:cs="Arial"/>
          <w:b/>
          <w:sz w:val="24"/>
        </w:rPr>
        <w:t>El fortalecimiento o establecimiento de o</w:t>
      </w:r>
      <w:r>
        <w:rPr>
          <w:rFonts w:ascii="Arial" w:eastAsia="Arial" w:hAnsi="Arial" w:cs="Arial"/>
          <w:b/>
          <w:sz w:val="24"/>
        </w:rPr>
        <w:t xml:space="preserve">rganismos </w:t>
      </w:r>
      <w:r>
        <w:rPr>
          <w:rFonts w:ascii="Arial" w:eastAsia="Arial" w:hAnsi="Arial" w:cs="Arial"/>
          <w:sz w:val="24"/>
        </w:rPr>
        <w:t xml:space="preserve">nacionales u órganos  gubernamentales </w:t>
      </w:r>
      <w:r>
        <w:rPr>
          <w:rFonts w:ascii="Arial" w:eastAsia="Arial" w:hAnsi="Arial" w:cs="Arial"/>
          <w:b/>
          <w:sz w:val="24"/>
        </w:rPr>
        <w:t xml:space="preserve">pertinentes para ejecutar y supervisar las políticas relativas a la familia” </w:t>
      </w:r>
    </w:p>
    <w:p w:rsidR="003A11BC" w:rsidRDefault="00D27AF8">
      <w:pPr>
        <w:numPr>
          <w:ilvl w:val="0"/>
          <w:numId w:val="4"/>
        </w:numPr>
        <w:spacing w:after="232" w:line="250" w:lineRule="auto"/>
        <w:ind w:right="62" w:hanging="350"/>
        <w:jc w:val="both"/>
      </w:pPr>
      <w:r>
        <w:rPr>
          <w:rFonts w:ascii="Arial" w:eastAsia="Arial" w:hAnsi="Arial" w:cs="Arial"/>
          <w:b/>
          <w:sz w:val="24"/>
        </w:rPr>
        <w:t>“</w:t>
      </w:r>
      <w:r>
        <w:rPr>
          <w:rFonts w:ascii="Arial" w:eastAsia="Arial" w:hAnsi="Arial" w:cs="Arial"/>
          <w:sz w:val="24"/>
        </w:rPr>
        <w:t xml:space="preserve">Reconoce </w:t>
      </w:r>
      <w:r>
        <w:rPr>
          <w:rFonts w:ascii="Arial" w:eastAsia="Arial" w:hAnsi="Arial" w:cs="Arial"/>
          <w:b/>
          <w:sz w:val="24"/>
        </w:rPr>
        <w:t>la importancia de la  función que desempeña la sociedad civil”</w:t>
      </w:r>
      <w:r>
        <w:rPr>
          <w:rFonts w:ascii="Arial" w:eastAsia="Arial" w:hAnsi="Arial" w:cs="Arial"/>
          <w:sz w:val="24"/>
        </w:rPr>
        <w:t xml:space="preserve">    </w:t>
      </w:r>
    </w:p>
    <w:p w:rsidR="003A11BC" w:rsidRDefault="00D27AF8">
      <w:pPr>
        <w:numPr>
          <w:ilvl w:val="0"/>
          <w:numId w:val="4"/>
        </w:numPr>
        <w:spacing w:after="230" w:line="249" w:lineRule="auto"/>
        <w:ind w:right="62" w:hanging="350"/>
        <w:jc w:val="both"/>
      </w:pPr>
      <w:r>
        <w:rPr>
          <w:rFonts w:ascii="Arial" w:eastAsia="Arial" w:hAnsi="Arial" w:cs="Arial"/>
          <w:b/>
          <w:sz w:val="24"/>
        </w:rPr>
        <w:t>“</w:t>
      </w:r>
      <w:r>
        <w:rPr>
          <w:rFonts w:ascii="Arial" w:eastAsia="Arial" w:hAnsi="Arial" w:cs="Arial"/>
          <w:sz w:val="24"/>
        </w:rPr>
        <w:t xml:space="preserve">Reconoce que </w:t>
      </w:r>
      <w:r>
        <w:rPr>
          <w:rFonts w:ascii="Arial" w:eastAsia="Arial" w:hAnsi="Arial" w:cs="Arial"/>
          <w:b/>
          <w:sz w:val="24"/>
        </w:rPr>
        <w:t xml:space="preserve">la familia desempeña un papel decisivo </w:t>
      </w:r>
      <w:r>
        <w:rPr>
          <w:rFonts w:ascii="Arial" w:eastAsia="Arial" w:hAnsi="Arial" w:cs="Arial"/>
          <w:b/>
          <w:sz w:val="24"/>
        </w:rPr>
        <w:t>en el desarrollo social y</w:t>
      </w:r>
      <w:r>
        <w:rPr>
          <w:rFonts w:ascii="Arial" w:eastAsia="Arial" w:hAnsi="Arial" w:cs="Arial"/>
          <w:sz w:val="24"/>
        </w:rPr>
        <w:t xml:space="preserve">, en consecuencia, </w:t>
      </w:r>
      <w:r>
        <w:rPr>
          <w:rFonts w:ascii="Arial" w:eastAsia="Arial" w:hAnsi="Arial" w:cs="Arial"/>
          <w:b/>
          <w:sz w:val="24"/>
        </w:rPr>
        <w:t>debe ser reforzada</w:t>
      </w:r>
      <w:r>
        <w:rPr>
          <w:rFonts w:ascii="Arial" w:eastAsia="Arial" w:hAnsi="Arial" w:cs="Arial"/>
          <w:sz w:val="24"/>
        </w:rPr>
        <w:t xml:space="preserve"> y se debe atención a los derechos, las capacidades y las obligaciones de sus integrantes…</w:t>
      </w:r>
      <w:r>
        <w:rPr>
          <w:rFonts w:ascii="Arial" w:eastAsia="Arial" w:hAnsi="Arial" w:cs="Arial"/>
          <w:b/>
          <w:sz w:val="24"/>
        </w:rPr>
        <w:t>”</w:t>
      </w:r>
      <w:r>
        <w:rPr>
          <w:rFonts w:ascii="Arial" w:eastAsia="Arial" w:hAnsi="Arial" w:cs="Arial"/>
          <w:sz w:val="24"/>
        </w:rPr>
        <w:t xml:space="preserve">   </w:t>
      </w:r>
    </w:p>
    <w:p w:rsidR="003A11BC" w:rsidRDefault="00D27AF8">
      <w:pPr>
        <w:numPr>
          <w:ilvl w:val="0"/>
          <w:numId w:val="4"/>
        </w:numPr>
        <w:spacing w:after="272" w:line="250" w:lineRule="auto"/>
        <w:ind w:right="62" w:hanging="350"/>
        <w:jc w:val="both"/>
      </w:pPr>
      <w:r>
        <w:rPr>
          <w:rFonts w:ascii="Arial" w:eastAsia="Arial" w:hAnsi="Arial" w:cs="Arial"/>
          <w:b/>
          <w:sz w:val="24"/>
        </w:rPr>
        <w:t xml:space="preserve">“Invita a los Estados a </w:t>
      </w:r>
      <w:r>
        <w:rPr>
          <w:rFonts w:ascii="Arial" w:eastAsia="Arial" w:hAnsi="Arial" w:cs="Arial"/>
          <w:sz w:val="24"/>
        </w:rPr>
        <w:t>que estudien la posibilidad de</w:t>
      </w:r>
      <w:r>
        <w:rPr>
          <w:rFonts w:ascii="Arial" w:eastAsia="Arial" w:hAnsi="Arial" w:cs="Arial"/>
          <w:b/>
          <w:sz w:val="24"/>
        </w:rPr>
        <w:t xml:space="preserve"> </w:t>
      </w:r>
      <w:r>
        <w:rPr>
          <w:rFonts w:ascii="Arial" w:eastAsia="Arial" w:hAnsi="Arial" w:cs="Arial"/>
          <w:b/>
          <w:sz w:val="24"/>
        </w:rPr>
        <w:t xml:space="preserve">integrar la promoción de políticas orientadas hacia la familia como una cuestión intersectorial en los planes y programas nacionales de desarrollo    </w:t>
      </w:r>
    </w:p>
    <w:p w:rsidR="003A11BC" w:rsidRDefault="00D27AF8">
      <w:pPr>
        <w:numPr>
          <w:ilvl w:val="0"/>
          <w:numId w:val="4"/>
        </w:numPr>
        <w:spacing w:after="270" w:line="250" w:lineRule="auto"/>
        <w:ind w:right="62" w:hanging="350"/>
        <w:jc w:val="both"/>
      </w:pPr>
      <w:r>
        <w:rPr>
          <w:rFonts w:ascii="Arial" w:eastAsia="Arial" w:hAnsi="Arial" w:cs="Arial"/>
          <w:b/>
          <w:sz w:val="24"/>
        </w:rPr>
        <w:t>“Invita a la Oficina del Alto Comisionado de las Naciones Unidas para los Derechos   Humanos… a que… pres</w:t>
      </w:r>
      <w:r>
        <w:rPr>
          <w:rFonts w:ascii="Arial" w:eastAsia="Arial" w:hAnsi="Arial" w:cs="Arial"/>
          <w:b/>
          <w:sz w:val="24"/>
        </w:rPr>
        <w:t xml:space="preserve">te la debida atención… al cumplimiento por los Estados </w:t>
      </w:r>
      <w:r>
        <w:rPr>
          <w:rFonts w:ascii="Arial" w:eastAsia="Arial" w:hAnsi="Arial" w:cs="Arial"/>
          <w:sz w:val="24"/>
        </w:rPr>
        <w:t>de las obligaciones que les incumban en virtud de las disposiciones correspondientes</w:t>
      </w:r>
      <w:r>
        <w:rPr>
          <w:rFonts w:ascii="Arial" w:eastAsia="Arial" w:hAnsi="Arial" w:cs="Arial"/>
          <w:b/>
          <w:sz w:val="24"/>
        </w:rPr>
        <w:t xml:space="preserve"> del derecho internacional de los derechos humanos para brindar protección y apoyo a la familia como elemento natural</w:t>
      </w:r>
      <w:r>
        <w:rPr>
          <w:rFonts w:ascii="Arial" w:eastAsia="Arial" w:hAnsi="Arial" w:cs="Arial"/>
          <w:b/>
          <w:sz w:val="24"/>
        </w:rPr>
        <w:t xml:space="preserve"> y fundamental de la sociedad”  </w:t>
      </w:r>
    </w:p>
    <w:p w:rsidR="003A11BC" w:rsidRDefault="00D27AF8">
      <w:pPr>
        <w:numPr>
          <w:ilvl w:val="0"/>
          <w:numId w:val="4"/>
        </w:numPr>
        <w:spacing w:after="507" w:line="250" w:lineRule="auto"/>
        <w:ind w:right="62" w:hanging="350"/>
        <w:jc w:val="both"/>
      </w:pPr>
      <w:r>
        <w:rPr>
          <w:rFonts w:ascii="Arial" w:eastAsia="Arial" w:hAnsi="Arial" w:cs="Arial"/>
          <w:b/>
          <w:sz w:val="24"/>
        </w:rPr>
        <w:t>“Pide al Alto Comisionado que prepare un informe sobre los efectos del cumplimiento por los Estados de las obligaciones que les incumben en virtud de las disposiciones pertinentes del derecho internacional de los derechos humanos con respecto  a  la  prote</w:t>
      </w:r>
      <w:r>
        <w:rPr>
          <w:rFonts w:ascii="Arial" w:eastAsia="Arial" w:hAnsi="Arial" w:cs="Arial"/>
          <w:b/>
          <w:sz w:val="24"/>
        </w:rPr>
        <w:t xml:space="preserve">cción  de  la  familia… y lo presente al Consejo de Derechos Humanos en su 31er período de sesiones” </w:t>
      </w:r>
    </w:p>
    <w:p w:rsidR="003A11BC" w:rsidRDefault="00D27AF8">
      <w:pPr>
        <w:spacing w:after="198" w:line="265" w:lineRule="auto"/>
        <w:ind w:left="865" w:hanging="10"/>
      </w:pPr>
      <w:r>
        <w:rPr>
          <w:rFonts w:ascii="Arial" w:eastAsia="Arial" w:hAnsi="Arial" w:cs="Arial"/>
          <w:b/>
          <w:color w:val="0563C1"/>
          <w:sz w:val="28"/>
          <w:u w:val="single" w:color="0563C1"/>
        </w:rPr>
        <w:t>REGRESAR A CONTENIDO</w:t>
      </w:r>
      <w:r>
        <w:rPr>
          <w:rFonts w:ascii="Arial" w:eastAsia="Arial" w:hAnsi="Arial" w:cs="Arial"/>
          <w:b/>
          <w:color w:val="0000FF"/>
          <w:sz w:val="28"/>
        </w:rPr>
        <w:t xml:space="preserve">  </w:t>
      </w:r>
    </w:p>
    <w:p w:rsidR="003A11BC" w:rsidRDefault="00D27AF8">
      <w:pPr>
        <w:pStyle w:val="Heading1"/>
        <w:ind w:left="137"/>
      </w:pPr>
      <w:r>
        <w:t>B. La importancia de la familia en el bienestar social</w:t>
      </w:r>
      <w:r>
        <w:rPr>
          <w:b w:val="0"/>
        </w:rPr>
        <w:t xml:space="preserve"> </w:t>
      </w:r>
      <w:r>
        <w:rPr>
          <w:b w:val="0"/>
          <w:vertAlign w:val="subscript"/>
        </w:rPr>
        <w:t>(indicadores)</w:t>
      </w:r>
      <w:r>
        <w:rPr>
          <w:sz w:val="28"/>
        </w:rPr>
        <w:t xml:space="preserve"> </w:t>
      </w:r>
    </w:p>
    <w:p w:rsidR="003A11BC" w:rsidRDefault="00D27AF8">
      <w:pPr>
        <w:spacing w:after="230" w:line="249" w:lineRule="auto"/>
        <w:ind w:left="137" w:right="65" w:hanging="10"/>
        <w:jc w:val="both"/>
      </w:pPr>
      <w:r>
        <w:rPr>
          <w:rFonts w:ascii="Arial" w:eastAsia="Arial" w:hAnsi="Arial" w:cs="Arial"/>
          <w:sz w:val="24"/>
        </w:rPr>
        <w:t>La importancia de la familia resaltada por las diferentes fue</w:t>
      </w:r>
      <w:r>
        <w:rPr>
          <w:rFonts w:ascii="Arial" w:eastAsia="Arial" w:hAnsi="Arial" w:cs="Arial"/>
          <w:sz w:val="24"/>
        </w:rPr>
        <w:t xml:space="preserve">ntes citadas en el inciso anterior, cobran sentido al analizar las conclusiones procedentes de múltiples estudios en diferentes partes del mundo. </w:t>
      </w:r>
    </w:p>
    <w:p w:rsidR="003A11BC" w:rsidRDefault="00D27AF8">
      <w:pPr>
        <w:spacing w:after="230" w:line="249" w:lineRule="auto"/>
        <w:ind w:left="137" w:right="65" w:hanging="10"/>
        <w:jc w:val="both"/>
      </w:pPr>
      <w:r>
        <w:rPr>
          <w:rFonts w:ascii="Arial" w:eastAsia="Arial" w:hAnsi="Arial" w:cs="Arial"/>
          <w:sz w:val="24"/>
        </w:rPr>
        <w:t xml:space="preserve">A continuación se muestran, de forma </w:t>
      </w:r>
      <w:r>
        <w:rPr>
          <w:rFonts w:ascii="Arial" w:eastAsia="Arial" w:hAnsi="Arial" w:cs="Arial"/>
          <w:b/>
          <w:sz w:val="24"/>
        </w:rPr>
        <w:t>sintética</w:t>
      </w:r>
      <w:r>
        <w:rPr>
          <w:rFonts w:ascii="Arial" w:eastAsia="Arial" w:hAnsi="Arial" w:cs="Arial"/>
          <w:sz w:val="24"/>
        </w:rPr>
        <w:t>, algunos ejemplos. En los casos donde no se menciona el origen</w:t>
      </w:r>
      <w:r>
        <w:rPr>
          <w:rFonts w:ascii="Arial" w:eastAsia="Arial" w:hAnsi="Arial" w:cs="Arial"/>
          <w:sz w:val="24"/>
        </w:rPr>
        <w:t xml:space="preserve"> de las gráficas, estas fueron elaboradas por </w:t>
      </w:r>
      <w:r>
        <w:rPr>
          <w:rFonts w:ascii="Arial" w:eastAsia="Arial" w:hAnsi="Arial" w:cs="Arial"/>
          <w:b/>
          <w:i/>
          <w:sz w:val="24"/>
        </w:rPr>
        <w:t>“The Heritage Foundation”</w:t>
      </w:r>
      <w:r>
        <w:rPr>
          <w:rFonts w:ascii="Arial" w:eastAsia="Arial" w:hAnsi="Arial" w:cs="Arial"/>
          <w:sz w:val="24"/>
        </w:rPr>
        <w:t xml:space="preserve"> (EEUU) utilizando información de diferentes estudios, los cuales se citan en cada grafica; cuando no se señala el país al que corresponde la información, son los EEUU. </w:t>
      </w:r>
    </w:p>
    <w:p w:rsidR="003A11BC" w:rsidRDefault="00D27AF8">
      <w:pPr>
        <w:spacing w:after="230" w:line="249" w:lineRule="auto"/>
        <w:ind w:left="137" w:right="65" w:hanging="10"/>
        <w:jc w:val="both"/>
      </w:pPr>
      <w:r>
        <w:rPr>
          <w:rFonts w:ascii="Arial" w:eastAsia="Arial" w:hAnsi="Arial" w:cs="Arial"/>
          <w:sz w:val="24"/>
        </w:rPr>
        <w:t>Desafortunadame</w:t>
      </w:r>
      <w:r>
        <w:rPr>
          <w:rFonts w:ascii="Arial" w:eastAsia="Arial" w:hAnsi="Arial" w:cs="Arial"/>
          <w:sz w:val="24"/>
        </w:rPr>
        <w:t xml:space="preserve">nte, en </w:t>
      </w:r>
      <w:r>
        <w:rPr>
          <w:rFonts w:ascii="Arial" w:eastAsia="Arial" w:hAnsi="Arial" w:cs="Arial"/>
          <w:b/>
          <w:sz w:val="24"/>
        </w:rPr>
        <w:t>México</w:t>
      </w:r>
      <w:r>
        <w:rPr>
          <w:rFonts w:ascii="Arial" w:eastAsia="Arial" w:hAnsi="Arial" w:cs="Arial"/>
          <w:sz w:val="24"/>
        </w:rPr>
        <w:t xml:space="preserve"> tenemos todavía </w:t>
      </w:r>
      <w:r>
        <w:rPr>
          <w:rFonts w:ascii="Arial" w:eastAsia="Arial" w:hAnsi="Arial" w:cs="Arial"/>
          <w:b/>
          <w:sz w:val="24"/>
        </w:rPr>
        <w:t>mucho por hacer</w:t>
      </w:r>
      <w:r>
        <w:rPr>
          <w:rFonts w:ascii="Arial" w:eastAsia="Arial" w:hAnsi="Arial" w:cs="Arial"/>
          <w:sz w:val="24"/>
        </w:rPr>
        <w:t xml:space="preserve">, empezando por este tipo de estudios que nos ayuden al </w:t>
      </w:r>
      <w:r>
        <w:rPr>
          <w:rFonts w:ascii="Arial" w:eastAsia="Arial" w:hAnsi="Arial" w:cs="Arial"/>
          <w:b/>
          <w:sz w:val="24"/>
        </w:rPr>
        <w:t>diagnóstico</w:t>
      </w:r>
      <w:r>
        <w:rPr>
          <w:rFonts w:ascii="Arial" w:eastAsia="Arial" w:hAnsi="Arial" w:cs="Arial"/>
          <w:sz w:val="24"/>
        </w:rPr>
        <w:t xml:space="preserve">, y de ahí a las propuestas de </w:t>
      </w:r>
      <w:r>
        <w:rPr>
          <w:rFonts w:ascii="Arial" w:eastAsia="Arial" w:hAnsi="Arial" w:cs="Arial"/>
          <w:b/>
          <w:sz w:val="24"/>
        </w:rPr>
        <w:t>solución</w:t>
      </w:r>
      <w:r>
        <w:rPr>
          <w:rFonts w:ascii="Arial" w:eastAsia="Arial" w:hAnsi="Arial" w:cs="Arial"/>
          <w:sz w:val="24"/>
        </w:rPr>
        <w:t xml:space="preserve">; aunque, como se puede ver en las gráficas, </w:t>
      </w:r>
      <w:r>
        <w:rPr>
          <w:rFonts w:ascii="Arial" w:eastAsia="Arial" w:hAnsi="Arial" w:cs="Arial"/>
          <w:b/>
          <w:sz w:val="24"/>
        </w:rPr>
        <w:t>la relación causa-efecto no cambia,</w:t>
      </w:r>
      <w:r>
        <w:rPr>
          <w:rFonts w:ascii="Arial" w:eastAsia="Arial" w:hAnsi="Arial" w:cs="Arial"/>
          <w:sz w:val="24"/>
        </w:rPr>
        <w:t xml:space="preserve"> mantiene un patrón muy </w:t>
      </w:r>
      <w:r>
        <w:rPr>
          <w:rFonts w:ascii="Arial" w:eastAsia="Arial" w:hAnsi="Arial" w:cs="Arial"/>
          <w:sz w:val="24"/>
        </w:rPr>
        <w:t xml:space="preserve">congruente en los distintos estudios de diferentes partes del mundo. </w:t>
      </w:r>
    </w:p>
    <w:p w:rsidR="003A11BC" w:rsidRDefault="00D27AF8">
      <w:pPr>
        <w:spacing w:after="386" w:line="250" w:lineRule="auto"/>
        <w:ind w:left="142" w:right="62"/>
        <w:jc w:val="both"/>
      </w:pPr>
      <w:r>
        <w:rPr>
          <w:rFonts w:ascii="Arial" w:eastAsia="Arial" w:hAnsi="Arial" w:cs="Arial"/>
          <w:sz w:val="24"/>
        </w:rPr>
        <w:t xml:space="preserve">Estas son las </w:t>
      </w:r>
      <w:r>
        <w:rPr>
          <w:rFonts w:ascii="Arial" w:eastAsia="Arial" w:hAnsi="Arial" w:cs="Arial"/>
          <w:b/>
          <w:sz w:val="24"/>
        </w:rPr>
        <w:t>principales conclusiones</w:t>
      </w:r>
      <w:r>
        <w:rPr>
          <w:rFonts w:ascii="Arial" w:eastAsia="Arial" w:hAnsi="Arial" w:cs="Arial"/>
          <w:sz w:val="24"/>
        </w:rPr>
        <w:t xml:space="preserve">: </w:t>
      </w:r>
    </w:p>
    <w:p w:rsidR="003A11BC" w:rsidRDefault="00D27AF8">
      <w:pPr>
        <w:spacing w:after="309"/>
        <w:ind w:left="142"/>
      </w:pPr>
      <w:r>
        <w:rPr>
          <w:rFonts w:ascii="Arial" w:eastAsia="Arial" w:hAnsi="Arial" w:cs="Arial"/>
          <w:b/>
          <w:i/>
          <w:sz w:val="28"/>
          <w:u w:val="single" w:color="000000"/>
        </w:rPr>
        <w:t>I.- La Manifestación de la Violencia en Hijos y Padres</w:t>
      </w:r>
      <w:r>
        <w:rPr>
          <w:rFonts w:ascii="Arial" w:eastAsia="Arial" w:hAnsi="Arial" w:cs="Arial"/>
          <w:b/>
          <w:i/>
          <w:sz w:val="28"/>
        </w:rPr>
        <w:t xml:space="preserve">  </w:t>
      </w:r>
    </w:p>
    <w:p w:rsidR="003A11BC" w:rsidRDefault="00D27AF8">
      <w:pPr>
        <w:numPr>
          <w:ilvl w:val="0"/>
          <w:numId w:val="5"/>
        </w:numPr>
        <w:spacing w:after="41" w:line="249" w:lineRule="auto"/>
        <w:ind w:left="555" w:right="65" w:hanging="428"/>
        <w:jc w:val="both"/>
      </w:pPr>
      <w:r>
        <w:rPr>
          <w:rFonts w:ascii="Arial" w:eastAsia="Arial" w:hAnsi="Arial" w:cs="Arial"/>
          <w:b/>
          <w:sz w:val="24"/>
        </w:rPr>
        <w:t>“Un 25% los niños</w:t>
      </w:r>
      <w:r>
        <w:rPr>
          <w:rFonts w:ascii="Arial" w:eastAsia="Arial" w:hAnsi="Arial" w:cs="Arial"/>
          <w:sz w:val="24"/>
        </w:rPr>
        <w:t xml:space="preserve"> que viven en </w:t>
      </w:r>
      <w:r>
        <w:rPr>
          <w:rFonts w:ascii="Arial" w:eastAsia="Arial" w:hAnsi="Arial" w:cs="Arial"/>
          <w:b/>
          <w:i/>
          <w:sz w:val="24"/>
        </w:rPr>
        <w:t>Gran Bretaña</w:t>
      </w:r>
      <w:r>
        <w:rPr>
          <w:rFonts w:ascii="Arial" w:eastAsia="Arial" w:hAnsi="Arial" w:cs="Arial"/>
          <w:sz w:val="24"/>
        </w:rPr>
        <w:t xml:space="preserve"> en </w:t>
      </w:r>
      <w:r>
        <w:rPr>
          <w:rFonts w:ascii="Arial" w:eastAsia="Arial" w:hAnsi="Arial" w:cs="Arial"/>
          <w:b/>
          <w:sz w:val="24"/>
        </w:rPr>
        <w:t>familias monoparentales</w:t>
      </w:r>
      <w:r>
        <w:rPr>
          <w:rFonts w:ascii="Arial" w:eastAsia="Arial" w:hAnsi="Arial" w:cs="Arial"/>
          <w:sz w:val="24"/>
        </w:rPr>
        <w:t xml:space="preserve"> </w:t>
      </w:r>
      <w:r>
        <w:rPr>
          <w:rFonts w:ascii="Arial" w:eastAsia="Arial" w:hAnsi="Arial" w:cs="Arial"/>
          <w:i/>
        </w:rPr>
        <w:t xml:space="preserve">(solo padre o solo madre); </w:t>
      </w:r>
      <w:r>
        <w:rPr>
          <w:rFonts w:ascii="Arial" w:eastAsia="Arial" w:hAnsi="Arial" w:cs="Arial"/>
          <w:b/>
          <w:sz w:val="24"/>
        </w:rPr>
        <w:t>"tienen de tres a seis veces más probabilidades de sufrir abusos que los hijos de familias intactas”</w:t>
      </w:r>
      <w:r>
        <w:rPr>
          <w:rFonts w:ascii="Arial" w:eastAsia="Arial" w:hAnsi="Arial" w:cs="Arial"/>
          <w:sz w:val="24"/>
        </w:rPr>
        <w:t xml:space="preserve"> </w:t>
      </w:r>
    </w:p>
    <w:p w:rsidR="003A11BC" w:rsidRDefault="00D27AF8">
      <w:pPr>
        <w:spacing w:after="233" w:line="249" w:lineRule="auto"/>
        <w:ind w:left="435" w:right="55" w:hanging="10"/>
        <w:jc w:val="both"/>
      </w:pPr>
      <w:r>
        <w:rPr>
          <w:rFonts w:ascii="Arial" w:eastAsia="Arial" w:hAnsi="Arial" w:cs="Arial"/>
          <w:color w:val="000099"/>
          <w:sz w:val="24"/>
        </w:rPr>
        <w:t>(</w:t>
      </w:r>
      <w:r>
        <w:rPr>
          <w:rFonts w:ascii="Arial" w:eastAsia="Arial" w:hAnsi="Arial" w:cs="Arial"/>
          <w:i/>
          <w:color w:val="000099"/>
        </w:rPr>
        <w:t>Centre for Policy Studies; Iain Duncan Smith; 2005)</w:t>
      </w:r>
      <w:r>
        <w:rPr>
          <w:rFonts w:ascii="Arial" w:eastAsia="Arial" w:hAnsi="Arial" w:cs="Arial"/>
          <w:color w:val="000099"/>
          <w:sz w:val="24"/>
        </w:rPr>
        <w:t xml:space="preserve">                       </w:t>
      </w:r>
    </w:p>
    <w:p w:rsidR="003A11BC" w:rsidRDefault="00D27AF8">
      <w:pPr>
        <w:numPr>
          <w:ilvl w:val="0"/>
          <w:numId w:val="5"/>
        </w:numPr>
        <w:spacing w:after="14" w:line="249" w:lineRule="auto"/>
        <w:ind w:left="555" w:right="65" w:hanging="428"/>
        <w:jc w:val="both"/>
      </w:pPr>
      <w:r>
        <w:rPr>
          <w:rFonts w:ascii="Arial" w:eastAsia="Arial" w:hAnsi="Arial" w:cs="Arial"/>
          <w:b/>
          <w:sz w:val="24"/>
        </w:rPr>
        <w:t>“</w:t>
      </w:r>
      <w:r>
        <w:rPr>
          <w:rFonts w:ascii="Arial" w:eastAsia="Arial" w:hAnsi="Arial" w:cs="Arial"/>
          <w:sz w:val="24"/>
        </w:rPr>
        <w:t xml:space="preserve">Casi </w:t>
      </w:r>
      <w:r>
        <w:rPr>
          <w:rFonts w:ascii="Arial" w:eastAsia="Arial" w:hAnsi="Arial" w:cs="Arial"/>
          <w:b/>
          <w:sz w:val="24"/>
          <w:u w:val="single" w:color="000000"/>
        </w:rPr>
        <w:t>el 10%</w:t>
      </w:r>
      <w:r>
        <w:rPr>
          <w:rFonts w:ascii="Arial" w:eastAsia="Arial" w:hAnsi="Arial" w:cs="Arial"/>
          <w:sz w:val="24"/>
        </w:rPr>
        <w:t xml:space="preserve"> de los </w:t>
      </w:r>
      <w:r>
        <w:rPr>
          <w:rFonts w:ascii="Arial" w:eastAsia="Arial" w:hAnsi="Arial" w:cs="Arial"/>
          <w:b/>
          <w:sz w:val="24"/>
        </w:rPr>
        <w:t>adolescentes</w:t>
      </w:r>
      <w:r>
        <w:rPr>
          <w:rFonts w:ascii="Arial" w:eastAsia="Arial" w:hAnsi="Arial" w:cs="Arial"/>
          <w:sz w:val="24"/>
        </w:rPr>
        <w:t xml:space="preserve"> </w:t>
      </w:r>
      <w:r>
        <w:rPr>
          <w:rFonts w:ascii="Arial" w:eastAsia="Arial" w:hAnsi="Arial" w:cs="Arial"/>
          <w:b/>
          <w:sz w:val="24"/>
        </w:rPr>
        <w:t>sin alguno de sus padres biológicos</w:t>
      </w:r>
      <w:r>
        <w:rPr>
          <w:rFonts w:ascii="Arial" w:eastAsia="Arial" w:hAnsi="Arial" w:cs="Arial"/>
          <w:sz w:val="24"/>
        </w:rPr>
        <w:t xml:space="preserve"> afirmaron haber </w:t>
      </w:r>
      <w:r>
        <w:rPr>
          <w:rFonts w:ascii="Arial" w:eastAsia="Arial" w:hAnsi="Arial" w:cs="Arial"/>
          <w:b/>
          <w:sz w:val="24"/>
        </w:rPr>
        <w:t>presenciado violencia doméstica</w:t>
      </w:r>
      <w:r>
        <w:rPr>
          <w:rFonts w:ascii="Arial" w:eastAsia="Arial" w:hAnsi="Arial" w:cs="Arial"/>
          <w:sz w:val="24"/>
        </w:rPr>
        <w:t xml:space="preserve">; en </w:t>
      </w:r>
      <w:r>
        <w:rPr>
          <w:rFonts w:ascii="Arial" w:eastAsia="Arial" w:hAnsi="Arial" w:cs="Arial"/>
          <w:b/>
          <w:sz w:val="24"/>
        </w:rPr>
        <w:t>familias intactas</w:t>
      </w:r>
      <w:r>
        <w:rPr>
          <w:rFonts w:ascii="Arial" w:eastAsia="Arial" w:hAnsi="Arial" w:cs="Arial"/>
          <w:sz w:val="24"/>
        </w:rPr>
        <w:t xml:space="preserve"> sólo es </w:t>
      </w:r>
      <w:r>
        <w:rPr>
          <w:rFonts w:ascii="Arial" w:eastAsia="Arial" w:hAnsi="Arial" w:cs="Arial"/>
          <w:b/>
          <w:sz w:val="24"/>
        </w:rPr>
        <w:t xml:space="preserve">un </w:t>
      </w:r>
      <w:r>
        <w:rPr>
          <w:rFonts w:ascii="Arial" w:eastAsia="Arial" w:hAnsi="Arial" w:cs="Arial"/>
          <w:b/>
          <w:sz w:val="24"/>
          <w:u w:val="single" w:color="000000"/>
        </w:rPr>
        <w:t>4,4%</w:t>
      </w:r>
      <w:r>
        <w:rPr>
          <w:rFonts w:ascii="Arial" w:eastAsia="Arial" w:hAnsi="Arial" w:cs="Arial"/>
          <w:b/>
          <w:sz w:val="24"/>
        </w:rPr>
        <w:t>.</w:t>
      </w:r>
      <w:r>
        <w:rPr>
          <w:rFonts w:ascii="Arial" w:eastAsia="Arial" w:hAnsi="Arial" w:cs="Arial"/>
          <w:sz w:val="24"/>
        </w:rPr>
        <w:t xml:space="preserve"> En el primer caso, </w:t>
      </w:r>
      <w:r>
        <w:rPr>
          <w:rFonts w:ascii="Arial" w:eastAsia="Arial" w:hAnsi="Arial" w:cs="Arial"/>
          <w:b/>
          <w:sz w:val="24"/>
          <w:u w:val="single" w:color="000000"/>
        </w:rPr>
        <w:t>casi un 7%</w:t>
      </w:r>
      <w:r>
        <w:rPr>
          <w:rFonts w:ascii="Arial" w:eastAsia="Arial" w:hAnsi="Arial" w:cs="Arial"/>
          <w:sz w:val="24"/>
        </w:rPr>
        <w:t xml:space="preserve"> de adolescentes afirma haber sido </w:t>
      </w:r>
      <w:r>
        <w:rPr>
          <w:rFonts w:ascii="Arial" w:eastAsia="Arial" w:hAnsi="Arial" w:cs="Arial"/>
          <w:b/>
          <w:sz w:val="24"/>
        </w:rPr>
        <w:t>víctima directa de violencia doméstica</w:t>
      </w:r>
      <w:r>
        <w:rPr>
          <w:rFonts w:ascii="Arial" w:eastAsia="Arial" w:hAnsi="Arial" w:cs="Arial"/>
          <w:sz w:val="24"/>
        </w:rPr>
        <w:t xml:space="preserve">. En </w:t>
      </w:r>
      <w:r>
        <w:rPr>
          <w:rFonts w:ascii="Arial" w:eastAsia="Arial" w:hAnsi="Arial" w:cs="Arial"/>
          <w:b/>
          <w:sz w:val="24"/>
        </w:rPr>
        <w:t>las</w:t>
      </w:r>
      <w:r>
        <w:rPr>
          <w:rFonts w:ascii="Arial" w:eastAsia="Arial" w:hAnsi="Arial" w:cs="Arial"/>
          <w:sz w:val="24"/>
        </w:rPr>
        <w:t xml:space="preserve"> </w:t>
      </w:r>
      <w:r>
        <w:rPr>
          <w:rFonts w:ascii="Arial" w:eastAsia="Arial" w:hAnsi="Arial" w:cs="Arial"/>
          <w:b/>
          <w:sz w:val="24"/>
        </w:rPr>
        <w:t>familias intactas</w:t>
      </w:r>
      <w:r>
        <w:rPr>
          <w:rFonts w:ascii="Arial" w:eastAsia="Arial" w:hAnsi="Arial" w:cs="Arial"/>
          <w:sz w:val="24"/>
        </w:rPr>
        <w:t>, sól</w:t>
      </w:r>
      <w:r>
        <w:rPr>
          <w:rFonts w:ascii="Arial" w:eastAsia="Arial" w:hAnsi="Arial" w:cs="Arial"/>
          <w:sz w:val="24"/>
        </w:rPr>
        <w:t>o</w:t>
      </w:r>
      <w:r>
        <w:rPr>
          <w:rFonts w:ascii="Arial" w:eastAsia="Arial" w:hAnsi="Arial" w:cs="Arial"/>
          <w:b/>
          <w:sz w:val="24"/>
        </w:rPr>
        <w:t xml:space="preserve"> </w:t>
      </w:r>
      <w:r>
        <w:rPr>
          <w:rFonts w:ascii="Arial" w:eastAsia="Arial" w:hAnsi="Arial" w:cs="Arial"/>
          <w:b/>
          <w:sz w:val="24"/>
          <w:u w:val="single" w:color="000000"/>
        </w:rPr>
        <w:t>el 3.5%</w:t>
      </w:r>
      <w:r>
        <w:rPr>
          <w:rFonts w:ascii="Arial" w:eastAsia="Arial" w:hAnsi="Arial" w:cs="Arial"/>
          <w:b/>
          <w:sz w:val="24"/>
        </w:rPr>
        <w:t>”.</w:t>
      </w:r>
      <w:r>
        <w:rPr>
          <w:rFonts w:ascii="Arial" w:eastAsia="Arial" w:hAnsi="Arial" w:cs="Arial"/>
          <w:sz w:val="24"/>
        </w:rPr>
        <w:t xml:space="preserve"> </w:t>
      </w:r>
    </w:p>
    <w:p w:rsidR="003A11BC" w:rsidRDefault="00D27AF8">
      <w:pPr>
        <w:spacing w:after="233" w:line="249" w:lineRule="auto"/>
        <w:ind w:left="435" w:right="55" w:hanging="10"/>
        <w:jc w:val="both"/>
      </w:pPr>
      <w:r>
        <w:rPr>
          <w:rFonts w:ascii="Arial" w:eastAsia="Arial" w:hAnsi="Arial" w:cs="Arial"/>
          <w:i/>
          <w:color w:val="000099"/>
        </w:rPr>
        <w:t xml:space="preserve">"Childhood Abuse and Adult Intimate Relationships: A Prospective Study"; Colman, Rebecca A. Widon, Cathy Spatz; </w:t>
      </w:r>
      <w:r>
        <w:rPr>
          <w:rFonts w:ascii="Arial" w:eastAsia="Arial" w:hAnsi="Arial" w:cs="Arial"/>
          <w:i/>
          <w:color w:val="000099"/>
          <w:u w:val="single" w:color="000099"/>
        </w:rPr>
        <w:t>Child Abuse &amp; Neglect</w:t>
      </w:r>
      <w:r>
        <w:rPr>
          <w:rFonts w:ascii="Arial" w:eastAsia="Arial" w:hAnsi="Arial" w:cs="Arial"/>
          <w:i/>
          <w:color w:val="000099"/>
        </w:rPr>
        <w:t xml:space="preserve"> Vol. 28, Number 11. November, 2004) </w:t>
      </w:r>
    </w:p>
    <w:p w:rsidR="003A11BC" w:rsidRDefault="00D27AF8">
      <w:pPr>
        <w:numPr>
          <w:ilvl w:val="0"/>
          <w:numId w:val="5"/>
        </w:numPr>
        <w:spacing w:after="50" w:line="250" w:lineRule="auto"/>
        <w:ind w:left="555" w:right="65" w:hanging="428"/>
        <w:jc w:val="both"/>
      </w:pPr>
      <w:r>
        <w:rPr>
          <w:rFonts w:ascii="Arial" w:eastAsia="Arial" w:hAnsi="Arial" w:cs="Arial"/>
          <w:b/>
          <w:sz w:val="24"/>
        </w:rPr>
        <w:t>“</w:t>
      </w:r>
      <w:r>
        <w:rPr>
          <w:rFonts w:ascii="Arial" w:eastAsia="Arial" w:hAnsi="Arial" w:cs="Arial"/>
          <w:sz w:val="24"/>
        </w:rPr>
        <w:t xml:space="preserve">Aquellas mujeres que </w:t>
      </w:r>
      <w:r>
        <w:rPr>
          <w:rFonts w:ascii="Arial" w:eastAsia="Arial" w:hAnsi="Arial" w:cs="Arial"/>
          <w:b/>
          <w:sz w:val="24"/>
        </w:rPr>
        <w:t>están casadas</w:t>
      </w:r>
      <w:r>
        <w:rPr>
          <w:rFonts w:ascii="Arial" w:eastAsia="Arial" w:hAnsi="Arial" w:cs="Arial"/>
          <w:sz w:val="24"/>
        </w:rPr>
        <w:t xml:space="preserve"> o han </w:t>
      </w:r>
      <w:r>
        <w:rPr>
          <w:rFonts w:ascii="Arial" w:eastAsia="Arial" w:hAnsi="Arial" w:cs="Arial"/>
          <w:b/>
          <w:sz w:val="24"/>
        </w:rPr>
        <w:t>estado casadas</w:t>
      </w:r>
      <w:r>
        <w:rPr>
          <w:rFonts w:ascii="Arial" w:eastAsia="Arial" w:hAnsi="Arial" w:cs="Arial"/>
          <w:sz w:val="24"/>
        </w:rPr>
        <w:t xml:space="preserve"> reciben </w:t>
      </w:r>
      <w:r>
        <w:rPr>
          <w:rFonts w:ascii="Arial" w:eastAsia="Arial" w:hAnsi="Arial" w:cs="Arial"/>
          <w:b/>
          <w:sz w:val="24"/>
        </w:rPr>
        <w:t>menos v</w:t>
      </w:r>
      <w:r>
        <w:rPr>
          <w:rFonts w:ascii="Arial" w:eastAsia="Arial" w:hAnsi="Arial" w:cs="Arial"/>
          <w:b/>
          <w:sz w:val="24"/>
        </w:rPr>
        <w:t xml:space="preserve">iolencia, </w:t>
      </w:r>
      <w:r>
        <w:rPr>
          <w:rFonts w:ascii="Arial" w:eastAsia="Arial" w:hAnsi="Arial" w:cs="Arial"/>
          <w:sz w:val="24"/>
        </w:rPr>
        <w:t>solo</w:t>
      </w:r>
      <w:r>
        <w:rPr>
          <w:rFonts w:ascii="Arial" w:eastAsia="Arial" w:hAnsi="Arial" w:cs="Arial"/>
          <w:b/>
          <w:sz w:val="24"/>
        </w:rPr>
        <w:t xml:space="preserve"> </w:t>
      </w:r>
      <w:r>
        <w:rPr>
          <w:rFonts w:ascii="Arial" w:eastAsia="Arial" w:hAnsi="Arial" w:cs="Arial"/>
          <w:b/>
          <w:sz w:val="24"/>
          <w:u w:val="single" w:color="000000"/>
        </w:rPr>
        <w:t>un 3.9%,</w:t>
      </w:r>
      <w:r>
        <w:rPr>
          <w:rFonts w:ascii="Arial" w:eastAsia="Arial" w:hAnsi="Arial" w:cs="Arial"/>
          <w:sz w:val="24"/>
        </w:rPr>
        <w:t xml:space="preserve"> que las que </w:t>
      </w:r>
      <w:r>
        <w:rPr>
          <w:rFonts w:ascii="Arial" w:eastAsia="Arial" w:hAnsi="Arial" w:cs="Arial"/>
          <w:b/>
          <w:sz w:val="24"/>
        </w:rPr>
        <w:t>nunca se han casado</w:t>
      </w:r>
      <w:r>
        <w:rPr>
          <w:rFonts w:ascii="Arial" w:eastAsia="Arial" w:hAnsi="Arial" w:cs="Arial"/>
          <w:sz w:val="24"/>
        </w:rPr>
        <w:t xml:space="preserve">, </w:t>
      </w:r>
      <w:r>
        <w:rPr>
          <w:rFonts w:ascii="Arial" w:eastAsia="Arial" w:hAnsi="Arial" w:cs="Arial"/>
          <w:b/>
          <w:sz w:val="24"/>
          <w:u w:val="single" w:color="000000"/>
        </w:rPr>
        <w:t>un 8.1%</w:t>
      </w:r>
      <w:r>
        <w:rPr>
          <w:rFonts w:ascii="Arial" w:eastAsia="Arial" w:hAnsi="Arial" w:cs="Arial"/>
          <w:b/>
          <w:sz w:val="24"/>
        </w:rPr>
        <w:t>”</w:t>
      </w:r>
      <w:r>
        <w:rPr>
          <w:rFonts w:ascii="Arial" w:eastAsia="Arial" w:hAnsi="Arial" w:cs="Arial"/>
          <w:sz w:val="24"/>
        </w:rPr>
        <w:t xml:space="preserve">. </w:t>
      </w:r>
      <w:r>
        <w:rPr>
          <w:rFonts w:ascii="Arial" w:eastAsia="Arial" w:hAnsi="Arial" w:cs="Arial"/>
          <w:b/>
          <w:sz w:val="24"/>
        </w:rPr>
        <w:t>El doble.</w:t>
      </w:r>
      <w:r>
        <w:rPr>
          <w:rFonts w:ascii="Arial" w:eastAsia="Arial" w:hAnsi="Arial" w:cs="Arial"/>
          <w:sz w:val="24"/>
        </w:rPr>
        <w:t xml:space="preserve">           </w:t>
      </w:r>
    </w:p>
    <w:p w:rsidR="003A11BC" w:rsidRDefault="00D27AF8">
      <w:pPr>
        <w:spacing w:after="233" w:line="249" w:lineRule="auto"/>
        <w:ind w:left="425" w:right="55" w:hanging="283"/>
        <w:jc w:val="both"/>
      </w:pPr>
      <w:r>
        <w:rPr>
          <w:rFonts w:ascii="Arial" w:eastAsia="Arial" w:hAnsi="Arial" w:cs="Arial"/>
          <w:i/>
          <w:color w:val="000099"/>
        </w:rPr>
        <w:t xml:space="preserve"> (“Marriage: Still the Safest Place for Women and Children”; Rector, Robert E.; Fagan, Patrick F., and Johnson, Kirk A.; </w:t>
      </w:r>
      <w:r>
        <w:rPr>
          <w:rFonts w:ascii="Arial" w:eastAsia="Arial" w:hAnsi="Arial" w:cs="Arial"/>
          <w:i/>
          <w:color w:val="000099"/>
          <w:u w:val="single" w:color="000099"/>
        </w:rPr>
        <w:t>Heritage Foundation Backgrounder (W.P.)</w:t>
      </w:r>
      <w:r>
        <w:rPr>
          <w:rFonts w:ascii="Arial" w:eastAsia="Arial" w:hAnsi="Arial" w:cs="Arial"/>
          <w:i/>
          <w:color w:val="000099"/>
        </w:rPr>
        <w:t xml:space="preserve"> </w:t>
      </w:r>
      <w:r>
        <w:rPr>
          <w:rFonts w:ascii="Arial" w:eastAsia="Arial" w:hAnsi="Arial" w:cs="Arial"/>
          <w:i/>
          <w:color w:val="000099"/>
        </w:rPr>
        <w:t xml:space="preserve">Vol. No. 1732, 2004)  </w:t>
      </w:r>
    </w:p>
    <w:p w:rsidR="003A11BC" w:rsidRDefault="00D27AF8">
      <w:pPr>
        <w:spacing w:after="221"/>
        <w:ind w:left="142"/>
      </w:pPr>
      <w:r>
        <w:rPr>
          <w:rFonts w:ascii="Arial" w:eastAsia="Arial" w:hAnsi="Arial" w:cs="Arial"/>
          <w:i/>
          <w:color w:val="000099"/>
        </w:rPr>
        <w:t xml:space="preserve"> </w:t>
      </w:r>
    </w:p>
    <w:p w:rsidR="003A11BC" w:rsidRDefault="00D27AF8">
      <w:pPr>
        <w:spacing w:after="218"/>
        <w:ind w:left="142"/>
      </w:pPr>
      <w:r>
        <w:rPr>
          <w:rFonts w:ascii="Arial" w:eastAsia="Arial" w:hAnsi="Arial" w:cs="Arial"/>
          <w:i/>
          <w:color w:val="000099"/>
        </w:rPr>
        <w:t xml:space="preserve"> </w:t>
      </w:r>
    </w:p>
    <w:p w:rsidR="003A11BC" w:rsidRDefault="00D27AF8">
      <w:pPr>
        <w:spacing w:after="218"/>
        <w:ind w:left="142"/>
      </w:pPr>
      <w:r>
        <w:rPr>
          <w:rFonts w:ascii="Arial" w:eastAsia="Arial" w:hAnsi="Arial" w:cs="Arial"/>
          <w:i/>
          <w:color w:val="000099"/>
        </w:rPr>
        <w:t xml:space="preserve"> </w:t>
      </w:r>
    </w:p>
    <w:p w:rsidR="003A11BC" w:rsidRDefault="00D27AF8">
      <w:pPr>
        <w:spacing w:after="220"/>
        <w:ind w:left="142"/>
      </w:pPr>
      <w:r>
        <w:rPr>
          <w:rFonts w:ascii="Arial" w:eastAsia="Arial" w:hAnsi="Arial" w:cs="Arial"/>
          <w:i/>
          <w:color w:val="000099"/>
        </w:rPr>
        <w:t xml:space="preserve"> </w:t>
      </w:r>
    </w:p>
    <w:p w:rsidR="003A11BC" w:rsidRDefault="00D27AF8">
      <w:pPr>
        <w:spacing w:after="218"/>
        <w:ind w:left="142"/>
      </w:pPr>
      <w:r>
        <w:rPr>
          <w:rFonts w:ascii="Arial" w:eastAsia="Arial" w:hAnsi="Arial" w:cs="Arial"/>
          <w:i/>
          <w:color w:val="000099"/>
        </w:rPr>
        <w:t xml:space="preserve"> </w:t>
      </w:r>
    </w:p>
    <w:p w:rsidR="003A11BC" w:rsidRDefault="00D27AF8">
      <w:pPr>
        <w:spacing w:after="0"/>
        <w:ind w:left="142"/>
      </w:pPr>
      <w:r>
        <w:rPr>
          <w:rFonts w:ascii="Arial" w:eastAsia="Arial" w:hAnsi="Arial" w:cs="Arial"/>
          <w:i/>
          <w:color w:val="000099"/>
        </w:rPr>
        <w:t xml:space="preserve"> </w:t>
      </w:r>
    </w:p>
    <w:p w:rsidR="003A11BC" w:rsidRDefault="00D27AF8">
      <w:pPr>
        <w:numPr>
          <w:ilvl w:val="0"/>
          <w:numId w:val="5"/>
        </w:numPr>
        <w:spacing w:after="0" w:line="249" w:lineRule="auto"/>
        <w:ind w:left="555" w:right="65" w:hanging="428"/>
        <w:jc w:val="both"/>
      </w:pPr>
      <w:r>
        <w:rPr>
          <w:rFonts w:ascii="Arial" w:eastAsia="Arial" w:hAnsi="Arial" w:cs="Arial"/>
          <w:b/>
          <w:sz w:val="24"/>
        </w:rPr>
        <w:t>Violencia</w:t>
      </w:r>
      <w:r>
        <w:rPr>
          <w:rFonts w:ascii="Arial" w:eastAsia="Arial" w:hAnsi="Arial" w:cs="Arial"/>
          <w:sz w:val="24"/>
        </w:rPr>
        <w:t xml:space="preserve"> hacia las </w:t>
      </w:r>
      <w:r>
        <w:rPr>
          <w:rFonts w:ascii="Arial" w:eastAsia="Arial" w:hAnsi="Arial" w:cs="Arial"/>
          <w:b/>
          <w:sz w:val="24"/>
        </w:rPr>
        <w:t>mujeres, de 15 años o más</w:t>
      </w:r>
      <w:r>
        <w:rPr>
          <w:rFonts w:ascii="Arial" w:eastAsia="Arial" w:hAnsi="Arial" w:cs="Arial"/>
          <w:sz w:val="24"/>
        </w:rPr>
        <w:t xml:space="preserve"> causada por su pareja, según su estructura familiar en los últimos 12 meses (</w:t>
      </w:r>
      <w:r>
        <w:rPr>
          <w:rFonts w:ascii="Arial" w:eastAsia="Arial" w:hAnsi="Arial" w:cs="Arial"/>
          <w:b/>
          <w:i/>
          <w:sz w:val="24"/>
        </w:rPr>
        <w:t>México</w:t>
      </w:r>
      <w:r>
        <w:rPr>
          <w:rFonts w:ascii="Arial" w:eastAsia="Arial" w:hAnsi="Arial" w:cs="Arial"/>
          <w:sz w:val="24"/>
        </w:rPr>
        <w:t xml:space="preserve"> 2006) </w:t>
      </w:r>
    </w:p>
    <w:p w:rsidR="003A11BC" w:rsidRDefault="00D27AF8">
      <w:pPr>
        <w:spacing w:after="46"/>
        <w:ind w:right="1069"/>
        <w:jc w:val="right"/>
      </w:pPr>
      <w:r>
        <w:rPr>
          <w:noProof/>
        </w:rPr>
        <w:drawing>
          <wp:inline distT="0" distB="0" distL="0" distR="0">
            <wp:extent cx="5267325" cy="2286000"/>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7"/>
                    <a:stretch>
                      <a:fillRect/>
                    </a:stretch>
                  </pic:blipFill>
                  <pic:spPr>
                    <a:xfrm>
                      <a:off x="0" y="0"/>
                      <a:ext cx="5267325" cy="2286000"/>
                    </a:xfrm>
                    <a:prstGeom prst="rect">
                      <a:avLst/>
                    </a:prstGeom>
                  </pic:spPr>
                </pic:pic>
              </a:graphicData>
            </a:graphic>
          </wp:inline>
        </w:drawing>
      </w:r>
      <w:r>
        <w:rPr>
          <w:rFonts w:ascii="Arial" w:eastAsia="Arial" w:hAnsi="Arial" w:cs="Arial"/>
          <w:sz w:val="24"/>
        </w:rPr>
        <w:t xml:space="preserve"> </w:t>
      </w:r>
    </w:p>
    <w:p w:rsidR="003A11BC" w:rsidRDefault="00D27AF8">
      <w:pPr>
        <w:numPr>
          <w:ilvl w:val="0"/>
          <w:numId w:val="5"/>
        </w:numPr>
        <w:spacing w:after="191" w:line="246" w:lineRule="auto"/>
        <w:ind w:left="555" w:right="65" w:hanging="428"/>
        <w:jc w:val="both"/>
      </w:pPr>
      <w:r>
        <w:rPr>
          <w:rFonts w:ascii="Arial" w:eastAsia="Arial" w:hAnsi="Arial" w:cs="Arial"/>
          <w:sz w:val="24"/>
        </w:rPr>
        <w:t xml:space="preserve">En </w:t>
      </w:r>
      <w:r>
        <w:rPr>
          <w:rFonts w:ascii="Arial" w:eastAsia="Arial" w:hAnsi="Arial" w:cs="Arial"/>
          <w:b/>
          <w:i/>
          <w:sz w:val="24"/>
        </w:rPr>
        <w:t>Inglaterra</w:t>
      </w:r>
      <w:r>
        <w:rPr>
          <w:rFonts w:ascii="Arial" w:eastAsia="Arial" w:hAnsi="Arial" w:cs="Arial"/>
          <w:sz w:val="24"/>
        </w:rPr>
        <w:t xml:space="preserve">, el menor </w:t>
      </w:r>
      <w:r>
        <w:rPr>
          <w:rFonts w:ascii="Arial" w:eastAsia="Arial" w:hAnsi="Arial" w:cs="Arial"/>
          <w:b/>
          <w:sz w:val="24"/>
        </w:rPr>
        <w:t>nivel de</w:t>
      </w:r>
      <w:r>
        <w:rPr>
          <w:rFonts w:ascii="Arial" w:eastAsia="Arial" w:hAnsi="Arial" w:cs="Arial"/>
          <w:sz w:val="24"/>
        </w:rPr>
        <w:t xml:space="preserve"> </w:t>
      </w:r>
      <w:r>
        <w:rPr>
          <w:rFonts w:ascii="Arial" w:eastAsia="Arial" w:hAnsi="Arial" w:cs="Arial"/>
          <w:b/>
          <w:sz w:val="24"/>
        </w:rPr>
        <w:t>abusos serios</w:t>
      </w:r>
      <w:r>
        <w:rPr>
          <w:rFonts w:ascii="Arial" w:eastAsia="Arial" w:hAnsi="Arial" w:cs="Arial"/>
          <w:sz w:val="24"/>
        </w:rPr>
        <w:t xml:space="preserve"> se da en la familia </w:t>
      </w:r>
      <w:r>
        <w:rPr>
          <w:rFonts w:ascii="Arial" w:eastAsia="Arial" w:hAnsi="Arial" w:cs="Arial"/>
          <w:b/>
          <w:sz w:val="24"/>
        </w:rPr>
        <w:t>casada</w:t>
      </w:r>
      <w:r>
        <w:rPr>
          <w:rFonts w:ascii="Arial" w:eastAsia="Arial" w:hAnsi="Arial" w:cs="Arial"/>
          <w:sz w:val="24"/>
        </w:rPr>
        <w:t xml:space="preserve"> </w:t>
      </w:r>
      <w:r>
        <w:rPr>
          <w:rFonts w:ascii="Arial" w:eastAsia="Arial" w:hAnsi="Arial" w:cs="Arial"/>
          <w:b/>
          <w:sz w:val="24"/>
        </w:rPr>
        <w:t>intacta</w:t>
      </w:r>
      <w:r>
        <w:rPr>
          <w:rFonts w:ascii="Arial" w:eastAsia="Arial" w:hAnsi="Arial" w:cs="Arial"/>
          <w:sz w:val="24"/>
        </w:rPr>
        <w:t xml:space="preserve">; mientras, que donde existe un </w:t>
      </w:r>
      <w:r>
        <w:rPr>
          <w:rFonts w:ascii="Arial" w:eastAsia="Arial" w:hAnsi="Arial" w:cs="Arial"/>
          <w:b/>
          <w:sz w:val="24"/>
        </w:rPr>
        <w:t>padrastro o madrastra</w:t>
      </w:r>
      <w:r>
        <w:rPr>
          <w:rFonts w:ascii="Arial" w:eastAsia="Arial" w:hAnsi="Arial" w:cs="Arial"/>
          <w:sz w:val="24"/>
        </w:rPr>
        <w:t xml:space="preserve">, los abusos serios aumentan </w:t>
      </w:r>
      <w:r>
        <w:rPr>
          <w:rFonts w:ascii="Arial" w:eastAsia="Arial" w:hAnsi="Arial" w:cs="Arial"/>
          <w:b/>
          <w:sz w:val="24"/>
        </w:rPr>
        <w:t>6 veces</w:t>
      </w:r>
      <w:r>
        <w:rPr>
          <w:rFonts w:ascii="Arial" w:eastAsia="Arial" w:hAnsi="Arial" w:cs="Arial"/>
          <w:sz w:val="24"/>
        </w:rPr>
        <w:t xml:space="preserve">; en la familia donde la </w:t>
      </w:r>
      <w:r>
        <w:rPr>
          <w:rFonts w:ascii="Arial" w:eastAsia="Arial" w:hAnsi="Arial" w:cs="Arial"/>
          <w:b/>
          <w:sz w:val="24"/>
        </w:rPr>
        <w:t>madre siempre ha sido soltera</w:t>
      </w:r>
      <w:r>
        <w:rPr>
          <w:rFonts w:ascii="Arial" w:eastAsia="Arial" w:hAnsi="Arial" w:cs="Arial"/>
          <w:sz w:val="24"/>
        </w:rPr>
        <w:t xml:space="preserve">, aumenta </w:t>
      </w:r>
      <w:r>
        <w:rPr>
          <w:rFonts w:ascii="Arial" w:eastAsia="Arial" w:hAnsi="Arial" w:cs="Arial"/>
          <w:b/>
          <w:sz w:val="24"/>
        </w:rPr>
        <w:t>14 veces</w:t>
      </w:r>
      <w:r>
        <w:rPr>
          <w:rFonts w:ascii="Arial" w:eastAsia="Arial" w:hAnsi="Arial" w:cs="Arial"/>
          <w:sz w:val="24"/>
        </w:rPr>
        <w:t xml:space="preserve">; en las </w:t>
      </w:r>
      <w:r>
        <w:rPr>
          <w:rFonts w:ascii="Arial" w:eastAsia="Arial" w:hAnsi="Arial" w:cs="Arial"/>
          <w:b/>
          <w:sz w:val="24"/>
        </w:rPr>
        <w:t>familias que cohabitan</w:t>
      </w:r>
      <w:r>
        <w:rPr>
          <w:rFonts w:ascii="Arial" w:eastAsia="Arial" w:hAnsi="Arial" w:cs="Arial"/>
          <w:sz w:val="24"/>
        </w:rPr>
        <w:t xml:space="preserve">, son </w:t>
      </w:r>
      <w:r>
        <w:rPr>
          <w:rFonts w:ascii="Arial" w:eastAsia="Arial" w:hAnsi="Arial" w:cs="Arial"/>
          <w:b/>
          <w:sz w:val="24"/>
        </w:rPr>
        <w:t>20 veces</w:t>
      </w:r>
      <w:r>
        <w:rPr>
          <w:rFonts w:ascii="Arial" w:eastAsia="Arial" w:hAnsi="Arial" w:cs="Arial"/>
          <w:sz w:val="24"/>
        </w:rPr>
        <w:t xml:space="preserve"> más altos; y en las familias de </w:t>
      </w:r>
      <w:r>
        <w:rPr>
          <w:rFonts w:ascii="Arial" w:eastAsia="Arial" w:hAnsi="Arial" w:cs="Arial"/>
          <w:b/>
          <w:sz w:val="24"/>
        </w:rPr>
        <w:t>padre soltero</w:t>
      </w:r>
      <w:r>
        <w:rPr>
          <w:rFonts w:ascii="Arial" w:eastAsia="Arial" w:hAnsi="Arial" w:cs="Arial"/>
          <w:sz w:val="24"/>
        </w:rPr>
        <w:t>, ta</w:t>
      </w:r>
      <w:r>
        <w:rPr>
          <w:rFonts w:ascii="Arial" w:eastAsia="Arial" w:hAnsi="Arial" w:cs="Arial"/>
          <w:sz w:val="24"/>
        </w:rPr>
        <w:t xml:space="preserve">mbién es </w:t>
      </w:r>
      <w:r>
        <w:rPr>
          <w:rFonts w:ascii="Arial" w:eastAsia="Arial" w:hAnsi="Arial" w:cs="Arial"/>
          <w:b/>
          <w:sz w:val="24"/>
        </w:rPr>
        <w:t>20 veces</w:t>
      </w:r>
      <w:r>
        <w:rPr>
          <w:rFonts w:ascii="Arial" w:eastAsia="Arial" w:hAnsi="Arial" w:cs="Arial"/>
          <w:sz w:val="24"/>
        </w:rPr>
        <w:t xml:space="preserve"> mayor.  </w:t>
      </w:r>
    </w:p>
    <w:p w:rsidR="003A11BC" w:rsidRDefault="00D27AF8">
      <w:pPr>
        <w:spacing w:after="0" w:line="249" w:lineRule="auto"/>
        <w:ind w:left="410" w:right="65" w:hanging="283"/>
        <w:jc w:val="both"/>
      </w:pPr>
      <w:r>
        <w:rPr>
          <w:rFonts w:ascii="Arial" w:eastAsia="Arial" w:hAnsi="Arial" w:cs="Arial"/>
          <w:sz w:val="24"/>
        </w:rPr>
        <w:t xml:space="preserve"> Y </w:t>
      </w:r>
      <w:r>
        <w:rPr>
          <w:rFonts w:ascii="Arial" w:eastAsia="Arial" w:hAnsi="Arial" w:cs="Arial"/>
          <w:b/>
          <w:sz w:val="24"/>
        </w:rPr>
        <w:t>la familia más peligrosa</w:t>
      </w:r>
      <w:r>
        <w:rPr>
          <w:rFonts w:ascii="Arial" w:eastAsia="Arial" w:hAnsi="Arial" w:cs="Arial"/>
          <w:sz w:val="24"/>
        </w:rPr>
        <w:t xml:space="preserve"> es cuando la </w:t>
      </w:r>
      <w:r>
        <w:rPr>
          <w:rFonts w:ascii="Arial" w:eastAsia="Arial" w:hAnsi="Arial" w:cs="Arial"/>
          <w:b/>
          <w:sz w:val="24"/>
        </w:rPr>
        <w:t>madre cohabita con un amigo</w:t>
      </w:r>
      <w:r>
        <w:rPr>
          <w:rFonts w:ascii="Arial" w:eastAsia="Arial" w:hAnsi="Arial" w:cs="Arial"/>
          <w:sz w:val="24"/>
        </w:rPr>
        <w:t xml:space="preserve"> que no es el padre; ya que esta tasa de abusos serios es </w:t>
      </w:r>
      <w:r>
        <w:rPr>
          <w:rFonts w:ascii="Arial" w:eastAsia="Arial" w:hAnsi="Arial" w:cs="Arial"/>
          <w:b/>
          <w:sz w:val="24"/>
        </w:rPr>
        <w:t>33 veces mayor</w:t>
      </w:r>
      <w:r>
        <w:rPr>
          <w:rFonts w:ascii="Arial" w:eastAsia="Arial" w:hAnsi="Arial" w:cs="Arial"/>
          <w:sz w:val="24"/>
        </w:rPr>
        <w:t xml:space="preserve"> que la de las familias casadas intactas. Y es que aquí, el padre no siente pertenencia n</w:t>
      </w:r>
      <w:r>
        <w:rPr>
          <w:rFonts w:ascii="Arial" w:eastAsia="Arial" w:hAnsi="Arial" w:cs="Arial"/>
          <w:sz w:val="24"/>
        </w:rPr>
        <w:t xml:space="preserve">i a la madre, ni a los hijos (Ver grafica a continuación)   </w:t>
      </w:r>
    </w:p>
    <w:p w:rsidR="003A11BC" w:rsidRDefault="00D27AF8">
      <w:pPr>
        <w:spacing w:after="0"/>
        <w:ind w:right="109"/>
        <w:jc w:val="right"/>
      </w:pPr>
      <w:r>
        <w:rPr>
          <w:noProof/>
        </w:rPr>
        <mc:AlternateContent>
          <mc:Choice Requires="wpg">
            <w:drawing>
              <wp:inline distT="0" distB="0" distL="0" distR="0">
                <wp:extent cx="6553200" cy="4100632"/>
                <wp:effectExtent l="0" t="0" r="0" b="0"/>
                <wp:docPr id="77534" name="Group 77534"/>
                <wp:cNvGraphicFramePr/>
                <a:graphic xmlns:a="http://schemas.openxmlformats.org/drawingml/2006/main">
                  <a:graphicData uri="http://schemas.microsoft.com/office/word/2010/wordprocessingGroup">
                    <wpg:wgp>
                      <wpg:cNvGrpSpPr/>
                      <wpg:grpSpPr>
                        <a:xfrm>
                          <a:off x="0" y="0"/>
                          <a:ext cx="6553200" cy="4100632"/>
                          <a:chOff x="0" y="0"/>
                          <a:chExt cx="6553200" cy="4100632"/>
                        </a:xfrm>
                      </wpg:grpSpPr>
                      <pic:pic xmlns:pic="http://schemas.openxmlformats.org/drawingml/2006/picture">
                        <pic:nvPicPr>
                          <pic:cNvPr id="1596" name="Picture 1596"/>
                          <pic:cNvPicPr/>
                        </pic:nvPicPr>
                        <pic:blipFill>
                          <a:blip r:embed="rId8"/>
                          <a:stretch>
                            <a:fillRect/>
                          </a:stretch>
                        </pic:blipFill>
                        <pic:spPr>
                          <a:xfrm>
                            <a:off x="0" y="0"/>
                            <a:ext cx="6553200" cy="216535"/>
                          </a:xfrm>
                          <a:prstGeom prst="rect">
                            <a:avLst/>
                          </a:prstGeom>
                        </pic:spPr>
                      </pic:pic>
                      <pic:pic xmlns:pic="http://schemas.openxmlformats.org/drawingml/2006/picture">
                        <pic:nvPicPr>
                          <pic:cNvPr id="1599" name="Picture 1599"/>
                          <pic:cNvPicPr/>
                        </pic:nvPicPr>
                        <pic:blipFill>
                          <a:blip r:embed="rId9"/>
                          <a:stretch>
                            <a:fillRect/>
                          </a:stretch>
                        </pic:blipFill>
                        <pic:spPr>
                          <a:xfrm>
                            <a:off x="671830" y="316865"/>
                            <a:ext cx="5276216" cy="3769360"/>
                          </a:xfrm>
                          <a:prstGeom prst="rect">
                            <a:avLst/>
                          </a:prstGeom>
                        </pic:spPr>
                      </pic:pic>
                      <wps:wsp>
                        <wps:cNvPr id="1600" name="Rectangle 1600"/>
                        <wps:cNvSpPr/>
                        <wps:spPr>
                          <a:xfrm>
                            <a:off x="5949315" y="4029263"/>
                            <a:ext cx="23652" cy="94920"/>
                          </a:xfrm>
                          <a:prstGeom prst="rect">
                            <a:avLst/>
                          </a:prstGeom>
                          <a:ln>
                            <a:noFill/>
                          </a:ln>
                        </wps:spPr>
                        <wps:txbx>
                          <w:txbxContent>
                            <w:p w:rsidR="003A11BC" w:rsidRDefault="00D27AF8">
                              <w:r>
                                <w:rPr>
                                  <w:rFonts w:ascii="Arial" w:eastAsia="Arial" w:hAnsi="Arial" w:cs="Arial"/>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534" style="width:516pt;height:322.884pt;mso-position-horizontal-relative:char;mso-position-vertical-relative:line" coordsize="65532,41006">
                <v:shape id="Picture 1596" style="position:absolute;width:65532;height:2165;left:0;top:0;" filled="f">
                  <v:imagedata r:id="rId10"/>
                </v:shape>
                <v:shape id="Picture 1599" style="position:absolute;width:52762;height:37693;left:6718;top:3168;" filled="f">
                  <v:imagedata r:id="rId11"/>
                </v:shape>
                <v:rect id="Rectangle 1600" style="position:absolute;width:236;height:949;left:59493;top:40292;" filled="f" stroked="f">
                  <v:textbox inset="0,0,0,0">
                    <w:txbxContent>
                      <w:p>
                        <w:pPr>
                          <w:spacing w:before="0" w:after="160" w:line="259" w:lineRule="auto"/>
                        </w:pPr>
                        <w:r>
                          <w:rPr>
                            <w:rFonts w:cs="Arial" w:hAnsi="Arial" w:eastAsia="Arial" w:ascii="Arial"/>
                            <w:sz w:val="10"/>
                          </w:rPr>
                          <w:t xml:space="preserve"> </w:t>
                        </w:r>
                      </w:p>
                    </w:txbxContent>
                  </v:textbox>
                </v:rect>
              </v:group>
            </w:pict>
          </mc:Fallback>
        </mc:AlternateContent>
      </w:r>
      <w:r>
        <w:rPr>
          <w:rFonts w:ascii="Arial" w:eastAsia="Arial" w:hAnsi="Arial" w:cs="Arial"/>
          <w:sz w:val="24"/>
        </w:rPr>
        <w:t xml:space="preserve"> </w:t>
      </w:r>
    </w:p>
    <w:p w:rsidR="003A11BC" w:rsidRDefault="00D27AF8">
      <w:pPr>
        <w:numPr>
          <w:ilvl w:val="0"/>
          <w:numId w:val="5"/>
        </w:numPr>
        <w:spacing w:after="14" w:line="249" w:lineRule="auto"/>
        <w:ind w:left="555" w:right="65" w:hanging="428"/>
        <w:jc w:val="both"/>
      </w:pPr>
      <w:r>
        <w:rPr>
          <w:rFonts w:ascii="Arial" w:eastAsia="Arial" w:hAnsi="Arial" w:cs="Arial"/>
          <w:b/>
          <w:sz w:val="24"/>
        </w:rPr>
        <w:t>“</w:t>
      </w:r>
      <w:r>
        <w:rPr>
          <w:rFonts w:ascii="Arial" w:eastAsia="Arial" w:hAnsi="Arial" w:cs="Arial"/>
          <w:sz w:val="24"/>
        </w:rPr>
        <w:t xml:space="preserve">Las </w:t>
      </w:r>
      <w:r>
        <w:rPr>
          <w:rFonts w:ascii="Arial" w:eastAsia="Arial" w:hAnsi="Arial" w:cs="Arial"/>
          <w:b/>
          <w:sz w:val="24"/>
        </w:rPr>
        <w:t>chicas de 18 a 28</w:t>
      </w:r>
      <w:r>
        <w:rPr>
          <w:rFonts w:ascii="Arial" w:eastAsia="Arial" w:hAnsi="Arial" w:cs="Arial"/>
          <w:sz w:val="24"/>
        </w:rPr>
        <w:t xml:space="preserve"> años que viven en matrimonio tienen un </w:t>
      </w:r>
      <w:r>
        <w:rPr>
          <w:rFonts w:ascii="Arial" w:eastAsia="Arial" w:hAnsi="Arial" w:cs="Arial"/>
          <w:b/>
          <w:sz w:val="24"/>
        </w:rPr>
        <w:t xml:space="preserve">33% menos posibilidades de ser víctimas de violencia </w:t>
      </w:r>
      <w:r>
        <w:rPr>
          <w:rFonts w:ascii="Arial" w:eastAsia="Arial" w:hAnsi="Arial" w:cs="Arial"/>
          <w:sz w:val="24"/>
        </w:rPr>
        <w:t xml:space="preserve">a manos de su pareja y tienen </w:t>
      </w:r>
      <w:r>
        <w:rPr>
          <w:rFonts w:ascii="Arial" w:eastAsia="Arial" w:hAnsi="Arial" w:cs="Arial"/>
          <w:b/>
          <w:sz w:val="24"/>
        </w:rPr>
        <w:t>un 50% menos posibilidades de maltratar a su pareja</w:t>
      </w:r>
      <w:r>
        <w:rPr>
          <w:rFonts w:ascii="Arial" w:eastAsia="Arial" w:hAnsi="Arial" w:cs="Arial"/>
          <w:sz w:val="24"/>
        </w:rPr>
        <w:t>, que las que simplemente cohabitan</w:t>
      </w:r>
      <w:r>
        <w:rPr>
          <w:rFonts w:ascii="Arial" w:eastAsia="Arial" w:hAnsi="Arial" w:cs="Arial"/>
          <w:b/>
          <w:sz w:val="24"/>
        </w:rPr>
        <w:t>”</w:t>
      </w:r>
      <w:r>
        <w:rPr>
          <w:rFonts w:ascii="Arial" w:eastAsia="Arial" w:hAnsi="Arial" w:cs="Arial"/>
          <w:sz w:val="24"/>
        </w:rPr>
        <w:t xml:space="preserve"> </w:t>
      </w:r>
    </w:p>
    <w:p w:rsidR="003A11BC" w:rsidRDefault="00D27AF8">
      <w:pPr>
        <w:spacing w:after="257" w:line="249" w:lineRule="auto"/>
        <w:ind w:left="435" w:right="55" w:hanging="10"/>
        <w:jc w:val="both"/>
      </w:pPr>
      <w:r>
        <w:rPr>
          <w:rFonts w:ascii="Arial" w:eastAsia="Arial" w:hAnsi="Arial" w:cs="Arial"/>
          <w:i/>
          <w:color w:val="000099"/>
        </w:rPr>
        <w:t xml:space="preserve">("Social Science Research"; 2008; Susan L. Brown y Jennifer Roebuck Bulanda; 3.295 chicas norteamericanas) </w:t>
      </w:r>
    </w:p>
    <w:p w:rsidR="003A11BC" w:rsidRDefault="00D27AF8">
      <w:pPr>
        <w:numPr>
          <w:ilvl w:val="0"/>
          <w:numId w:val="5"/>
        </w:numPr>
        <w:spacing w:after="15" w:line="249" w:lineRule="auto"/>
        <w:ind w:left="555" w:right="65" w:hanging="428"/>
        <w:jc w:val="both"/>
      </w:pPr>
      <w:r>
        <w:rPr>
          <w:rFonts w:ascii="Arial" w:eastAsia="Arial" w:hAnsi="Arial" w:cs="Arial"/>
          <w:b/>
          <w:sz w:val="24"/>
        </w:rPr>
        <w:t>“</w:t>
      </w:r>
      <w:r>
        <w:rPr>
          <w:rFonts w:ascii="Arial" w:eastAsia="Arial" w:hAnsi="Arial" w:cs="Arial"/>
          <w:sz w:val="24"/>
        </w:rPr>
        <w:t xml:space="preserve">Una mujer </w:t>
      </w:r>
      <w:r>
        <w:rPr>
          <w:rFonts w:ascii="Arial" w:eastAsia="Arial" w:hAnsi="Arial" w:cs="Arial"/>
          <w:i/>
        </w:rPr>
        <w:t xml:space="preserve">(de cualquier edad) </w:t>
      </w:r>
      <w:r>
        <w:rPr>
          <w:rFonts w:ascii="Arial" w:eastAsia="Arial" w:hAnsi="Arial" w:cs="Arial"/>
          <w:sz w:val="24"/>
        </w:rPr>
        <w:t xml:space="preserve">en cohabitación, en EEUU, </w:t>
      </w:r>
      <w:r>
        <w:rPr>
          <w:rFonts w:ascii="Arial" w:eastAsia="Arial" w:hAnsi="Arial" w:cs="Arial"/>
          <w:b/>
          <w:sz w:val="24"/>
        </w:rPr>
        <w:t>mu</w:t>
      </w:r>
      <w:r>
        <w:rPr>
          <w:rFonts w:ascii="Arial" w:eastAsia="Arial" w:hAnsi="Arial" w:cs="Arial"/>
          <w:b/>
          <w:sz w:val="24"/>
        </w:rPr>
        <w:t>ltiplica por 3</w:t>
      </w:r>
      <w:r>
        <w:rPr>
          <w:rFonts w:ascii="Arial" w:eastAsia="Arial" w:hAnsi="Arial" w:cs="Arial"/>
          <w:sz w:val="24"/>
        </w:rPr>
        <w:t xml:space="preserve"> (respecto a las casadas de cualquier edad) </w:t>
      </w:r>
      <w:r>
        <w:rPr>
          <w:rFonts w:ascii="Arial" w:eastAsia="Arial" w:hAnsi="Arial" w:cs="Arial"/>
          <w:b/>
          <w:sz w:val="24"/>
        </w:rPr>
        <w:t>el riesgo de sufrir agresiones físicas”</w:t>
      </w:r>
      <w:r>
        <w:rPr>
          <w:rFonts w:ascii="Arial" w:eastAsia="Arial" w:hAnsi="Arial" w:cs="Arial"/>
          <w:i/>
        </w:rPr>
        <w:t xml:space="preserve"> </w:t>
      </w:r>
      <w:r>
        <w:rPr>
          <w:rFonts w:ascii="Arial" w:eastAsia="Arial" w:hAnsi="Arial" w:cs="Arial"/>
          <w:sz w:val="24"/>
        </w:rPr>
        <w:t xml:space="preserve"> </w:t>
      </w:r>
    </w:p>
    <w:p w:rsidR="003A11BC" w:rsidRDefault="00D27AF8">
      <w:pPr>
        <w:spacing w:after="233" w:line="249" w:lineRule="auto"/>
        <w:ind w:left="435" w:right="55" w:hanging="10"/>
        <w:jc w:val="both"/>
      </w:pPr>
      <w:r>
        <w:rPr>
          <w:rFonts w:ascii="Arial" w:eastAsia="Arial" w:hAnsi="Arial" w:cs="Arial"/>
          <w:i/>
          <w:color w:val="000099"/>
        </w:rPr>
        <w:t>(Salari, S.M., Baldwin, B.M., "Verbal, physical and injurious aggression among intimate couples over time", Journal of Family Issues, mayo 2002)</w:t>
      </w:r>
      <w:r>
        <w:rPr>
          <w:rFonts w:ascii="Arial" w:eastAsia="Arial" w:hAnsi="Arial" w:cs="Arial"/>
          <w:color w:val="000099"/>
          <w:sz w:val="24"/>
        </w:rPr>
        <w:t xml:space="preserve"> </w:t>
      </w:r>
    </w:p>
    <w:p w:rsidR="003A11BC" w:rsidRDefault="00D27AF8">
      <w:pPr>
        <w:numPr>
          <w:ilvl w:val="0"/>
          <w:numId w:val="5"/>
        </w:numPr>
        <w:spacing w:after="31" w:line="250" w:lineRule="auto"/>
        <w:ind w:left="555" w:right="65" w:hanging="428"/>
        <w:jc w:val="both"/>
      </w:pPr>
      <w:r>
        <w:rPr>
          <w:rFonts w:ascii="Arial" w:eastAsia="Arial" w:hAnsi="Arial" w:cs="Arial"/>
          <w:b/>
          <w:sz w:val="24"/>
        </w:rPr>
        <w:t>“Cohabitar</w:t>
      </w:r>
      <w:r>
        <w:rPr>
          <w:rFonts w:ascii="Arial" w:eastAsia="Arial" w:hAnsi="Arial" w:cs="Arial"/>
          <w:sz w:val="24"/>
        </w:rPr>
        <w:t xml:space="preserve">, además, </w:t>
      </w:r>
      <w:r>
        <w:rPr>
          <w:rFonts w:ascii="Arial" w:eastAsia="Arial" w:hAnsi="Arial" w:cs="Arial"/>
          <w:b/>
          <w:sz w:val="24"/>
        </w:rPr>
        <w:t>multiplica por 9</w:t>
      </w:r>
      <w:r>
        <w:rPr>
          <w:rFonts w:ascii="Arial" w:eastAsia="Arial" w:hAnsi="Arial" w:cs="Arial"/>
          <w:sz w:val="24"/>
        </w:rPr>
        <w:t xml:space="preserve"> (con respecto a las casadas de cualquier edad) </w:t>
      </w:r>
      <w:r>
        <w:rPr>
          <w:rFonts w:ascii="Arial" w:eastAsia="Arial" w:hAnsi="Arial" w:cs="Arial"/>
          <w:b/>
          <w:sz w:val="24"/>
        </w:rPr>
        <w:t>el riesgo de que la mujer sea asesinada”</w:t>
      </w:r>
      <w:r>
        <w:rPr>
          <w:rFonts w:ascii="Arial" w:eastAsia="Arial" w:hAnsi="Arial" w:cs="Arial"/>
          <w:sz w:val="24"/>
        </w:rPr>
        <w:t xml:space="preserve"> </w:t>
      </w:r>
    </w:p>
    <w:p w:rsidR="003A11BC" w:rsidRDefault="00D27AF8">
      <w:pPr>
        <w:spacing w:after="233" w:line="249" w:lineRule="auto"/>
        <w:ind w:left="435" w:right="55" w:hanging="10"/>
        <w:jc w:val="both"/>
      </w:pPr>
      <w:r>
        <w:rPr>
          <w:rFonts w:ascii="Arial" w:eastAsia="Arial" w:hAnsi="Arial" w:cs="Arial"/>
          <w:i/>
          <w:color w:val="000099"/>
        </w:rPr>
        <w:t>(Shackelford, T.K., "Cohabitation, Marriage and Murder: woman-killing by male romantic partners", Aggressive Behavior, vol. 27, 2001)</w:t>
      </w:r>
      <w:r>
        <w:rPr>
          <w:rFonts w:ascii="Arial" w:eastAsia="Arial" w:hAnsi="Arial" w:cs="Arial"/>
          <w:color w:val="000099"/>
          <w:sz w:val="24"/>
        </w:rPr>
        <w:t xml:space="preserve">  </w:t>
      </w:r>
    </w:p>
    <w:p w:rsidR="003A11BC" w:rsidRDefault="00D27AF8">
      <w:pPr>
        <w:numPr>
          <w:ilvl w:val="0"/>
          <w:numId w:val="5"/>
        </w:numPr>
        <w:spacing w:after="266" w:line="249" w:lineRule="auto"/>
        <w:ind w:left="555" w:right="65" w:hanging="428"/>
        <w:jc w:val="both"/>
      </w:pPr>
      <w:r>
        <w:rPr>
          <w:rFonts w:ascii="Arial" w:eastAsia="Arial" w:hAnsi="Arial" w:cs="Arial"/>
          <w:sz w:val="24"/>
        </w:rPr>
        <w:t>“Los</w:t>
      </w:r>
      <w:r>
        <w:rPr>
          <w:rFonts w:ascii="Arial" w:eastAsia="Arial" w:hAnsi="Arial" w:cs="Arial"/>
          <w:sz w:val="24"/>
        </w:rPr>
        <w:t xml:space="preserve"> </w:t>
      </w:r>
      <w:r>
        <w:rPr>
          <w:rFonts w:ascii="Arial" w:eastAsia="Arial" w:hAnsi="Arial" w:cs="Arial"/>
          <w:b/>
          <w:sz w:val="24"/>
        </w:rPr>
        <w:t>hijos de padres solos</w:t>
      </w:r>
      <w:r>
        <w:rPr>
          <w:rFonts w:ascii="Arial" w:eastAsia="Arial" w:hAnsi="Arial" w:cs="Arial"/>
          <w:sz w:val="24"/>
        </w:rPr>
        <w:t xml:space="preserve"> tienen un </w:t>
      </w:r>
      <w:r>
        <w:rPr>
          <w:rFonts w:ascii="Arial" w:eastAsia="Arial" w:hAnsi="Arial" w:cs="Arial"/>
          <w:b/>
          <w:sz w:val="24"/>
        </w:rPr>
        <w:t>riesgo 77% mayor</w:t>
      </w:r>
      <w:r>
        <w:rPr>
          <w:rFonts w:ascii="Arial" w:eastAsia="Arial" w:hAnsi="Arial" w:cs="Arial"/>
          <w:sz w:val="24"/>
        </w:rPr>
        <w:t xml:space="preserve"> de ser dañados por </w:t>
      </w:r>
      <w:r>
        <w:rPr>
          <w:rFonts w:ascii="Arial" w:eastAsia="Arial" w:hAnsi="Arial" w:cs="Arial"/>
          <w:sz w:val="24"/>
          <w:u w:val="single" w:color="000000"/>
        </w:rPr>
        <w:t>abuso</w:t>
      </w:r>
      <w:r>
        <w:rPr>
          <w:rFonts w:ascii="Arial" w:eastAsia="Arial" w:hAnsi="Arial" w:cs="Arial"/>
          <w:sz w:val="24"/>
        </w:rPr>
        <w:t xml:space="preserve"> </w:t>
      </w:r>
      <w:r>
        <w:rPr>
          <w:rFonts w:ascii="Arial" w:eastAsia="Arial" w:hAnsi="Arial" w:cs="Arial"/>
          <w:sz w:val="24"/>
          <w:u w:val="single" w:color="000000"/>
        </w:rPr>
        <w:t>psicológico</w:t>
      </w:r>
      <w:r>
        <w:rPr>
          <w:rFonts w:ascii="Arial" w:eastAsia="Arial" w:hAnsi="Arial" w:cs="Arial"/>
          <w:sz w:val="24"/>
        </w:rPr>
        <w:t xml:space="preserve">; y un </w:t>
      </w:r>
      <w:r>
        <w:rPr>
          <w:rFonts w:ascii="Arial" w:eastAsia="Arial" w:hAnsi="Arial" w:cs="Arial"/>
          <w:b/>
          <w:sz w:val="24"/>
        </w:rPr>
        <w:t xml:space="preserve">riesgo 87% mayor </w:t>
      </w:r>
      <w:r>
        <w:rPr>
          <w:rFonts w:ascii="Arial" w:eastAsia="Arial" w:hAnsi="Arial" w:cs="Arial"/>
          <w:sz w:val="24"/>
        </w:rPr>
        <w:t xml:space="preserve">de ser </w:t>
      </w:r>
      <w:r>
        <w:rPr>
          <w:rFonts w:ascii="Arial" w:eastAsia="Arial" w:hAnsi="Arial" w:cs="Arial"/>
          <w:sz w:val="24"/>
          <w:u w:val="single" w:color="000000"/>
        </w:rPr>
        <w:t>dañados psicológicamente</w:t>
      </w:r>
      <w:r>
        <w:rPr>
          <w:rFonts w:ascii="Arial" w:eastAsia="Arial" w:hAnsi="Arial" w:cs="Arial"/>
          <w:sz w:val="24"/>
        </w:rPr>
        <w:t xml:space="preserve"> por negligencia;  y un </w:t>
      </w:r>
      <w:r>
        <w:rPr>
          <w:rFonts w:ascii="Arial" w:eastAsia="Arial" w:hAnsi="Arial" w:cs="Arial"/>
          <w:b/>
          <w:sz w:val="24"/>
        </w:rPr>
        <w:t>riesgo 80% mayor</w:t>
      </w:r>
      <w:r>
        <w:rPr>
          <w:rFonts w:ascii="Arial" w:eastAsia="Arial" w:hAnsi="Arial" w:cs="Arial"/>
          <w:sz w:val="24"/>
        </w:rPr>
        <w:t xml:space="preserve"> de sufrir  </w:t>
      </w:r>
      <w:r>
        <w:rPr>
          <w:rFonts w:ascii="Arial" w:eastAsia="Arial" w:hAnsi="Arial" w:cs="Arial"/>
          <w:sz w:val="24"/>
          <w:u w:val="single" w:color="000000"/>
        </w:rPr>
        <w:t>heridas serias o daños</w:t>
      </w:r>
      <w:r>
        <w:rPr>
          <w:rFonts w:ascii="Arial" w:eastAsia="Arial" w:hAnsi="Arial" w:cs="Arial"/>
          <w:sz w:val="24"/>
        </w:rPr>
        <w:t xml:space="preserve"> </w:t>
      </w:r>
      <w:r>
        <w:rPr>
          <w:rFonts w:ascii="Arial" w:eastAsia="Arial" w:hAnsi="Arial" w:cs="Arial"/>
          <w:sz w:val="24"/>
        </w:rPr>
        <w:t xml:space="preserve">debido a maltratos o negligencia que los niños que viven </w:t>
      </w:r>
      <w:r>
        <w:rPr>
          <w:rFonts w:ascii="Arial" w:eastAsia="Arial" w:hAnsi="Arial" w:cs="Arial"/>
          <w:b/>
          <w:sz w:val="24"/>
        </w:rPr>
        <w:t>con ambos padres</w:t>
      </w:r>
      <w:r>
        <w:rPr>
          <w:rFonts w:ascii="Arial" w:eastAsia="Arial" w:hAnsi="Arial" w:cs="Arial"/>
          <w:sz w:val="24"/>
        </w:rPr>
        <w:t xml:space="preserve">.” </w:t>
      </w:r>
      <w:r>
        <w:rPr>
          <w:rFonts w:ascii="Arial" w:eastAsia="Arial" w:hAnsi="Arial" w:cs="Arial"/>
          <w:i/>
          <w:color w:val="000099"/>
        </w:rPr>
        <w:t>Department of Health and Human Services (HHS); Divorced from Reality; by Stephen Baskerville, PhD – Enero – Febrero 2009</w:t>
      </w:r>
      <w:r>
        <w:rPr>
          <w:rFonts w:ascii="Arial" w:eastAsia="Arial" w:hAnsi="Arial" w:cs="Arial"/>
          <w:i/>
        </w:rPr>
        <w:t xml:space="preserve"> </w:t>
      </w:r>
    </w:p>
    <w:p w:rsidR="003A11BC" w:rsidRDefault="00D27AF8">
      <w:pPr>
        <w:numPr>
          <w:ilvl w:val="0"/>
          <w:numId w:val="5"/>
        </w:numPr>
        <w:spacing w:after="0" w:line="246" w:lineRule="auto"/>
        <w:ind w:left="555" w:right="65" w:hanging="428"/>
        <w:jc w:val="both"/>
      </w:pPr>
      <w:r>
        <w:rPr>
          <w:rFonts w:ascii="Arial" w:eastAsia="Arial" w:hAnsi="Arial" w:cs="Arial"/>
          <w:sz w:val="24"/>
        </w:rPr>
        <w:t xml:space="preserve">El </w:t>
      </w:r>
      <w:r>
        <w:rPr>
          <w:rFonts w:ascii="Arial" w:eastAsia="Arial" w:hAnsi="Arial" w:cs="Arial"/>
          <w:b/>
          <w:sz w:val="24"/>
        </w:rPr>
        <w:t>“</w:t>
      </w:r>
      <w:r>
        <w:rPr>
          <w:rFonts w:ascii="Arial" w:eastAsia="Arial" w:hAnsi="Arial" w:cs="Arial"/>
          <w:sz w:val="24"/>
        </w:rPr>
        <w:t>Britain’s Family Education Trust</w:t>
      </w:r>
      <w:r>
        <w:rPr>
          <w:rFonts w:ascii="Arial" w:eastAsia="Arial" w:hAnsi="Arial" w:cs="Arial"/>
          <w:b/>
          <w:sz w:val="24"/>
        </w:rPr>
        <w:t>”</w:t>
      </w:r>
      <w:r>
        <w:rPr>
          <w:rFonts w:ascii="Arial" w:eastAsia="Arial" w:hAnsi="Arial" w:cs="Arial"/>
          <w:sz w:val="24"/>
        </w:rPr>
        <w:t xml:space="preserve"> ha reportado que los</w:t>
      </w:r>
      <w:r>
        <w:rPr>
          <w:rFonts w:ascii="Arial" w:eastAsia="Arial" w:hAnsi="Arial" w:cs="Arial"/>
          <w:sz w:val="24"/>
        </w:rPr>
        <w:t xml:space="preserve"> niños </w:t>
      </w:r>
      <w:r>
        <w:rPr>
          <w:rFonts w:ascii="Arial" w:eastAsia="Arial" w:hAnsi="Arial" w:cs="Arial"/>
          <w:b/>
          <w:sz w:val="24"/>
        </w:rPr>
        <w:t xml:space="preserve">tienen 33 veces más probabilidades de que abusen de ellos </w:t>
      </w:r>
      <w:r>
        <w:rPr>
          <w:rFonts w:ascii="Arial" w:eastAsia="Arial" w:hAnsi="Arial" w:cs="Arial"/>
          <w:sz w:val="24"/>
        </w:rPr>
        <w:t xml:space="preserve"> en una familia </w:t>
      </w:r>
      <w:r>
        <w:rPr>
          <w:rFonts w:ascii="Arial" w:eastAsia="Arial" w:hAnsi="Arial" w:cs="Arial"/>
          <w:b/>
          <w:sz w:val="24"/>
        </w:rPr>
        <w:t>monoparental</w:t>
      </w:r>
      <w:r>
        <w:rPr>
          <w:rFonts w:ascii="Arial" w:eastAsia="Arial" w:hAnsi="Arial" w:cs="Arial"/>
          <w:sz w:val="24"/>
        </w:rPr>
        <w:t xml:space="preserve">, que en una familia unida </w:t>
      </w:r>
      <w:r>
        <w:rPr>
          <w:rFonts w:ascii="Arial" w:eastAsia="Arial" w:hAnsi="Arial" w:cs="Arial"/>
          <w:i/>
          <w:sz w:val="24"/>
        </w:rPr>
        <w:t>(intacta)</w:t>
      </w:r>
      <w:r>
        <w:rPr>
          <w:rFonts w:ascii="Arial" w:eastAsia="Arial" w:hAnsi="Arial" w:cs="Arial"/>
          <w:i/>
        </w:rPr>
        <w:t xml:space="preserve"> </w:t>
      </w:r>
    </w:p>
    <w:p w:rsidR="003A11BC" w:rsidRDefault="00D27AF8">
      <w:pPr>
        <w:spacing w:after="268" w:line="249" w:lineRule="auto"/>
        <w:ind w:left="577" w:right="55" w:hanging="10"/>
        <w:jc w:val="both"/>
      </w:pPr>
      <w:r>
        <w:rPr>
          <w:rFonts w:ascii="Arial" w:eastAsia="Arial" w:hAnsi="Arial" w:cs="Arial"/>
          <w:i/>
          <w:color w:val="000099"/>
        </w:rPr>
        <w:t>Divorced from Reality; by Stephen Baskerville, PhD; Ene. – Feb. 2009</w:t>
      </w:r>
      <w:r>
        <w:rPr>
          <w:rFonts w:ascii="Arial" w:eastAsia="Arial" w:hAnsi="Arial" w:cs="Arial"/>
          <w:i/>
        </w:rPr>
        <w:t xml:space="preserve"> </w:t>
      </w:r>
    </w:p>
    <w:p w:rsidR="003A11BC" w:rsidRDefault="00D27AF8">
      <w:pPr>
        <w:numPr>
          <w:ilvl w:val="0"/>
          <w:numId w:val="5"/>
        </w:numPr>
        <w:spacing w:after="20" w:line="249" w:lineRule="auto"/>
        <w:ind w:left="555" w:right="65" w:hanging="428"/>
        <w:jc w:val="both"/>
      </w:pPr>
      <w:r>
        <w:rPr>
          <w:rFonts w:ascii="Arial" w:eastAsia="Arial" w:hAnsi="Arial" w:cs="Arial"/>
          <w:sz w:val="24"/>
        </w:rPr>
        <w:t xml:space="preserve">“Las mujeres de entre 20 y 49 años de edad tienen </w:t>
      </w:r>
      <w:r>
        <w:rPr>
          <w:rFonts w:ascii="Arial" w:eastAsia="Arial" w:hAnsi="Arial" w:cs="Arial"/>
          <w:b/>
          <w:sz w:val="24"/>
        </w:rPr>
        <w:t xml:space="preserve">casi </w:t>
      </w:r>
      <w:r>
        <w:rPr>
          <w:rFonts w:ascii="Arial" w:eastAsia="Arial" w:hAnsi="Arial" w:cs="Arial"/>
          <w:b/>
          <w:sz w:val="24"/>
        </w:rPr>
        <w:t>dos veces más</w:t>
      </w:r>
      <w:r>
        <w:rPr>
          <w:rFonts w:ascii="Arial" w:eastAsia="Arial" w:hAnsi="Arial" w:cs="Arial"/>
          <w:sz w:val="24"/>
        </w:rPr>
        <w:t xml:space="preserve"> probabilidades de ser responsables del </w:t>
      </w:r>
      <w:r>
        <w:rPr>
          <w:rFonts w:ascii="Arial" w:eastAsia="Arial" w:hAnsi="Arial" w:cs="Arial"/>
          <w:b/>
          <w:sz w:val="24"/>
        </w:rPr>
        <w:t>maltrato a los hijos</w:t>
      </w:r>
      <w:r>
        <w:rPr>
          <w:rFonts w:ascii="Arial" w:eastAsia="Arial" w:hAnsi="Arial" w:cs="Arial"/>
          <w:sz w:val="24"/>
        </w:rPr>
        <w:t xml:space="preserve">; donde los </w:t>
      </w:r>
      <w:r>
        <w:rPr>
          <w:rFonts w:ascii="Arial" w:eastAsia="Arial" w:hAnsi="Arial" w:cs="Arial"/>
          <w:b/>
          <w:sz w:val="24"/>
        </w:rPr>
        <w:t>maltratadores masculinos</w:t>
      </w:r>
      <w:r>
        <w:rPr>
          <w:rFonts w:ascii="Arial" w:eastAsia="Arial" w:hAnsi="Arial" w:cs="Arial"/>
          <w:sz w:val="24"/>
        </w:rPr>
        <w:t xml:space="preserve"> no suelen </w:t>
      </w:r>
    </w:p>
    <w:p w:rsidR="003A11BC" w:rsidRDefault="00D27AF8">
      <w:pPr>
        <w:spacing w:after="10" w:line="250" w:lineRule="auto"/>
        <w:ind w:left="487" w:right="62"/>
        <w:jc w:val="both"/>
      </w:pPr>
      <w:r>
        <w:rPr>
          <w:rFonts w:ascii="Arial" w:eastAsia="Arial" w:hAnsi="Arial" w:cs="Arial"/>
          <w:sz w:val="24"/>
        </w:rPr>
        <w:t xml:space="preserve">ser los padres, sino </w:t>
      </w:r>
      <w:r>
        <w:rPr>
          <w:rFonts w:ascii="Arial" w:eastAsia="Arial" w:hAnsi="Arial" w:cs="Arial"/>
          <w:b/>
          <w:sz w:val="24"/>
        </w:rPr>
        <w:t xml:space="preserve">los novios de sus madres o sus padrastros” </w:t>
      </w:r>
      <w:r>
        <w:rPr>
          <w:rFonts w:ascii="Arial" w:eastAsia="Arial" w:hAnsi="Arial" w:cs="Arial"/>
          <w:sz w:val="24"/>
        </w:rPr>
        <w:t xml:space="preserve"> </w:t>
      </w:r>
    </w:p>
    <w:p w:rsidR="003A11BC" w:rsidRDefault="00D27AF8">
      <w:pPr>
        <w:spacing w:after="233" w:line="249" w:lineRule="auto"/>
        <w:ind w:left="577" w:right="55" w:hanging="10"/>
        <w:jc w:val="both"/>
      </w:pPr>
      <w:r>
        <w:rPr>
          <w:rFonts w:ascii="Arial" w:eastAsia="Arial" w:hAnsi="Arial" w:cs="Arial"/>
          <w:i/>
          <w:color w:val="000099"/>
        </w:rPr>
        <w:t xml:space="preserve">Divorced from Reality; by Stephen Baskerville, PhD – Enero – </w:t>
      </w:r>
      <w:r>
        <w:rPr>
          <w:rFonts w:ascii="Arial" w:eastAsia="Arial" w:hAnsi="Arial" w:cs="Arial"/>
          <w:i/>
          <w:color w:val="000099"/>
        </w:rPr>
        <w:t xml:space="preserve">Febrero 2009 </w:t>
      </w:r>
    </w:p>
    <w:p w:rsidR="003A11BC" w:rsidRDefault="00D27AF8">
      <w:pPr>
        <w:numPr>
          <w:ilvl w:val="0"/>
          <w:numId w:val="5"/>
        </w:numPr>
        <w:spacing w:after="103" w:line="249" w:lineRule="auto"/>
        <w:ind w:left="555" w:right="65" w:hanging="428"/>
        <w:jc w:val="both"/>
      </w:pPr>
      <w:r>
        <w:rPr>
          <w:rFonts w:ascii="Arial" w:eastAsia="Arial" w:hAnsi="Arial" w:cs="Arial"/>
          <w:b/>
          <w:sz w:val="24"/>
        </w:rPr>
        <w:t>Abuso físico y sexual</w:t>
      </w:r>
      <w:r>
        <w:rPr>
          <w:rFonts w:ascii="Arial" w:eastAsia="Arial" w:hAnsi="Arial" w:cs="Arial"/>
          <w:sz w:val="24"/>
        </w:rPr>
        <w:t>, posibilidad de abuso físico o sexual contra mujeres adolescentes, por estructura familiar (</w:t>
      </w:r>
      <w:r>
        <w:rPr>
          <w:rFonts w:ascii="Arial" w:eastAsia="Arial" w:hAnsi="Arial" w:cs="Arial"/>
          <w:b/>
          <w:sz w:val="24"/>
        </w:rPr>
        <w:t>México</w:t>
      </w:r>
      <w:r>
        <w:rPr>
          <w:rFonts w:ascii="Arial" w:eastAsia="Arial" w:hAnsi="Arial" w:cs="Arial"/>
          <w:sz w:val="24"/>
        </w:rPr>
        <w:t xml:space="preserve"> 2006) </w:t>
      </w:r>
    </w:p>
    <w:p w:rsidR="003A11BC" w:rsidRDefault="00D27AF8">
      <w:pPr>
        <w:spacing w:after="206"/>
        <w:ind w:right="1465"/>
        <w:jc w:val="right"/>
      </w:pPr>
      <w:r>
        <w:rPr>
          <w:noProof/>
        </w:rPr>
        <w:drawing>
          <wp:inline distT="0" distB="0" distL="0" distR="0">
            <wp:extent cx="4764406" cy="2252345"/>
            <wp:effectExtent l="0" t="0" r="0" b="0"/>
            <wp:docPr id="1787" name="Picture 1787"/>
            <wp:cNvGraphicFramePr/>
            <a:graphic xmlns:a="http://schemas.openxmlformats.org/drawingml/2006/main">
              <a:graphicData uri="http://schemas.openxmlformats.org/drawingml/2006/picture">
                <pic:pic xmlns:pic="http://schemas.openxmlformats.org/drawingml/2006/picture">
                  <pic:nvPicPr>
                    <pic:cNvPr id="1787" name="Picture 1787"/>
                    <pic:cNvPicPr/>
                  </pic:nvPicPr>
                  <pic:blipFill>
                    <a:blip r:embed="rId12"/>
                    <a:stretch>
                      <a:fillRect/>
                    </a:stretch>
                  </pic:blipFill>
                  <pic:spPr>
                    <a:xfrm>
                      <a:off x="0" y="0"/>
                      <a:ext cx="4764406" cy="2252345"/>
                    </a:xfrm>
                    <a:prstGeom prst="rect">
                      <a:avLst/>
                    </a:prstGeom>
                  </pic:spPr>
                </pic:pic>
              </a:graphicData>
            </a:graphic>
          </wp:inline>
        </w:drawing>
      </w:r>
      <w:r>
        <w:rPr>
          <w:rFonts w:ascii="Arial" w:eastAsia="Arial" w:hAnsi="Arial" w:cs="Arial"/>
          <w:sz w:val="24"/>
        </w:rPr>
        <w:t xml:space="preserve"> </w:t>
      </w:r>
    </w:p>
    <w:p w:rsidR="003A11BC" w:rsidRDefault="00D27AF8">
      <w:pPr>
        <w:spacing w:after="0"/>
        <w:ind w:left="425"/>
      </w:pPr>
      <w:r>
        <w:rPr>
          <w:rFonts w:ascii="Arial" w:eastAsia="Arial" w:hAnsi="Arial" w:cs="Arial"/>
          <w:i/>
          <w:color w:val="000099"/>
          <w:sz w:val="28"/>
        </w:rPr>
        <w:t xml:space="preserve"> </w:t>
      </w:r>
    </w:p>
    <w:p w:rsidR="003A11BC" w:rsidRDefault="00D27AF8">
      <w:pPr>
        <w:spacing w:after="102"/>
        <w:ind w:left="142"/>
      </w:pPr>
      <w:r>
        <w:rPr>
          <w:rFonts w:ascii="Arial" w:eastAsia="Arial" w:hAnsi="Arial" w:cs="Arial"/>
          <w:b/>
          <w:sz w:val="36"/>
          <w:u w:val="single" w:color="000000"/>
        </w:rPr>
        <w:t>II.- Matrimonios y No Matrimonios frente a la Ruptura</w:t>
      </w:r>
      <w:r>
        <w:rPr>
          <w:rFonts w:ascii="Arial" w:eastAsia="Arial" w:hAnsi="Arial" w:cs="Arial"/>
          <w:i/>
          <w:sz w:val="32"/>
        </w:rPr>
        <w:t xml:space="preserve"> (</w:t>
      </w:r>
      <w:r>
        <w:rPr>
          <w:rFonts w:ascii="Arial" w:eastAsia="Arial" w:hAnsi="Arial" w:cs="Arial"/>
          <w:i/>
          <w:sz w:val="32"/>
          <w:vertAlign w:val="subscript"/>
        </w:rPr>
        <w:t>divorcio)</w:t>
      </w:r>
      <w:r>
        <w:rPr>
          <w:rFonts w:ascii="Arial" w:eastAsia="Arial" w:hAnsi="Arial" w:cs="Arial"/>
          <w:b/>
          <w:i/>
          <w:sz w:val="32"/>
        </w:rPr>
        <w:t xml:space="preserve"> </w:t>
      </w:r>
    </w:p>
    <w:p w:rsidR="003A11BC" w:rsidRDefault="00D27AF8">
      <w:pPr>
        <w:numPr>
          <w:ilvl w:val="0"/>
          <w:numId w:val="5"/>
        </w:numPr>
        <w:spacing w:after="0" w:line="250" w:lineRule="auto"/>
        <w:ind w:left="555" w:right="65" w:hanging="428"/>
        <w:jc w:val="both"/>
      </w:pPr>
      <w:r>
        <w:rPr>
          <w:rFonts w:ascii="Arial" w:eastAsia="Arial" w:hAnsi="Arial" w:cs="Arial"/>
          <w:sz w:val="24"/>
        </w:rPr>
        <w:t xml:space="preserve">Un estudio </w:t>
      </w:r>
      <w:r>
        <w:rPr>
          <w:rFonts w:ascii="Arial" w:eastAsia="Arial" w:hAnsi="Arial" w:cs="Arial"/>
          <w:b/>
          <w:i/>
          <w:sz w:val="24"/>
        </w:rPr>
        <w:t>canadiense</w:t>
      </w:r>
      <w:r>
        <w:rPr>
          <w:rFonts w:ascii="Arial" w:eastAsia="Arial" w:hAnsi="Arial" w:cs="Arial"/>
          <w:sz w:val="24"/>
        </w:rPr>
        <w:t xml:space="preserve"> comprobó que </w:t>
      </w:r>
      <w:r>
        <w:rPr>
          <w:rFonts w:ascii="Arial" w:eastAsia="Arial" w:hAnsi="Arial" w:cs="Arial"/>
          <w:b/>
          <w:sz w:val="24"/>
          <w:u w:val="single" w:color="000000"/>
        </w:rPr>
        <w:t>más del 50%</w:t>
      </w:r>
      <w:r>
        <w:rPr>
          <w:rFonts w:ascii="Arial" w:eastAsia="Arial" w:hAnsi="Arial" w:cs="Arial"/>
          <w:b/>
          <w:sz w:val="24"/>
        </w:rPr>
        <w:t xml:space="preserve"> </w:t>
      </w:r>
      <w:r>
        <w:rPr>
          <w:rFonts w:ascii="Arial" w:eastAsia="Arial" w:hAnsi="Arial" w:cs="Arial"/>
          <w:sz w:val="24"/>
        </w:rPr>
        <w:t>de las uniones en</w:t>
      </w:r>
      <w:r>
        <w:rPr>
          <w:rFonts w:ascii="Arial" w:eastAsia="Arial" w:hAnsi="Arial" w:cs="Arial"/>
          <w:b/>
          <w:sz w:val="24"/>
        </w:rPr>
        <w:t xml:space="preserve"> cohabitación quedan disueltas antes de 5 años. </w:t>
      </w:r>
      <w:r>
        <w:rPr>
          <w:rFonts w:ascii="Arial" w:eastAsia="Arial" w:hAnsi="Arial" w:cs="Arial"/>
          <w:b/>
          <w:i/>
          <w:sz w:val="24"/>
        </w:rPr>
        <w:t xml:space="preserve"> </w:t>
      </w:r>
    </w:p>
    <w:p w:rsidR="003A11BC" w:rsidRDefault="00D27AF8">
      <w:pPr>
        <w:spacing w:after="10" w:line="250" w:lineRule="auto"/>
        <w:ind w:left="487" w:right="62"/>
        <w:jc w:val="both"/>
      </w:pPr>
      <w:r>
        <w:rPr>
          <w:rFonts w:ascii="Arial" w:eastAsia="Arial" w:hAnsi="Arial" w:cs="Arial"/>
          <w:b/>
          <w:sz w:val="24"/>
        </w:rPr>
        <w:t xml:space="preserve">Los matrimonios </w:t>
      </w:r>
      <w:r>
        <w:rPr>
          <w:rFonts w:ascii="Arial" w:eastAsia="Arial" w:hAnsi="Arial" w:cs="Arial"/>
          <w:sz w:val="24"/>
        </w:rPr>
        <w:t>que se rompen antes de 5 años</w:t>
      </w:r>
      <w:r>
        <w:rPr>
          <w:rFonts w:ascii="Arial" w:eastAsia="Arial" w:hAnsi="Arial" w:cs="Arial"/>
          <w:b/>
          <w:sz w:val="24"/>
        </w:rPr>
        <w:t xml:space="preserve"> son, en cambio, </w:t>
      </w:r>
      <w:r>
        <w:rPr>
          <w:rFonts w:ascii="Arial" w:eastAsia="Arial" w:hAnsi="Arial" w:cs="Arial"/>
          <w:b/>
          <w:sz w:val="24"/>
          <w:u w:val="single" w:color="000000"/>
        </w:rPr>
        <w:t>sólo un 30%</w:t>
      </w:r>
      <w:r>
        <w:rPr>
          <w:rFonts w:ascii="Arial" w:eastAsia="Arial" w:hAnsi="Arial" w:cs="Arial"/>
          <w:b/>
          <w:sz w:val="24"/>
        </w:rPr>
        <w:t xml:space="preserve"> </w:t>
      </w:r>
    </w:p>
    <w:p w:rsidR="003A11BC" w:rsidRDefault="00D27AF8">
      <w:pPr>
        <w:numPr>
          <w:ilvl w:val="1"/>
          <w:numId w:val="5"/>
        </w:numPr>
        <w:spacing w:after="233" w:line="249" w:lineRule="auto"/>
        <w:ind w:right="55" w:hanging="345"/>
        <w:jc w:val="both"/>
      </w:pPr>
      <w:r>
        <w:rPr>
          <w:rFonts w:ascii="Arial" w:eastAsia="Arial" w:hAnsi="Arial" w:cs="Arial"/>
          <w:i/>
          <w:color w:val="000099"/>
        </w:rPr>
        <w:t>Milán, Canadian Social Trends, 56, año 2000); (FL/17-11-2008)</w:t>
      </w:r>
      <w:r>
        <w:rPr>
          <w:rFonts w:ascii="Arial" w:eastAsia="Arial" w:hAnsi="Arial" w:cs="Arial"/>
          <w:b/>
          <w:i/>
        </w:rPr>
        <w:t xml:space="preserve"> </w:t>
      </w:r>
    </w:p>
    <w:p w:rsidR="003A11BC" w:rsidRDefault="00D27AF8">
      <w:pPr>
        <w:numPr>
          <w:ilvl w:val="0"/>
          <w:numId w:val="5"/>
        </w:numPr>
        <w:spacing w:after="0" w:line="250" w:lineRule="auto"/>
        <w:ind w:left="555" w:right="65" w:hanging="428"/>
        <w:jc w:val="both"/>
      </w:pPr>
      <w:r>
        <w:rPr>
          <w:rFonts w:ascii="Arial" w:eastAsia="Arial" w:hAnsi="Arial" w:cs="Arial"/>
          <w:sz w:val="24"/>
        </w:rPr>
        <w:t xml:space="preserve">Otro estudio </w:t>
      </w:r>
      <w:r>
        <w:rPr>
          <w:rFonts w:ascii="Arial" w:eastAsia="Arial" w:hAnsi="Arial" w:cs="Arial"/>
          <w:b/>
          <w:i/>
          <w:sz w:val="24"/>
        </w:rPr>
        <w:t>canadiense</w:t>
      </w:r>
      <w:r>
        <w:rPr>
          <w:rFonts w:ascii="Arial" w:eastAsia="Arial" w:hAnsi="Arial" w:cs="Arial"/>
          <w:sz w:val="24"/>
        </w:rPr>
        <w:t>, es muy claro a</w:t>
      </w:r>
      <w:r>
        <w:rPr>
          <w:rFonts w:ascii="Arial" w:eastAsia="Arial" w:hAnsi="Arial" w:cs="Arial"/>
          <w:sz w:val="24"/>
        </w:rPr>
        <w:t xml:space="preserve">l respecto: </w:t>
      </w:r>
      <w:r>
        <w:rPr>
          <w:rFonts w:ascii="Arial" w:eastAsia="Arial" w:hAnsi="Arial" w:cs="Arial"/>
          <w:b/>
          <w:sz w:val="24"/>
          <w:u w:val="single" w:color="000000"/>
        </w:rPr>
        <w:t>el 33%</w:t>
      </w:r>
      <w:r>
        <w:rPr>
          <w:rFonts w:ascii="Arial" w:eastAsia="Arial" w:hAnsi="Arial" w:cs="Arial"/>
          <w:b/>
          <w:sz w:val="24"/>
        </w:rPr>
        <w:t xml:space="preserve"> de las mujeres</w:t>
      </w:r>
      <w:r>
        <w:rPr>
          <w:rFonts w:ascii="Arial" w:eastAsia="Arial" w:hAnsi="Arial" w:cs="Arial"/>
          <w:sz w:val="24"/>
        </w:rPr>
        <w:t xml:space="preserve"> de 20-30 años que </w:t>
      </w:r>
      <w:r>
        <w:rPr>
          <w:rFonts w:ascii="Arial" w:eastAsia="Arial" w:hAnsi="Arial" w:cs="Arial"/>
          <w:b/>
          <w:sz w:val="24"/>
        </w:rPr>
        <w:t>se casa directamente</w:t>
      </w:r>
      <w:r>
        <w:rPr>
          <w:rFonts w:ascii="Arial" w:eastAsia="Arial" w:hAnsi="Arial" w:cs="Arial"/>
          <w:sz w:val="24"/>
        </w:rPr>
        <w:t xml:space="preserve"> vio </w:t>
      </w:r>
      <w:r>
        <w:rPr>
          <w:rFonts w:ascii="Arial" w:eastAsia="Arial" w:hAnsi="Arial" w:cs="Arial"/>
          <w:b/>
          <w:sz w:val="24"/>
        </w:rPr>
        <w:t>roto su matrimonio</w:t>
      </w:r>
      <w:r>
        <w:rPr>
          <w:rFonts w:ascii="Arial" w:eastAsia="Arial" w:hAnsi="Arial" w:cs="Arial"/>
          <w:sz w:val="24"/>
        </w:rPr>
        <w:t xml:space="preserve">; mientras que si sumamos </w:t>
      </w:r>
      <w:r>
        <w:rPr>
          <w:rFonts w:ascii="Arial" w:eastAsia="Arial" w:hAnsi="Arial" w:cs="Arial"/>
          <w:b/>
          <w:sz w:val="24"/>
        </w:rPr>
        <w:t>las que cohabitaron</w:t>
      </w:r>
      <w:r>
        <w:rPr>
          <w:rFonts w:ascii="Arial" w:eastAsia="Arial" w:hAnsi="Arial" w:cs="Arial"/>
          <w:sz w:val="24"/>
        </w:rPr>
        <w:t xml:space="preserve"> </w:t>
      </w:r>
      <w:r>
        <w:rPr>
          <w:rFonts w:ascii="Arial" w:eastAsia="Arial" w:hAnsi="Arial" w:cs="Arial"/>
          <w:b/>
          <w:sz w:val="24"/>
        </w:rPr>
        <w:t>y luego se casaron</w:t>
      </w:r>
      <w:r>
        <w:rPr>
          <w:rFonts w:ascii="Arial" w:eastAsia="Arial" w:hAnsi="Arial" w:cs="Arial"/>
          <w:sz w:val="24"/>
        </w:rPr>
        <w:t xml:space="preserve"> y las que </w:t>
      </w:r>
      <w:r>
        <w:rPr>
          <w:rFonts w:ascii="Arial" w:eastAsia="Arial" w:hAnsi="Arial" w:cs="Arial"/>
          <w:b/>
          <w:sz w:val="24"/>
        </w:rPr>
        <w:t>cohabitaron sin llegar a casarse</w:t>
      </w:r>
      <w:r>
        <w:rPr>
          <w:rFonts w:ascii="Arial" w:eastAsia="Arial" w:hAnsi="Arial" w:cs="Arial"/>
          <w:sz w:val="24"/>
        </w:rPr>
        <w:t xml:space="preserve"> nos sale </w:t>
      </w:r>
      <w:r>
        <w:rPr>
          <w:rFonts w:ascii="Arial" w:eastAsia="Arial" w:hAnsi="Arial" w:cs="Arial"/>
          <w:b/>
          <w:sz w:val="24"/>
          <w:u w:val="single" w:color="000000"/>
        </w:rPr>
        <w:t>un</w:t>
      </w:r>
      <w:r>
        <w:rPr>
          <w:rFonts w:ascii="Arial" w:eastAsia="Arial" w:hAnsi="Arial" w:cs="Arial"/>
          <w:b/>
          <w:sz w:val="24"/>
        </w:rPr>
        <w:t xml:space="preserve"> </w:t>
      </w:r>
      <w:r>
        <w:rPr>
          <w:rFonts w:ascii="Arial" w:eastAsia="Arial" w:hAnsi="Arial" w:cs="Arial"/>
          <w:b/>
          <w:sz w:val="24"/>
          <w:u w:val="single" w:color="000000"/>
        </w:rPr>
        <w:t>66%</w:t>
      </w:r>
      <w:r>
        <w:rPr>
          <w:rFonts w:ascii="Arial" w:eastAsia="Arial" w:hAnsi="Arial" w:cs="Arial"/>
          <w:b/>
          <w:sz w:val="24"/>
        </w:rPr>
        <w:t xml:space="preserve"> de mujeres que ven rota su relación</w:t>
      </w:r>
      <w:r>
        <w:rPr>
          <w:rFonts w:ascii="Arial" w:eastAsia="Arial" w:hAnsi="Arial" w:cs="Arial"/>
          <w:sz w:val="24"/>
        </w:rPr>
        <w:t xml:space="preserve"> d</w:t>
      </w:r>
      <w:r>
        <w:rPr>
          <w:rFonts w:ascii="Arial" w:eastAsia="Arial" w:hAnsi="Arial" w:cs="Arial"/>
          <w:sz w:val="24"/>
        </w:rPr>
        <w:t xml:space="preserve">e compromiso. </w:t>
      </w:r>
      <w:r>
        <w:rPr>
          <w:rFonts w:ascii="Arial" w:eastAsia="Arial" w:hAnsi="Arial" w:cs="Arial"/>
          <w:i/>
        </w:rPr>
        <w:t xml:space="preserve"> </w:t>
      </w:r>
    </w:p>
    <w:p w:rsidR="003A11BC" w:rsidRDefault="00D27AF8">
      <w:pPr>
        <w:spacing w:after="12" w:line="250" w:lineRule="auto"/>
        <w:ind w:left="487" w:right="62"/>
        <w:jc w:val="both"/>
      </w:pPr>
      <w:r>
        <w:rPr>
          <w:rFonts w:ascii="Arial" w:eastAsia="Arial" w:hAnsi="Arial" w:cs="Arial"/>
          <w:sz w:val="24"/>
        </w:rPr>
        <w:t>Una relación de</w:t>
      </w:r>
      <w:r>
        <w:rPr>
          <w:rFonts w:ascii="Arial" w:eastAsia="Arial" w:hAnsi="Arial" w:cs="Arial"/>
          <w:b/>
          <w:sz w:val="24"/>
        </w:rPr>
        <w:t xml:space="preserve"> cohabitación sería el </w:t>
      </w:r>
      <w:r>
        <w:rPr>
          <w:rFonts w:ascii="Arial" w:eastAsia="Arial" w:hAnsi="Arial" w:cs="Arial"/>
          <w:b/>
          <w:sz w:val="24"/>
          <w:u w:val="single" w:color="000000"/>
        </w:rPr>
        <w:t>doble de arriesgada</w:t>
      </w:r>
      <w:r>
        <w:rPr>
          <w:rFonts w:ascii="Arial" w:eastAsia="Arial" w:hAnsi="Arial" w:cs="Arial"/>
          <w:b/>
          <w:sz w:val="24"/>
        </w:rPr>
        <w:t xml:space="preserve"> que una de matrimonio </w:t>
      </w:r>
    </w:p>
    <w:p w:rsidR="003A11BC" w:rsidRDefault="00D27AF8">
      <w:pPr>
        <w:numPr>
          <w:ilvl w:val="1"/>
          <w:numId w:val="5"/>
        </w:numPr>
        <w:spacing w:after="254" w:line="249" w:lineRule="auto"/>
        <w:ind w:right="55" w:hanging="345"/>
        <w:jc w:val="both"/>
      </w:pPr>
      <w:r>
        <w:rPr>
          <w:rFonts w:ascii="Arial" w:eastAsia="Arial" w:hAnsi="Arial" w:cs="Arial"/>
          <w:i/>
          <w:color w:val="000099"/>
        </w:rPr>
        <w:t xml:space="preserve">partir de los datos de la Encuesta Social General Canadiense; analizada por Le Bourdais et al., Canadian Social Trends, 56); (FL/17-11-2008) </w:t>
      </w:r>
    </w:p>
    <w:p w:rsidR="003A11BC" w:rsidRDefault="00D27AF8">
      <w:pPr>
        <w:numPr>
          <w:ilvl w:val="0"/>
          <w:numId w:val="5"/>
        </w:numPr>
        <w:spacing w:after="0" w:line="249" w:lineRule="auto"/>
        <w:ind w:left="555" w:right="65" w:hanging="428"/>
        <w:jc w:val="both"/>
      </w:pPr>
      <w:r>
        <w:rPr>
          <w:rFonts w:ascii="Arial" w:eastAsia="Arial" w:hAnsi="Arial" w:cs="Arial"/>
          <w:sz w:val="24"/>
        </w:rPr>
        <w:t xml:space="preserve">En </w:t>
      </w:r>
      <w:r>
        <w:rPr>
          <w:rFonts w:ascii="Arial" w:eastAsia="Arial" w:hAnsi="Arial" w:cs="Arial"/>
          <w:b/>
          <w:i/>
          <w:sz w:val="24"/>
        </w:rPr>
        <w:t>Alemania</w:t>
      </w:r>
      <w:r>
        <w:rPr>
          <w:rFonts w:ascii="Arial" w:eastAsia="Arial" w:hAnsi="Arial" w:cs="Arial"/>
          <w:sz w:val="24"/>
        </w:rPr>
        <w:t xml:space="preserve">, un Informe de las Familias del </w:t>
      </w:r>
      <w:r>
        <w:rPr>
          <w:rFonts w:ascii="Arial" w:eastAsia="Arial" w:hAnsi="Arial" w:cs="Arial"/>
          <w:b/>
          <w:sz w:val="24"/>
        </w:rPr>
        <w:t>Deutscher Institute</w:t>
      </w:r>
      <w:r>
        <w:rPr>
          <w:rFonts w:ascii="Arial" w:eastAsia="Arial" w:hAnsi="Arial" w:cs="Arial"/>
          <w:sz w:val="24"/>
        </w:rPr>
        <w:t xml:space="preserve">, con una muestra de 10.000 personas entrevistadas personalmente, mostró que </w:t>
      </w:r>
      <w:r>
        <w:rPr>
          <w:rFonts w:ascii="Arial" w:eastAsia="Arial" w:hAnsi="Arial" w:cs="Arial"/>
          <w:b/>
          <w:sz w:val="24"/>
        </w:rPr>
        <w:t>los matrimonios que cohabitaron</w:t>
      </w:r>
      <w:r>
        <w:rPr>
          <w:rFonts w:ascii="Arial" w:eastAsia="Arial" w:hAnsi="Arial" w:cs="Arial"/>
          <w:sz w:val="24"/>
        </w:rPr>
        <w:t xml:space="preserve"> antes de casarse tienen </w:t>
      </w:r>
      <w:r>
        <w:rPr>
          <w:rFonts w:ascii="Arial" w:eastAsia="Arial" w:hAnsi="Arial" w:cs="Arial"/>
          <w:b/>
          <w:sz w:val="24"/>
        </w:rPr>
        <w:t xml:space="preserve">entre 40% y 60% </w:t>
      </w:r>
      <w:r>
        <w:rPr>
          <w:rFonts w:ascii="Arial" w:eastAsia="Arial" w:hAnsi="Arial" w:cs="Arial"/>
          <w:b/>
          <w:sz w:val="24"/>
          <w:u w:val="single" w:color="000000"/>
        </w:rPr>
        <w:t>más</w:t>
      </w:r>
      <w:r>
        <w:rPr>
          <w:rFonts w:ascii="Arial" w:eastAsia="Arial" w:hAnsi="Arial" w:cs="Arial"/>
          <w:b/>
          <w:sz w:val="24"/>
        </w:rPr>
        <w:t xml:space="preserve"> </w:t>
      </w:r>
      <w:r>
        <w:rPr>
          <w:rFonts w:ascii="Arial" w:eastAsia="Arial" w:hAnsi="Arial" w:cs="Arial"/>
          <w:b/>
          <w:sz w:val="24"/>
          <w:u w:val="single" w:color="000000"/>
        </w:rPr>
        <w:t>riesgo</w:t>
      </w:r>
      <w:r>
        <w:rPr>
          <w:rFonts w:ascii="Arial" w:eastAsia="Arial" w:hAnsi="Arial" w:cs="Arial"/>
          <w:b/>
          <w:sz w:val="24"/>
        </w:rPr>
        <w:t xml:space="preserve"> de acabar en divorcio</w:t>
      </w:r>
      <w:r>
        <w:rPr>
          <w:rFonts w:ascii="Arial" w:eastAsia="Arial" w:hAnsi="Arial" w:cs="Arial"/>
          <w:i/>
        </w:rPr>
        <w:t xml:space="preserve"> </w:t>
      </w:r>
    </w:p>
    <w:p w:rsidR="003A11BC" w:rsidRDefault="00D27AF8">
      <w:pPr>
        <w:spacing w:after="233" w:line="249" w:lineRule="auto"/>
        <w:ind w:left="510" w:right="55" w:hanging="10"/>
        <w:jc w:val="both"/>
      </w:pPr>
      <w:r>
        <w:rPr>
          <w:rFonts w:ascii="Arial" w:eastAsia="Arial" w:hAnsi="Arial" w:cs="Arial"/>
          <w:i/>
          <w:color w:val="000099"/>
        </w:rPr>
        <w:t>(FL/17-11-2008)</w:t>
      </w:r>
      <w:r>
        <w:rPr>
          <w:rFonts w:ascii="Arial" w:eastAsia="Arial" w:hAnsi="Arial" w:cs="Arial"/>
          <w:color w:val="000099"/>
          <w:sz w:val="24"/>
        </w:rPr>
        <w:t xml:space="preserve">     </w:t>
      </w:r>
      <w:r>
        <w:rPr>
          <w:rFonts w:ascii="Arial" w:eastAsia="Arial" w:hAnsi="Arial" w:cs="Arial"/>
          <w:sz w:val="24"/>
        </w:rPr>
        <w:t xml:space="preserve"> </w:t>
      </w:r>
    </w:p>
    <w:p w:rsidR="003A11BC" w:rsidRDefault="00D27AF8">
      <w:pPr>
        <w:numPr>
          <w:ilvl w:val="0"/>
          <w:numId w:val="5"/>
        </w:numPr>
        <w:spacing w:after="233" w:line="249" w:lineRule="auto"/>
        <w:ind w:left="555" w:right="65" w:hanging="428"/>
        <w:jc w:val="both"/>
      </w:pPr>
      <w:r>
        <w:rPr>
          <w:rFonts w:ascii="Arial" w:eastAsia="Arial" w:hAnsi="Arial" w:cs="Arial"/>
          <w:b/>
          <w:sz w:val="24"/>
        </w:rPr>
        <w:t>“</w:t>
      </w:r>
      <w:r>
        <w:rPr>
          <w:rFonts w:ascii="Arial" w:eastAsia="Arial" w:hAnsi="Arial" w:cs="Arial"/>
          <w:sz w:val="24"/>
        </w:rPr>
        <w:t xml:space="preserve">Un estudio </w:t>
      </w:r>
      <w:r>
        <w:rPr>
          <w:rFonts w:ascii="Arial" w:eastAsia="Arial" w:hAnsi="Arial" w:cs="Arial"/>
          <w:b/>
          <w:i/>
          <w:sz w:val="24"/>
        </w:rPr>
        <w:t>sueco</w:t>
      </w:r>
      <w:r>
        <w:rPr>
          <w:rFonts w:ascii="Arial" w:eastAsia="Arial" w:hAnsi="Arial" w:cs="Arial"/>
          <w:sz w:val="24"/>
        </w:rPr>
        <w:t xml:space="preserve"> demostró que </w:t>
      </w:r>
      <w:r>
        <w:rPr>
          <w:rFonts w:ascii="Arial" w:eastAsia="Arial" w:hAnsi="Arial" w:cs="Arial"/>
          <w:b/>
          <w:sz w:val="24"/>
        </w:rPr>
        <w:t xml:space="preserve">las parejas con </w:t>
      </w:r>
      <w:r>
        <w:rPr>
          <w:rFonts w:ascii="Arial" w:eastAsia="Arial" w:hAnsi="Arial" w:cs="Arial"/>
          <w:b/>
          <w:sz w:val="24"/>
          <w:u w:val="single" w:color="000000"/>
        </w:rPr>
        <w:t>más riesgo</w:t>
      </w:r>
      <w:r>
        <w:rPr>
          <w:rFonts w:ascii="Arial" w:eastAsia="Arial" w:hAnsi="Arial" w:cs="Arial"/>
          <w:sz w:val="24"/>
        </w:rPr>
        <w:t xml:space="preserve"> </w:t>
      </w:r>
      <w:r>
        <w:rPr>
          <w:rFonts w:ascii="Arial" w:eastAsia="Arial" w:hAnsi="Arial" w:cs="Arial"/>
          <w:b/>
          <w:sz w:val="24"/>
        </w:rPr>
        <w:t>de</w:t>
      </w:r>
      <w:r>
        <w:rPr>
          <w:rFonts w:ascii="Arial" w:eastAsia="Arial" w:hAnsi="Arial" w:cs="Arial"/>
          <w:sz w:val="24"/>
        </w:rPr>
        <w:t xml:space="preserve"> </w:t>
      </w:r>
      <w:r>
        <w:rPr>
          <w:rFonts w:ascii="Arial" w:eastAsia="Arial" w:hAnsi="Arial" w:cs="Arial"/>
          <w:b/>
          <w:sz w:val="24"/>
        </w:rPr>
        <w:t>separarse</w:t>
      </w:r>
      <w:r>
        <w:rPr>
          <w:rFonts w:ascii="Arial" w:eastAsia="Arial" w:hAnsi="Arial" w:cs="Arial"/>
          <w:sz w:val="24"/>
        </w:rPr>
        <w:t xml:space="preserve"> son las de jóvenes que </w:t>
      </w:r>
      <w:r>
        <w:rPr>
          <w:rFonts w:ascii="Arial" w:eastAsia="Arial" w:hAnsi="Arial" w:cs="Arial"/>
          <w:b/>
          <w:sz w:val="24"/>
        </w:rPr>
        <w:t>cohabitan sin estar casados”</w:t>
      </w:r>
      <w:r>
        <w:rPr>
          <w:rFonts w:ascii="Arial" w:eastAsia="Arial" w:hAnsi="Arial" w:cs="Arial"/>
          <w:i/>
        </w:rPr>
        <w:t xml:space="preserve"> </w:t>
      </w:r>
      <w:r>
        <w:rPr>
          <w:rFonts w:ascii="Arial" w:eastAsia="Arial" w:hAnsi="Arial" w:cs="Arial"/>
          <w:i/>
          <w:color w:val="000099"/>
        </w:rPr>
        <w:t>(Jan M. Hoen, profesor de demografía de la Universidad de Estocolmo, publicado en el Välfärdsbulletinen);</w:t>
      </w:r>
      <w:r>
        <w:rPr>
          <w:rFonts w:ascii="Arial" w:eastAsia="Arial" w:hAnsi="Arial" w:cs="Arial"/>
          <w:color w:val="000099"/>
          <w:sz w:val="24"/>
        </w:rPr>
        <w:t xml:space="preserve"> </w:t>
      </w:r>
      <w:r>
        <w:rPr>
          <w:rFonts w:ascii="Arial" w:eastAsia="Arial" w:hAnsi="Arial" w:cs="Arial"/>
          <w:i/>
          <w:color w:val="000099"/>
        </w:rPr>
        <w:t>(FL/17-11-2008)</w:t>
      </w:r>
      <w:r>
        <w:rPr>
          <w:rFonts w:ascii="Arial" w:eastAsia="Arial" w:hAnsi="Arial" w:cs="Arial"/>
          <w:color w:val="000099"/>
          <w:sz w:val="24"/>
        </w:rPr>
        <w:t xml:space="preserve">      </w:t>
      </w:r>
    </w:p>
    <w:p w:rsidR="003A11BC" w:rsidRDefault="00D27AF8">
      <w:pPr>
        <w:numPr>
          <w:ilvl w:val="0"/>
          <w:numId w:val="5"/>
        </w:numPr>
        <w:spacing w:after="421" w:line="249" w:lineRule="auto"/>
        <w:ind w:left="555" w:right="65" w:hanging="428"/>
        <w:jc w:val="both"/>
      </w:pPr>
      <w:r>
        <w:rPr>
          <w:rFonts w:ascii="Arial" w:eastAsia="Arial" w:hAnsi="Arial" w:cs="Arial"/>
          <w:sz w:val="24"/>
        </w:rPr>
        <w:t xml:space="preserve">En </w:t>
      </w:r>
      <w:r>
        <w:rPr>
          <w:rFonts w:ascii="Arial" w:eastAsia="Arial" w:hAnsi="Arial" w:cs="Arial"/>
          <w:b/>
          <w:i/>
          <w:sz w:val="24"/>
        </w:rPr>
        <w:t>E</w:t>
      </w:r>
      <w:r>
        <w:rPr>
          <w:rFonts w:ascii="Arial" w:eastAsia="Arial" w:hAnsi="Arial" w:cs="Arial"/>
          <w:b/>
          <w:i/>
          <w:sz w:val="24"/>
        </w:rPr>
        <w:t>spaña</w:t>
      </w:r>
      <w:r>
        <w:rPr>
          <w:rFonts w:ascii="Arial" w:eastAsia="Arial" w:hAnsi="Arial" w:cs="Arial"/>
          <w:sz w:val="24"/>
        </w:rPr>
        <w:t xml:space="preserve">, según la Encuesta sobre Fecundidad y Familia, realizada en 1995, </w:t>
      </w:r>
      <w:r>
        <w:rPr>
          <w:rFonts w:ascii="Arial" w:eastAsia="Arial" w:hAnsi="Arial" w:cs="Arial"/>
          <w:b/>
          <w:sz w:val="24"/>
          <w:u w:val="single" w:color="000000"/>
        </w:rPr>
        <w:t>sólo 3.7%</w:t>
      </w:r>
      <w:r>
        <w:rPr>
          <w:rFonts w:ascii="Arial" w:eastAsia="Arial" w:hAnsi="Arial" w:cs="Arial"/>
          <w:b/>
          <w:sz w:val="24"/>
        </w:rPr>
        <w:t xml:space="preserve"> de las que se casaron directamente</w:t>
      </w:r>
      <w:r>
        <w:rPr>
          <w:rFonts w:ascii="Arial" w:eastAsia="Arial" w:hAnsi="Arial" w:cs="Arial"/>
          <w:sz w:val="24"/>
        </w:rPr>
        <w:t xml:space="preserve"> se habían </w:t>
      </w:r>
      <w:r>
        <w:rPr>
          <w:rFonts w:ascii="Arial" w:eastAsia="Arial" w:hAnsi="Arial" w:cs="Arial"/>
          <w:b/>
          <w:sz w:val="24"/>
        </w:rPr>
        <w:t>separado después de 5 años</w:t>
      </w:r>
      <w:r>
        <w:rPr>
          <w:rFonts w:ascii="Arial" w:eastAsia="Arial" w:hAnsi="Arial" w:cs="Arial"/>
          <w:sz w:val="24"/>
        </w:rPr>
        <w:t xml:space="preserve">. Las que </w:t>
      </w:r>
      <w:r>
        <w:rPr>
          <w:rFonts w:ascii="Arial" w:eastAsia="Arial" w:hAnsi="Arial" w:cs="Arial"/>
          <w:b/>
          <w:sz w:val="24"/>
        </w:rPr>
        <w:t>cohabitaron antes</w:t>
      </w:r>
      <w:r>
        <w:rPr>
          <w:rFonts w:ascii="Arial" w:eastAsia="Arial" w:hAnsi="Arial" w:cs="Arial"/>
          <w:sz w:val="24"/>
        </w:rPr>
        <w:t xml:space="preserve">, se separaron en </w:t>
      </w:r>
      <w:r>
        <w:rPr>
          <w:rFonts w:ascii="Arial" w:eastAsia="Arial" w:hAnsi="Arial" w:cs="Arial"/>
          <w:b/>
          <w:sz w:val="24"/>
          <w:u w:val="single" w:color="000000"/>
        </w:rPr>
        <w:t>un 26%</w:t>
      </w:r>
      <w:r>
        <w:rPr>
          <w:rFonts w:ascii="Arial" w:eastAsia="Arial" w:hAnsi="Arial" w:cs="Arial"/>
          <w:b/>
          <w:sz w:val="24"/>
        </w:rPr>
        <w:t xml:space="preserve"> de los casos </w:t>
      </w:r>
      <w:r>
        <w:rPr>
          <w:rFonts w:ascii="Arial" w:eastAsia="Arial" w:hAnsi="Arial" w:cs="Arial"/>
          <w:sz w:val="24"/>
        </w:rPr>
        <w:t xml:space="preserve">al término de ese plazo.  </w:t>
      </w:r>
      <w:r>
        <w:rPr>
          <w:rFonts w:ascii="Arial" w:eastAsia="Arial" w:hAnsi="Arial" w:cs="Arial"/>
          <w:b/>
          <w:sz w:val="24"/>
          <w:u w:val="single" w:color="000000"/>
        </w:rPr>
        <w:t>Siete</w:t>
      </w:r>
      <w:r>
        <w:rPr>
          <w:rFonts w:ascii="Arial" w:eastAsia="Arial" w:hAnsi="Arial" w:cs="Arial"/>
          <w:b/>
          <w:sz w:val="24"/>
        </w:rPr>
        <w:t xml:space="preserve"> </w:t>
      </w:r>
      <w:r>
        <w:rPr>
          <w:rFonts w:ascii="Arial" w:eastAsia="Arial" w:hAnsi="Arial" w:cs="Arial"/>
          <w:b/>
          <w:sz w:val="24"/>
          <w:u w:val="single" w:color="000000"/>
        </w:rPr>
        <w:t xml:space="preserve">veces </w:t>
      </w:r>
      <w:r>
        <w:rPr>
          <w:rFonts w:ascii="Arial" w:eastAsia="Arial" w:hAnsi="Arial" w:cs="Arial"/>
          <w:b/>
          <w:sz w:val="24"/>
          <w:u w:val="single" w:color="000000"/>
        </w:rPr>
        <w:t>más</w:t>
      </w:r>
      <w:r>
        <w:rPr>
          <w:rFonts w:ascii="Arial" w:eastAsia="Arial" w:hAnsi="Arial" w:cs="Arial"/>
          <w:b/>
          <w:sz w:val="24"/>
        </w:rPr>
        <w:t>.</w:t>
      </w:r>
      <w:r>
        <w:rPr>
          <w:rFonts w:ascii="Arial" w:eastAsia="Arial" w:hAnsi="Arial" w:cs="Arial"/>
          <w:sz w:val="24"/>
        </w:rPr>
        <w:t xml:space="preserve"> </w:t>
      </w:r>
      <w:r>
        <w:rPr>
          <w:rFonts w:ascii="Arial" w:eastAsia="Arial" w:hAnsi="Arial" w:cs="Arial"/>
          <w:i/>
          <w:color w:val="000099"/>
        </w:rPr>
        <w:t>(Una muestra de 4.000 mujeres y 2.000 varones de 18 a 49 años, entre las mujeres nacidas a finales de los años 60); (FL/17-11-2008)</w:t>
      </w:r>
      <w:r>
        <w:rPr>
          <w:rFonts w:ascii="Arial" w:eastAsia="Arial" w:hAnsi="Arial" w:cs="Arial"/>
          <w:color w:val="000099"/>
          <w:sz w:val="24"/>
        </w:rPr>
        <w:t xml:space="preserve">   </w:t>
      </w:r>
    </w:p>
    <w:p w:rsidR="003A11BC" w:rsidRDefault="00D27AF8">
      <w:pPr>
        <w:pStyle w:val="Heading2"/>
        <w:spacing w:after="182"/>
        <w:ind w:left="137"/>
      </w:pPr>
      <w:r>
        <w:rPr>
          <w:i w:val="0"/>
          <w:sz w:val="32"/>
        </w:rPr>
        <w:t>III.- Efectos Emocionales de la Situación Familiar en Padres e Hijos</w:t>
      </w:r>
      <w:r>
        <w:rPr>
          <w:i w:val="0"/>
          <w:sz w:val="32"/>
          <w:u w:val="none"/>
        </w:rPr>
        <w:t xml:space="preserve">  </w:t>
      </w:r>
    </w:p>
    <w:p w:rsidR="003A11BC" w:rsidRDefault="00D27AF8">
      <w:pPr>
        <w:spacing w:after="64"/>
        <w:ind w:left="425"/>
      </w:pPr>
      <w:r>
        <w:rPr>
          <w:rFonts w:ascii="Arial" w:eastAsia="Arial" w:hAnsi="Arial" w:cs="Arial"/>
          <w:color w:val="000099"/>
          <w:sz w:val="16"/>
        </w:rPr>
        <w:t xml:space="preserve"> </w:t>
      </w:r>
    </w:p>
    <w:p w:rsidR="003A11BC" w:rsidRDefault="00D27AF8">
      <w:pPr>
        <w:numPr>
          <w:ilvl w:val="0"/>
          <w:numId w:val="6"/>
        </w:numPr>
        <w:spacing w:after="33" w:line="250" w:lineRule="auto"/>
        <w:ind w:right="65" w:hanging="634"/>
        <w:jc w:val="both"/>
      </w:pPr>
      <w:r>
        <w:rPr>
          <w:rFonts w:ascii="Arial" w:eastAsia="Arial" w:hAnsi="Arial" w:cs="Arial"/>
          <w:sz w:val="24"/>
        </w:rPr>
        <w:t xml:space="preserve">Los niños criados en </w:t>
      </w:r>
      <w:r>
        <w:rPr>
          <w:rFonts w:ascii="Arial" w:eastAsia="Arial" w:hAnsi="Arial" w:cs="Arial"/>
          <w:b/>
          <w:sz w:val="24"/>
        </w:rPr>
        <w:t>familias intactas</w:t>
      </w:r>
      <w:r>
        <w:rPr>
          <w:rFonts w:ascii="Arial" w:eastAsia="Arial" w:hAnsi="Arial" w:cs="Arial"/>
          <w:sz w:val="24"/>
        </w:rPr>
        <w:t xml:space="preserve"> </w:t>
      </w:r>
      <w:r>
        <w:rPr>
          <w:rFonts w:ascii="Arial" w:eastAsia="Arial" w:hAnsi="Arial" w:cs="Arial"/>
          <w:sz w:val="24"/>
        </w:rPr>
        <w:t xml:space="preserve">(criados por padre y madre) obtienen, como media, </w:t>
      </w:r>
      <w:r>
        <w:rPr>
          <w:rFonts w:ascii="Arial" w:eastAsia="Arial" w:hAnsi="Arial" w:cs="Arial"/>
          <w:b/>
          <w:sz w:val="24"/>
        </w:rPr>
        <w:t>mejores resultados en 24 de 30 indicadores</w:t>
      </w:r>
      <w:r>
        <w:rPr>
          <w:rFonts w:ascii="Arial" w:eastAsia="Arial" w:hAnsi="Arial" w:cs="Arial"/>
          <w:sz w:val="24"/>
        </w:rPr>
        <w:t xml:space="preserve"> estudiados. En otro extremo,</w:t>
      </w:r>
      <w:r>
        <w:rPr>
          <w:rFonts w:ascii="Arial" w:eastAsia="Arial" w:hAnsi="Arial" w:cs="Arial"/>
          <w:i/>
          <w:sz w:val="24"/>
        </w:rPr>
        <w:t xml:space="preserve"> </w:t>
      </w:r>
      <w:r>
        <w:rPr>
          <w:rFonts w:ascii="Arial" w:eastAsia="Arial" w:hAnsi="Arial" w:cs="Arial"/>
          <w:sz w:val="24"/>
        </w:rPr>
        <w:t xml:space="preserve">los niños que no viven con </w:t>
      </w:r>
      <w:r>
        <w:rPr>
          <w:rFonts w:ascii="Arial" w:eastAsia="Arial" w:hAnsi="Arial" w:cs="Arial"/>
          <w:b/>
          <w:sz w:val="24"/>
        </w:rPr>
        <w:t>ninguno de sus padres biológicos</w:t>
      </w:r>
      <w:r>
        <w:rPr>
          <w:rFonts w:ascii="Arial" w:eastAsia="Arial" w:hAnsi="Arial" w:cs="Arial"/>
          <w:sz w:val="24"/>
        </w:rPr>
        <w:t xml:space="preserve"> sacan peores </w:t>
      </w:r>
      <w:r>
        <w:rPr>
          <w:rFonts w:ascii="Arial" w:eastAsia="Arial" w:hAnsi="Arial" w:cs="Arial"/>
          <w:b/>
          <w:sz w:val="24"/>
        </w:rPr>
        <w:t>puntuaciones</w:t>
      </w:r>
      <w:r>
        <w:rPr>
          <w:rFonts w:ascii="Arial" w:eastAsia="Arial" w:hAnsi="Arial" w:cs="Arial"/>
          <w:sz w:val="24"/>
        </w:rPr>
        <w:t xml:space="preserve"> </w:t>
      </w:r>
      <w:r>
        <w:rPr>
          <w:rFonts w:ascii="Arial" w:eastAsia="Arial" w:hAnsi="Arial" w:cs="Arial"/>
          <w:b/>
          <w:sz w:val="24"/>
        </w:rPr>
        <w:t>académicas</w:t>
      </w:r>
      <w:r>
        <w:rPr>
          <w:rFonts w:ascii="Arial" w:eastAsia="Arial" w:hAnsi="Arial" w:cs="Arial"/>
          <w:sz w:val="24"/>
        </w:rPr>
        <w:t xml:space="preserve">, peor </w:t>
      </w:r>
      <w:r>
        <w:rPr>
          <w:rFonts w:ascii="Arial" w:eastAsia="Arial" w:hAnsi="Arial" w:cs="Arial"/>
          <w:b/>
          <w:sz w:val="24"/>
        </w:rPr>
        <w:t>autodeterminación</w:t>
      </w:r>
      <w:r>
        <w:rPr>
          <w:rFonts w:ascii="Arial" w:eastAsia="Arial" w:hAnsi="Arial" w:cs="Arial"/>
          <w:sz w:val="24"/>
        </w:rPr>
        <w:t xml:space="preserve">, </w:t>
      </w:r>
      <w:r>
        <w:rPr>
          <w:rFonts w:ascii="Arial" w:eastAsia="Arial" w:hAnsi="Arial" w:cs="Arial"/>
          <w:b/>
          <w:sz w:val="24"/>
        </w:rPr>
        <w:t>autoestima</w:t>
      </w:r>
      <w:r>
        <w:rPr>
          <w:rFonts w:ascii="Arial" w:eastAsia="Arial" w:hAnsi="Arial" w:cs="Arial"/>
          <w:sz w:val="24"/>
        </w:rPr>
        <w:t xml:space="preserve"> y</w:t>
      </w:r>
      <w:r>
        <w:rPr>
          <w:rFonts w:ascii="Arial" w:eastAsia="Arial" w:hAnsi="Arial" w:cs="Arial"/>
          <w:sz w:val="24"/>
        </w:rPr>
        <w:t xml:space="preserve"> </w:t>
      </w:r>
      <w:r>
        <w:rPr>
          <w:rFonts w:ascii="Arial" w:eastAsia="Arial" w:hAnsi="Arial" w:cs="Arial"/>
          <w:b/>
          <w:sz w:val="24"/>
        </w:rPr>
        <w:t>comportamiento.</w:t>
      </w:r>
      <w:r>
        <w:rPr>
          <w:rFonts w:ascii="Arial" w:eastAsia="Arial" w:hAnsi="Arial" w:cs="Arial"/>
          <w:sz w:val="24"/>
        </w:rPr>
        <w:t xml:space="preserve">    </w:t>
      </w:r>
      <w:r>
        <w:rPr>
          <w:rFonts w:ascii="Arial" w:eastAsia="Arial" w:hAnsi="Arial" w:cs="Arial"/>
          <w:i/>
          <w:color w:val="000099"/>
        </w:rPr>
        <w:t xml:space="preserve"> </w:t>
      </w:r>
    </w:p>
    <w:p w:rsidR="003A11BC" w:rsidRDefault="00D27AF8">
      <w:pPr>
        <w:spacing w:after="233" w:line="249" w:lineRule="auto"/>
        <w:ind w:left="703" w:right="55" w:hanging="10"/>
        <w:jc w:val="both"/>
      </w:pPr>
      <w:r>
        <w:rPr>
          <w:rFonts w:ascii="Arial" w:eastAsia="Arial" w:hAnsi="Arial" w:cs="Arial"/>
          <w:i/>
          <w:color w:val="000099"/>
        </w:rPr>
        <w:t xml:space="preserve">(FL / 29-11-06) (The Well-Being of Adolescents in Households With No Biological Parents"; Sun, Youngmin; Journal of Marriage and Family Vol. 65, Number 4. November, 2003. Pages 894-909)        </w:t>
      </w:r>
    </w:p>
    <w:p w:rsidR="003A11BC" w:rsidRDefault="00D27AF8">
      <w:pPr>
        <w:numPr>
          <w:ilvl w:val="0"/>
          <w:numId w:val="6"/>
        </w:numPr>
        <w:spacing w:after="13" w:line="249" w:lineRule="auto"/>
        <w:ind w:right="65" w:hanging="634"/>
        <w:jc w:val="both"/>
      </w:pPr>
      <w:r>
        <w:rPr>
          <w:rFonts w:ascii="Arial" w:eastAsia="Arial" w:hAnsi="Arial" w:cs="Arial"/>
          <w:b/>
          <w:sz w:val="24"/>
        </w:rPr>
        <w:t>“</w:t>
      </w:r>
      <w:r>
        <w:rPr>
          <w:rFonts w:ascii="Arial" w:eastAsia="Arial" w:hAnsi="Arial" w:cs="Arial"/>
          <w:sz w:val="24"/>
        </w:rPr>
        <w:t xml:space="preserve">Los </w:t>
      </w:r>
      <w:r>
        <w:rPr>
          <w:rFonts w:ascii="Arial" w:eastAsia="Arial" w:hAnsi="Arial" w:cs="Arial"/>
          <w:b/>
          <w:sz w:val="24"/>
        </w:rPr>
        <w:t>adolescentes que cenan</w:t>
      </w:r>
      <w:r>
        <w:rPr>
          <w:rFonts w:ascii="Arial" w:eastAsia="Arial" w:hAnsi="Arial" w:cs="Arial"/>
          <w:sz w:val="24"/>
        </w:rPr>
        <w:t xml:space="preserve"> </w:t>
      </w:r>
      <w:r>
        <w:rPr>
          <w:rFonts w:ascii="Arial" w:eastAsia="Arial" w:hAnsi="Arial" w:cs="Arial"/>
          <w:sz w:val="24"/>
        </w:rPr>
        <w:t xml:space="preserve">con su familia tienen </w:t>
      </w:r>
      <w:r>
        <w:rPr>
          <w:rFonts w:ascii="Arial" w:eastAsia="Arial" w:hAnsi="Arial" w:cs="Arial"/>
          <w:b/>
          <w:sz w:val="24"/>
        </w:rPr>
        <w:t>menos riesgo de fumar, beber y drogarse</w:t>
      </w:r>
      <w:r>
        <w:rPr>
          <w:rFonts w:ascii="Arial" w:eastAsia="Arial" w:hAnsi="Arial" w:cs="Arial"/>
          <w:sz w:val="24"/>
        </w:rPr>
        <w:t xml:space="preserve">.   Los que </w:t>
      </w:r>
      <w:r>
        <w:rPr>
          <w:rFonts w:ascii="Arial" w:eastAsia="Arial" w:hAnsi="Arial" w:cs="Arial"/>
          <w:b/>
          <w:sz w:val="24"/>
          <w:u w:val="single" w:color="000000"/>
        </w:rPr>
        <w:t>solo cenan</w:t>
      </w:r>
      <w:r>
        <w:rPr>
          <w:rFonts w:ascii="Arial" w:eastAsia="Arial" w:hAnsi="Arial" w:cs="Arial"/>
          <w:sz w:val="24"/>
        </w:rPr>
        <w:t xml:space="preserve"> con su familia </w:t>
      </w:r>
      <w:r>
        <w:rPr>
          <w:rFonts w:ascii="Arial" w:eastAsia="Arial" w:hAnsi="Arial" w:cs="Arial"/>
          <w:b/>
          <w:sz w:val="24"/>
          <w:u w:val="single" w:color="000000"/>
        </w:rPr>
        <w:t>dos noches</w:t>
      </w:r>
      <w:r>
        <w:rPr>
          <w:rFonts w:ascii="Arial" w:eastAsia="Arial" w:hAnsi="Arial" w:cs="Arial"/>
          <w:sz w:val="24"/>
        </w:rPr>
        <w:t xml:space="preserve"> a la semana tienen el </w:t>
      </w:r>
      <w:r>
        <w:rPr>
          <w:rFonts w:ascii="Arial" w:eastAsia="Arial" w:hAnsi="Arial" w:cs="Arial"/>
          <w:b/>
          <w:sz w:val="24"/>
          <w:u w:val="single" w:color="000000"/>
        </w:rPr>
        <w:t>doble de</w:t>
      </w:r>
      <w:r>
        <w:rPr>
          <w:rFonts w:ascii="Arial" w:eastAsia="Arial" w:hAnsi="Arial" w:cs="Arial"/>
          <w:b/>
          <w:sz w:val="24"/>
        </w:rPr>
        <w:t xml:space="preserve"> </w:t>
      </w:r>
      <w:r>
        <w:rPr>
          <w:rFonts w:ascii="Arial" w:eastAsia="Arial" w:hAnsi="Arial" w:cs="Arial"/>
          <w:b/>
          <w:sz w:val="24"/>
          <w:u w:val="single" w:color="000000"/>
        </w:rPr>
        <w:t>riesgo</w:t>
      </w:r>
      <w:r>
        <w:rPr>
          <w:rFonts w:ascii="Arial" w:eastAsia="Arial" w:hAnsi="Arial" w:cs="Arial"/>
          <w:sz w:val="24"/>
        </w:rPr>
        <w:t xml:space="preserve"> que los que cenan con la familia </w:t>
      </w:r>
      <w:r>
        <w:rPr>
          <w:rFonts w:ascii="Arial" w:eastAsia="Arial" w:hAnsi="Arial" w:cs="Arial"/>
          <w:b/>
          <w:sz w:val="24"/>
        </w:rPr>
        <w:t>al menos 5 noches semanales</w:t>
      </w:r>
      <w:r>
        <w:rPr>
          <w:rFonts w:ascii="Arial" w:eastAsia="Arial" w:hAnsi="Arial" w:cs="Arial"/>
          <w:sz w:val="24"/>
        </w:rPr>
        <w:t xml:space="preserve">. En el caso de la </w:t>
      </w:r>
      <w:r>
        <w:rPr>
          <w:rFonts w:ascii="Arial" w:eastAsia="Arial" w:hAnsi="Arial" w:cs="Arial"/>
          <w:b/>
          <w:sz w:val="24"/>
          <w:u w:val="single" w:color="000000"/>
        </w:rPr>
        <w:t>marihuana</w:t>
      </w:r>
      <w:r>
        <w:rPr>
          <w:rFonts w:ascii="Arial" w:eastAsia="Arial" w:hAnsi="Arial" w:cs="Arial"/>
          <w:sz w:val="24"/>
        </w:rPr>
        <w:t xml:space="preserve">, los primeros tienen </w:t>
      </w:r>
      <w:r>
        <w:rPr>
          <w:rFonts w:ascii="Arial" w:eastAsia="Arial" w:hAnsi="Arial" w:cs="Arial"/>
          <w:b/>
          <w:sz w:val="24"/>
        </w:rPr>
        <w:t>el triple de riesgo</w:t>
      </w:r>
      <w:r>
        <w:rPr>
          <w:rFonts w:ascii="Arial" w:eastAsia="Arial" w:hAnsi="Arial" w:cs="Arial"/>
          <w:sz w:val="24"/>
        </w:rPr>
        <w:t xml:space="preserve"> que los segundos</w:t>
      </w:r>
      <w:r>
        <w:rPr>
          <w:rFonts w:ascii="Arial" w:eastAsia="Arial" w:hAnsi="Arial" w:cs="Arial"/>
          <w:b/>
          <w:sz w:val="24"/>
        </w:rPr>
        <w:t>”</w:t>
      </w:r>
      <w:r>
        <w:rPr>
          <w:rFonts w:ascii="Arial" w:eastAsia="Arial" w:hAnsi="Arial" w:cs="Arial"/>
          <w:sz w:val="24"/>
        </w:rPr>
        <w:t xml:space="preserve"> </w:t>
      </w:r>
    </w:p>
    <w:p w:rsidR="003A11BC" w:rsidRDefault="00D27AF8">
      <w:pPr>
        <w:spacing w:after="233" w:line="249" w:lineRule="auto"/>
        <w:ind w:left="703" w:right="55" w:hanging="10"/>
        <w:jc w:val="both"/>
      </w:pPr>
      <w:r>
        <w:rPr>
          <w:rFonts w:ascii="Arial" w:eastAsia="Arial" w:hAnsi="Arial" w:cs="Arial"/>
          <w:i/>
          <w:color w:val="000099"/>
        </w:rPr>
        <w:t xml:space="preserve">(The National Center of Addiction and Substance Abuse at Columbia University; The Importance of Family Dinners II; September 2005); (FL / 29-11-06) </w:t>
      </w:r>
    </w:p>
    <w:p w:rsidR="003A11BC" w:rsidRDefault="00D27AF8">
      <w:pPr>
        <w:numPr>
          <w:ilvl w:val="0"/>
          <w:numId w:val="6"/>
        </w:numPr>
        <w:spacing w:after="5" w:line="249" w:lineRule="auto"/>
        <w:ind w:right="65" w:hanging="634"/>
        <w:jc w:val="both"/>
      </w:pPr>
      <w:r>
        <w:rPr>
          <w:rFonts w:ascii="Arial" w:eastAsia="Arial" w:hAnsi="Arial" w:cs="Arial"/>
          <w:b/>
          <w:sz w:val="24"/>
        </w:rPr>
        <w:t>“</w:t>
      </w:r>
      <w:r>
        <w:rPr>
          <w:rFonts w:ascii="Arial" w:eastAsia="Arial" w:hAnsi="Arial" w:cs="Arial"/>
          <w:sz w:val="24"/>
        </w:rPr>
        <w:t>Los niños de 3 y 4 años que crecen con sus pr</w:t>
      </w:r>
      <w:r>
        <w:rPr>
          <w:rFonts w:ascii="Arial" w:eastAsia="Arial" w:hAnsi="Arial" w:cs="Arial"/>
          <w:sz w:val="24"/>
        </w:rPr>
        <w:t xml:space="preserve">opios </w:t>
      </w:r>
      <w:r>
        <w:rPr>
          <w:rFonts w:ascii="Arial" w:eastAsia="Arial" w:hAnsi="Arial" w:cs="Arial"/>
          <w:b/>
          <w:sz w:val="24"/>
        </w:rPr>
        <w:t>padres casados</w:t>
      </w:r>
      <w:r>
        <w:rPr>
          <w:rFonts w:ascii="Arial" w:eastAsia="Arial" w:hAnsi="Arial" w:cs="Arial"/>
          <w:sz w:val="24"/>
        </w:rPr>
        <w:t xml:space="preserve"> experimentan, tendrán probabilidades </w:t>
      </w:r>
      <w:r>
        <w:rPr>
          <w:rFonts w:ascii="Arial" w:eastAsia="Arial" w:hAnsi="Arial" w:cs="Arial"/>
          <w:b/>
          <w:sz w:val="24"/>
          <w:u w:val="single" w:color="000000"/>
        </w:rPr>
        <w:t>tres veces menos</w:t>
      </w:r>
      <w:r>
        <w:rPr>
          <w:rFonts w:ascii="Arial" w:eastAsia="Arial" w:hAnsi="Arial" w:cs="Arial"/>
          <w:sz w:val="24"/>
        </w:rPr>
        <w:t xml:space="preserve"> de </w:t>
      </w:r>
      <w:r>
        <w:rPr>
          <w:rFonts w:ascii="Arial" w:eastAsia="Arial" w:hAnsi="Arial" w:cs="Arial"/>
          <w:b/>
          <w:sz w:val="24"/>
        </w:rPr>
        <w:t xml:space="preserve">tener problemas </w:t>
      </w:r>
      <w:r>
        <w:rPr>
          <w:rFonts w:ascii="Arial" w:eastAsia="Arial" w:hAnsi="Arial" w:cs="Arial"/>
          <w:b/>
          <w:sz w:val="24"/>
          <w:u w:val="single" w:color="000000"/>
        </w:rPr>
        <w:t>emocionales o de</w:t>
      </w:r>
      <w:r>
        <w:rPr>
          <w:rFonts w:ascii="Arial" w:eastAsia="Arial" w:hAnsi="Arial" w:cs="Arial"/>
          <w:b/>
          <w:sz w:val="24"/>
        </w:rPr>
        <w:t xml:space="preserve"> </w:t>
      </w:r>
      <w:r>
        <w:rPr>
          <w:rFonts w:ascii="Arial" w:eastAsia="Arial" w:hAnsi="Arial" w:cs="Arial"/>
          <w:b/>
          <w:sz w:val="24"/>
          <w:u w:val="single" w:color="000000"/>
        </w:rPr>
        <w:t>comportamiento</w:t>
      </w:r>
      <w:r>
        <w:rPr>
          <w:rFonts w:ascii="Arial" w:eastAsia="Arial" w:hAnsi="Arial" w:cs="Arial"/>
          <w:b/>
          <w:sz w:val="24"/>
        </w:rPr>
        <w:t xml:space="preserve"> como el desorden de déficit de atención”</w:t>
      </w:r>
      <w:r>
        <w:rPr>
          <w:rFonts w:ascii="Arial" w:eastAsia="Arial" w:hAnsi="Arial" w:cs="Arial"/>
          <w:sz w:val="24"/>
        </w:rPr>
        <w:t xml:space="preserve">  </w:t>
      </w:r>
    </w:p>
    <w:p w:rsidR="003A11BC" w:rsidRDefault="00D27AF8">
      <w:pPr>
        <w:spacing w:after="262" w:line="249" w:lineRule="auto"/>
        <w:ind w:left="703" w:right="55" w:hanging="10"/>
        <w:jc w:val="both"/>
      </w:pPr>
      <w:r>
        <w:rPr>
          <w:rFonts w:ascii="Arial" w:eastAsia="Arial" w:hAnsi="Arial" w:cs="Arial"/>
          <w:i/>
          <w:color w:val="000099"/>
        </w:rPr>
        <w:t>(“Family Structure and Children's Educational Outcomes”; Elizabeth Marquardt; 2005; Cen</w:t>
      </w:r>
      <w:r>
        <w:rPr>
          <w:rFonts w:ascii="Arial" w:eastAsia="Arial" w:hAnsi="Arial" w:cs="Arial"/>
          <w:i/>
          <w:color w:val="000099"/>
        </w:rPr>
        <w:t xml:space="preserve">ter for Marriage and Families; Institute for American Values)    </w:t>
      </w:r>
    </w:p>
    <w:p w:rsidR="003A11BC" w:rsidRDefault="00D27AF8">
      <w:pPr>
        <w:numPr>
          <w:ilvl w:val="0"/>
          <w:numId w:val="6"/>
        </w:numPr>
        <w:spacing w:after="0" w:line="249" w:lineRule="auto"/>
        <w:ind w:right="65" w:hanging="634"/>
        <w:jc w:val="both"/>
      </w:pPr>
      <w:r>
        <w:rPr>
          <w:rFonts w:ascii="Arial" w:eastAsia="Arial" w:hAnsi="Arial" w:cs="Arial"/>
          <w:sz w:val="24"/>
        </w:rPr>
        <w:t xml:space="preserve">“Cada año que un </w:t>
      </w:r>
      <w:r>
        <w:rPr>
          <w:rFonts w:ascii="Arial" w:eastAsia="Arial" w:hAnsi="Arial" w:cs="Arial"/>
          <w:b/>
          <w:sz w:val="24"/>
        </w:rPr>
        <w:t xml:space="preserve">niño </w:t>
      </w:r>
      <w:r>
        <w:rPr>
          <w:rFonts w:ascii="Arial" w:eastAsia="Arial" w:hAnsi="Arial" w:cs="Arial"/>
          <w:b/>
          <w:i/>
          <w:sz w:val="24"/>
        </w:rPr>
        <w:t>sueco</w:t>
      </w:r>
      <w:r>
        <w:rPr>
          <w:rFonts w:ascii="Arial" w:eastAsia="Arial" w:hAnsi="Arial" w:cs="Arial"/>
          <w:b/>
          <w:sz w:val="24"/>
        </w:rPr>
        <w:t xml:space="preserve"> o </w:t>
      </w:r>
      <w:r>
        <w:rPr>
          <w:rFonts w:ascii="Arial" w:eastAsia="Arial" w:hAnsi="Arial" w:cs="Arial"/>
          <w:b/>
          <w:i/>
          <w:sz w:val="24"/>
        </w:rPr>
        <w:t>norteamericano</w:t>
      </w:r>
      <w:r>
        <w:rPr>
          <w:rFonts w:ascii="Arial" w:eastAsia="Arial" w:hAnsi="Arial" w:cs="Arial"/>
          <w:sz w:val="24"/>
        </w:rPr>
        <w:t xml:space="preserve"> pasa con su </w:t>
      </w:r>
      <w:r>
        <w:rPr>
          <w:rFonts w:ascii="Arial" w:eastAsia="Arial" w:hAnsi="Arial" w:cs="Arial"/>
          <w:b/>
          <w:sz w:val="24"/>
        </w:rPr>
        <w:t xml:space="preserve">madre sola o en adopción </w:t>
      </w:r>
      <w:r>
        <w:rPr>
          <w:rFonts w:ascii="Arial" w:eastAsia="Arial" w:hAnsi="Arial" w:cs="Arial"/>
          <w:sz w:val="24"/>
        </w:rPr>
        <w:t xml:space="preserve">reduce los </w:t>
      </w:r>
      <w:r>
        <w:rPr>
          <w:rFonts w:ascii="Arial" w:eastAsia="Arial" w:hAnsi="Arial" w:cs="Arial"/>
          <w:b/>
          <w:sz w:val="24"/>
        </w:rPr>
        <w:t>logros educativos</w:t>
      </w:r>
      <w:r>
        <w:rPr>
          <w:rFonts w:ascii="Arial" w:eastAsia="Arial" w:hAnsi="Arial" w:cs="Arial"/>
          <w:sz w:val="24"/>
        </w:rPr>
        <w:t xml:space="preserve"> generales del niño </w:t>
      </w:r>
      <w:r>
        <w:rPr>
          <w:rFonts w:ascii="Arial" w:eastAsia="Arial" w:hAnsi="Arial" w:cs="Arial"/>
          <w:b/>
          <w:sz w:val="24"/>
          <w:u w:val="single" w:color="000000"/>
        </w:rPr>
        <w:t>a la mitad</w:t>
      </w:r>
      <w:r>
        <w:rPr>
          <w:rFonts w:ascii="Arial" w:eastAsia="Arial" w:hAnsi="Arial" w:cs="Arial"/>
          <w:b/>
          <w:sz w:val="24"/>
        </w:rPr>
        <w:t>”</w:t>
      </w:r>
      <w:r>
        <w:rPr>
          <w:rFonts w:ascii="Arial" w:eastAsia="Arial" w:hAnsi="Arial" w:cs="Arial"/>
          <w:sz w:val="24"/>
        </w:rPr>
        <w:t xml:space="preserve"> </w:t>
      </w:r>
    </w:p>
    <w:p w:rsidR="003A11BC" w:rsidRDefault="00D27AF8">
      <w:pPr>
        <w:spacing w:after="371" w:line="249" w:lineRule="auto"/>
        <w:ind w:left="703" w:right="55" w:hanging="10"/>
        <w:jc w:val="both"/>
      </w:pPr>
      <w:r>
        <w:rPr>
          <w:rFonts w:ascii="Arial" w:eastAsia="Arial" w:hAnsi="Arial" w:cs="Arial"/>
          <w:i/>
          <w:color w:val="000099"/>
        </w:rPr>
        <w:t>(“Family Structure and Children's Educational O</w:t>
      </w:r>
      <w:r>
        <w:rPr>
          <w:rFonts w:ascii="Arial" w:eastAsia="Arial" w:hAnsi="Arial" w:cs="Arial"/>
          <w:i/>
          <w:color w:val="000099"/>
        </w:rPr>
        <w:t xml:space="preserve">utcomes”; Elizabeth Marquardt; 2005; Center for Marriage and Families; Institute for American Values)    </w:t>
      </w:r>
    </w:p>
    <w:p w:rsidR="003A11BC" w:rsidRDefault="00D27AF8">
      <w:pPr>
        <w:numPr>
          <w:ilvl w:val="0"/>
          <w:numId w:val="6"/>
        </w:numPr>
        <w:spacing w:after="49" w:line="249" w:lineRule="auto"/>
        <w:ind w:right="65" w:hanging="634"/>
        <w:jc w:val="both"/>
      </w:pPr>
      <w:r>
        <w:rPr>
          <w:rFonts w:ascii="Arial" w:eastAsia="Arial" w:hAnsi="Arial" w:cs="Arial"/>
          <w:b/>
          <w:sz w:val="24"/>
        </w:rPr>
        <w:t>“</w:t>
      </w:r>
      <w:r>
        <w:rPr>
          <w:rFonts w:ascii="Arial" w:eastAsia="Arial" w:hAnsi="Arial" w:cs="Arial"/>
          <w:sz w:val="24"/>
        </w:rPr>
        <w:t xml:space="preserve">Los estudiantes de </w:t>
      </w:r>
      <w:r>
        <w:rPr>
          <w:rFonts w:ascii="Arial" w:eastAsia="Arial" w:hAnsi="Arial" w:cs="Arial"/>
          <w:b/>
          <w:sz w:val="24"/>
        </w:rPr>
        <w:t>familias divididas</w:t>
      </w:r>
      <w:r>
        <w:rPr>
          <w:rFonts w:ascii="Arial" w:eastAsia="Arial" w:hAnsi="Arial" w:cs="Arial"/>
          <w:sz w:val="24"/>
        </w:rPr>
        <w:t xml:space="preserve"> </w:t>
      </w:r>
      <w:r>
        <w:rPr>
          <w:rFonts w:ascii="Arial" w:eastAsia="Arial" w:hAnsi="Arial" w:cs="Arial"/>
          <w:b/>
          <w:sz w:val="24"/>
          <w:u w:val="single" w:color="000000"/>
        </w:rPr>
        <w:t>abandonan las clases</w:t>
      </w:r>
      <w:r>
        <w:rPr>
          <w:rFonts w:ascii="Arial" w:eastAsia="Arial" w:hAnsi="Arial" w:cs="Arial"/>
          <w:sz w:val="24"/>
        </w:rPr>
        <w:t xml:space="preserve"> en un índice de un </w:t>
      </w:r>
      <w:r>
        <w:rPr>
          <w:rFonts w:ascii="Arial" w:eastAsia="Arial" w:hAnsi="Arial" w:cs="Arial"/>
          <w:b/>
          <w:sz w:val="24"/>
        </w:rPr>
        <w:t>30% superior</w:t>
      </w:r>
      <w:r>
        <w:rPr>
          <w:rFonts w:ascii="Arial" w:eastAsia="Arial" w:hAnsi="Arial" w:cs="Arial"/>
          <w:sz w:val="24"/>
        </w:rPr>
        <w:t xml:space="preserve"> al de los </w:t>
      </w:r>
      <w:r>
        <w:rPr>
          <w:rFonts w:ascii="Arial" w:eastAsia="Arial" w:hAnsi="Arial" w:cs="Arial"/>
          <w:b/>
          <w:sz w:val="24"/>
        </w:rPr>
        <w:t>hogares unidos</w:t>
      </w:r>
      <w:r>
        <w:rPr>
          <w:rFonts w:ascii="Arial" w:eastAsia="Arial" w:hAnsi="Arial" w:cs="Arial"/>
          <w:sz w:val="24"/>
        </w:rPr>
        <w:t xml:space="preserve">” </w:t>
      </w:r>
    </w:p>
    <w:p w:rsidR="003A11BC" w:rsidRDefault="00D27AF8">
      <w:pPr>
        <w:spacing w:after="371" w:line="249" w:lineRule="auto"/>
        <w:ind w:left="703" w:right="55" w:hanging="10"/>
        <w:jc w:val="both"/>
      </w:pPr>
      <w:r>
        <w:rPr>
          <w:rFonts w:ascii="Arial" w:eastAsia="Arial" w:hAnsi="Arial" w:cs="Arial"/>
          <w:i/>
          <w:color w:val="000099"/>
        </w:rPr>
        <w:t>(“Family Structure and Children</w:t>
      </w:r>
      <w:r>
        <w:rPr>
          <w:rFonts w:ascii="Arial" w:eastAsia="Arial" w:hAnsi="Arial" w:cs="Arial"/>
          <w:i/>
          <w:color w:val="000099"/>
        </w:rPr>
        <w:t xml:space="preserve">'s Educational Outcomes”; Elizabeth Marquardt; 2005; Center for Marriage and Families; Institute for American Values)    </w:t>
      </w:r>
    </w:p>
    <w:p w:rsidR="003A11BC" w:rsidRDefault="00D27AF8">
      <w:pPr>
        <w:numPr>
          <w:ilvl w:val="0"/>
          <w:numId w:val="6"/>
        </w:numPr>
        <w:spacing w:after="30" w:line="250" w:lineRule="auto"/>
        <w:ind w:right="65" w:hanging="634"/>
        <w:jc w:val="both"/>
      </w:pPr>
      <w:r>
        <w:rPr>
          <w:rFonts w:ascii="Arial" w:eastAsia="Arial" w:hAnsi="Arial" w:cs="Arial"/>
          <w:b/>
          <w:sz w:val="24"/>
        </w:rPr>
        <w:t>“</w:t>
      </w:r>
      <w:r>
        <w:rPr>
          <w:rFonts w:ascii="Arial" w:eastAsia="Arial" w:hAnsi="Arial" w:cs="Arial"/>
          <w:sz w:val="24"/>
        </w:rPr>
        <w:t xml:space="preserve">Las personas </w:t>
      </w:r>
      <w:r>
        <w:rPr>
          <w:rFonts w:ascii="Arial" w:eastAsia="Arial" w:hAnsi="Arial" w:cs="Arial"/>
          <w:b/>
          <w:sz w:val="24"/>
        </w:rPr>
        <w:t>casadas</w:t>
      </w:r>
      <w:r>
        <w:rPr>
          <w:rFonts w:ascii="Arial" w:eastAsia="Arial" w:hAnsi="Arial" w:cs="Arial"/>
          <w:sz w:val="24"/>
        </w:rPr>
        <w:t xml:space="preserve"> son </w:t>
      </w:r>
      <w:r>
        <w:rPr>
          <w:rFonts w:ascii="Arial" w:eastAsia="Arial" w:hAnsi="Arial" w:cs="Arial"/>
          <w:b/>
          <w:sz w:val="24"/>
        </w:rPr>
        <w:t>mucho más felices</w:t>
      </w:r>
      <w:r>
        <w:rPr>
          <w:rFonts w:ascii="Arial" w:eastAsia="Arial" w:hAnsi="Arial" w:cs="Arial"/>
          <w:sz w:val="24"/>
        </w:rPr>
        <w:t xml:space="preserve">, en general, que las </w:t>
      </w:r>
      <w:r>
        <w:rPr>
          <w:rFonts w:ascii="Arial" w:eastAsia="Arial" w:hAnsi="Arial" w:cs="Arial"/>
          <w:b/>
          <w:sz w:val="24"/>
        </w:rPr>
        <w:t>divorciadas</w:t>
      </w:r>
      <w:r>
        <w:rPr>
          <w:rFonts w:ascii="Arial" w:eastAsia="Arial" w:hAnsi="Arial" w:cs="Arial"/>
          <w:sz w:val="24"/>
        </w:rPr>
        <w:t xml:space="preserve"> o que </w:t>
      </w:r>
      <w:r>
        <w:rPr>
          <w:rFonts w:ascii="Arial" w:eastAsia="Arial" w:hAnsi="Arial" w:cs="Arial"/>
          <w:b/>
          <w:sz w:val="24"/>
        </w:rPr>
        <w:t>nunca se casaron”</w:t>
      </w:r>
      <w:r>
        <w:rPr>
          <w:rFonts w:ascii="Arial" w:eastAsia="Arial" w:hAnsi="Arial" w:cs="Arial"/>
          <w:sz w:val="20"/>
        </w:rPr>
        <w:t xml:space="preserve"> </w:t>
      </w:r>
      <w:r>
        <w:rPr>
          <w:rFonts w:ascii="Arial" w:eastAsia="Arial" w:hAnsi="Arial" w:cs="Arial"/>
          <w:sz w:val="24"/>
        </w:rPr>
        <w:t xml:space="preserve"> </w:t>
      </w:r>
    </w:p>
    <w:p w:rsidR="003A11BC" w:rsidRDefault="00D27AF8">
      <w:pPr>
        <w:spacing w:after="445" w:line="249" w:lineRule="auto"/>
        <w:ind w:left="703" w:right="55" w:hanging="10"/>
        <w:jc w:val="both"/>
      </w:pPr>
      <w:r>
        <w:rPr>
          <w:rFonts w:ascii="Arial" w:eastAsia="Arial" w:hAnsi="Arial" w:cs="Arial"/>
          <w:i/>
        </w:rPr>
        <w:t>(</w:t>
      </w:r>
      <w:r>
        <w:rPr>
          <w:rFonts w:ascii="Arial" w:eastAsia="Arial" w:hAnsi="Arial" w:cs="Arial"/>
          <w:i/>
          <w:color w:val="000099"/>
        </w:rPr>
        <w:t>National Opinion Research Center, General Social Survey, 1998)</w:t>
      </w:r>
      <w:r>
        <w:rPr>
          <w:rFonts w:ascii="Arial" w:eastAsia="Arial" w:hAnsi="Arial" w:cs="Arial"/>
        </w:rPr>
        <w:t xml:space="preserve"> </w:t>
      </w:r>
    </w:p>
    <w:p w:rsidR="003A11BC" w:rsidRDefault="00D27AF8">
      <w:pPr>
        <w:spacing w:after="177"/>
        <w:ind w:right="972"/>
        <w:jc w:val="right"/>
      </w:pPr>
      <w:r>
        <w:rPr>
          <w:noProof/>
        </w:rPr>
        <w:drawing>
          <wp:inline distT="0" distB="0" distL="0" distR="0">
            <wp:extent cx="5405756" cy="3429000"/>
            <wp:effectExtent l="0" t="0" r="0" b="0"/>
            <wp:docPr id="2246" name="Picture 2246"/>
            <wp:cNvGraphicFramePr/>
            <a:graphic xmlns:a="http://schemas.openxmlformats.org/drawingml/2006/main">
              <a:graphicData uri="http://schemas.openxmlformats.org/drawingml/2006/picture">
                <pic:pic xmlns:pic="http://schemas.openxmlformats.org/drawingml/2006/picture">
                  <pic:nvPicPr>
                    <pic:cNvPr id="2246" name="Picture 2246"/>
                    <pic:cNvPicPr/>
                  </pic:nvPicPr>
                  <pic:blipFill>
                    <a:blip r:embed="rId13"/>
                    <a:stretch>
                      <a:fillRect/>
                    </a:stretch>
                  </pic:blipFill>
                  <pic:spPr>
                    <a:xfrm>
                      <a:off x="0" y="0"/>
                      <a:ext cx="5405756" cy="3429000"/>
                    </a:xfrm>
                    <a:prstGeom prst="rect">
                      <a:avLst/>
                    </a:prstGeom>
                  </pic:spPr>
                </pic:pic>
              </a:graphicData>
            </a:graphic>
          </wp:inline>
        </w:drawing>
      </w:r>
      <w:r>
        <w:rPr>
          <w:rFonts w:ascii="Arial" w:eastAsia="Arial" w:hAnsi="Arial" w:cs="Arial"/>
          <w:sz w:val="20"/>
        </w:rPr>
        <w:t xml:space="preserve"> </w:t>
      </w:r>
    </w:p>
    <w:p w:rsidR="003A11BC" w:rsidRDefault="00D27AF8">
      <w:pPr>
        <w:spacing w:after="223"/>
        <w:ind w:left="127"/>
        <w:jc w:val="center"/>
      </w:pPr>
      <w:r>
        <w:rPr>
          <w:rFonts w:ascii="Arial" w:eastAsia="Arial" w:hAnsi="Arial" w:cs="Arial"/>
          <w:sz w:val="20"/>
        </w:rPr>
        <w:t xml:space="preserve"> </w:t>
      </w:r>
    </w:p>
    <w:p w:rsidR="003A11BC" w:rsidRDefault="00D27AF8">
      <w:pPr>
        <w:spacing w:after="221"/>
        <w:ind w:left="142"/>
      </w:pPr>
      <w:r>
        <w:rPr>
          <w:rFonts w:ascii="Arial" w:eastAsia="Arial" w:hAnsi="Arial" w:cs="Arial"/>
          <w:sz w:val="20"/>
        </w:rPr>
        <w:t xml:space="preserve"> </w:t>
      </w:r>
    </w:p>
    <w:p w:rsidR="003A11BC" w:rsidRDefault="00D27AF8">
      <w:pPr>
        <w:spacing w:after="223"/>
        <w:ind w:left="142"/>
      </w:pPr>
      <w:r>
        <w:rPr>
          <w:rFonts w:ascii="Arial" w:eastAsia="Arial" w:hAnsi="Arial" w:cs="Arial"/>
          <w:sz w:val="20"/>
        </w:rPr>
        <w:t xml:space="preserve"> </w:t>
      </w:r>
    </w:p>
    <w:p w:rsidR="003A11BC" w:rsidRDefault="00D27AF8">
      <w:pPr>
        <w:spacing w:after="223"/>
        <w:ind w:left="142"/>
      </w:pPr>
      <w:r>
        <w:rPr>
          <w:rFonts w:ascii="Arial" w:eastAsia="Arial" w:hAnsi="Arial" w:cs="Arial"/>
          <w:sz w:val="20"/>
        </w:rPr>
        <w:t xml:space="preserve"> </w:t>
      </w:r>
    </w:p>
    <w:p w:rsidR="003A11BC" w:rsidRDefault="00D27AF8">
      <w:pPr>
        <w:spacing w:after="0"/>
        <w:ind w:left="142"/>
      </w:pPr>
      <w:r>
        <w:rPr>
          <w:rFonts w:ascii="Arial" w:eastAsia="Arial" w:hAnsi="Arial" w:cs="Arial"/>
          <w:sz w:val="20"/>
        </w:rPr>
        <w:t xml:space="preserve"> </w:t>
      </w:r>
    </w:p>
    <w:p w:rsidR="003A11BC" w:rsidRDefault="00D27AF8">
      <w:pPr>
        <w:spacing w:after="262"/>
        <w:ind w:left="142"/>
      </w:pPr>
      <w:r>
        <w:rPr>
          <w:rFonts w:ascii="Arial" w:eastAsia="Arial" w:hAnsi="Arial" w:cs="Arial"/>
          <w:sz w:val="20"/>
        </w:rPr>
        <w:t xml:space="preserve"> </w:t>
      </w:r>
    </w:p>
    <w:p w:rsidR="003A11BC" w:rsidRDefault="00D27AF8">
      <w:pPr>
        <w:numPr>
          <w:ilvl w:val="0"/>
          <w:numId w:val="6"/>
        </w:numPr>
        <w:spacing w:after="10" w:line="249" w:lineRule="auto"/>
        <w:ind w:right="65" w:hanging="634"/>
        <w:jc w:val="both"/>
      </w:pPr>
      <w:r>
        <w:rPr>
          <w:rFonts w:ascii="Arial" w:eastAsia="Arial" w:hAnsi="Arial" w:cs="Arial"/>
          <w:b/>
          <w:sz w:val="24"/>
        </w:rPr>
        <w:t>“</w:t>
      </w:r>
      <w:r>
        <w:rPr>
          <w:rFonts w:ascii="Arial" w:eastAsia="Arial" w:hAnsi="Arial" w:cs="Arial"/>
          <w:sz w:val="24"/>
        </w:rPr>
        <w:t xml:space="preserve">Los </w:t>
      </w:r>
      <w:r>
        <w:rPr>
          <w:rFonts w:ascii="Arial" w:eastAsia="Arial" w:hAnsi="Arial" w:cs="Arial"/>
          <w:b/>
          <w:sz w:val="24"/>
        </w:rPr>
        <w:t>desórdenes mentales y emocionales</w:t>
      </w:r>
      <w:r>
        <w:rPr>
          <w:rFonts w:ascii="Arial" w:eastAsia="Arial" w:hAnsi="Arial" w:cs="Arial"/>
          <w:sz w:val="24"/>
        </w:rPr>
        <w:t>, se reducen en los niños de familias intactas</w:t>
      </w:r>
      <w:r>
        <w:rPr>
          <w:rFonts w:ascii="Arial" w:eastAsia="Arial" w:hAnsi="Arial" w:cs="Arial"/>
          <w:b/>
          <w:sz w:val="24"/>
        </w:rPr>
        <w:t xml:space="preserve">” </w:t>
      </w:r>
      <w:r>
        <w:rPr>
          <w:rFonts w:ascii="Arial" w:eastAsia="Arial" w:hAnsi="Arial" w:cs="Arial"/>
          <w:sz w:val="24"/>
        </w:rPr>
        <w:t xml:space="preserve"> </w:t>
      </w:r>
    </w:p>
    <w:p w:rsidR="003A11BC" w:rsidRDefault="00D27AF8">
      <w:pPr>
        <w:spacing w:after="107" w:line="249" w:lineRule="auto"/>
        <w:ind w:left="1232" w:right="55" w:hanging="10"/>
        <w:jc w:val="both"/>
      </w:pPr>
      <w:r>
        <w:rPr>
          <w:rFonts w:ascii="Arial" w:eastAsia="Arial" w:hAnsi="Arial" w:cs="Arial"/>
          <w:i/>
          <w:color w:val="000099"/>
        </w:rPr>
        <w:t>(Mental Health of Children and Adolescents in G.B.: Her Majesty´s Stationary Office. 2000</w:t>
      </w:r>
      <w:r>
        <w:rPr>
          <w:rFonts w:ascii="Arial" w:eastAsia="Arial" w:hAnsi="Arial" w:cs="Arial"/>
          <w:i/>
          <w:color w:val="000099"/>
        </w:rPr>
        <w:t xml:space="preserve">) </w:t>
      </w:r>
    </w:p>
    <w:p w:rsidR="003A11BC" w:rsidRDefault="00D27AF8">
      <w:pPr>
        <w:spacing w:after="100"/>
        <w:ind w:left="700"/>
        <w:jc w:val="center"/>
      </w:pPr>
      <w:r>
        <w:rPr>
          <w:rFonts w:ascii="Arial" w:eastAsia="Arial" w:hAnsi="Arial" w:cs="Arial"/>
          <w:i/>
          <w:color w:val="000099"/>
        </w:rPr>
        <w:t xml:space="preserve"> </w:t>
      </w:r>
    </w:p>
    <w:p w:rsidR="003A11BC" w:rsidRDefault="00D27AF8">
      <w:pPr>
        <w:spacing w:after="0"/>
        <w:ind w:left="700"/>
        <w:jc w:val="center"/>
      </w:pPr>
      <w:r>
        <w:rPr>
          <w:rFonts w:ascii="Arial" w:eastAsia="Arial" w:hAnsi="Arial" w:cs="Arial"/>
          <w:i/>
          <w:color w:val="000099"/>
        </w:rPr>
        <w:t xml:space="preserve"> </w:t>
      </w:r>
    </w:p>
    <w:p w:rsidR="003A11BC" w:rsidRDefault="00D27AF8">
      <w:pPr>
        <w:spacing w:after="175"/>
        <w:ind w:left="708"/>
      </w:pPr>
      <w:r>
        <w:rPr>
          <w:rFonts w:ascii="Arial" w:eastAsia="Arial" w:hAnsi="Arial" w:cs="Arial"/>
          <w:sz w:val="4"/>
        </w:rPr>
        <w:t xml:space="preserve">   </w:t>
      </w:r>
    </w:p>
    <w:p w:rsidR="003A11BC" w:rsidRDefault="00D27AF8">
      <w:pPr>
        <w:spacing w:after="163"/>
        <w:ind w:right="274"/>
        <w:jc w:val="right"/>
      </w:pPr>
      <w:r>
        <w:rPr>
          <w:noProof/>
        </w:rPr>
        <w:drawing>
          <wp:inline distT="0" distB="0" distL="0" distR="0">
            <wp:extent cx="6275706" cy="5544820"/>
            <wp:effectExtent l="0" t="0" r="0" b="0"/>
            <wp:docPr id="2290" name="Picture 2290"/>
            <wp:cNvGraphicFramePr/>
            <a:graphic xmlns:a="http://schemas.openxmlformats.org/drawingml/2006/main">
              <a:graphicData uri="http://schemas.openxmlformats.org/drawingml/2006/picture">
                <pic:pic xmlns:pic="http://schemas.openxmlformats.org/drawingml/2006/picture">
                  <pic:nvPicPr>
                    <pic:cNvPr id="2290" name="Picture 2290"/>
                    <pic:cNvPicPr/>
                  </pic:nvPicPr>
                  <pic:blipFill>
                    <a:blip r:embed="rId14"/>
                    <a:stretch>
                      <a:fillRect/>
                    </a:stretch>
                  </pic:blipFill>
                  <pic:spPr>
                    <a:xfrm>
                      <a:off x="0" y="0"/>
                      <a:ext cx="6275706" cy="5544820"/>
                    </a:xfrm>
                    <a:prstGeom prst="rect">
                      <a:avLst/>
                    </a:prstGeom>
                  </pic:spPr>
                </pic:pic>
              </a:graphicData>
            </a:graphic>
          </wp:inline>
        </w:drawing>
      </w:r>
      <w:r>
        <w:rPr>
          <w:rFonts w:ascii="Arial" w:eastAsia="Arial" w:hAnsi="Arial" w:cs="Arial"/>
          <w:sz w:val="24"/>
        </w:rPr>
        <w:t xml:space="preserve"> </w:t>
      </w:r>
    </w:p>
    <w:p w:rsidR="003A11BC" w:rsidRDefault="00D27AF8">
      <w:pPr>
        <w:spacing w:after="0" w:line="449" w:lineRule="auto"/>
        <w:ind w:left="5355" w:right="5217"/>
        <w:jc w:val="both"/>
      </w:pPr>
      <w:r>
        <w:rPr>
          <w:rFonts w:ascii="Arial" w:eastAsia="Arial" w:hAnsi="Arial" w:cs="Arial"/>
          <w:sz w:val="24"/>
        </w:rPr>
        <w:t xml:space="preserve">  </w:t>
      </w:r>
    </w:p>
    <w:p w:rsidR="003A11BC" w:rsidRDefault="00D27AF8">
      <w:pPr>
        <w:spacing w:after="182"/>
        <w:ind w:left="138"/>
        <w:jc w:val="center"/>
      </w:pPr>
      <w:r>
        <w:rPr>
          <w:rFonts w:ascii="Arial" w:eastAsia="Arial" w:hAnsi="Arial" w:cs="Arial"/>
          <w:sz w:val="24"/>
        </w:rPr>
        <w:t xml:space="preserve"> </w:t>
      </w:r>
    </w:p>
    <w:p w:rsidR="003A11BC" w:rsidRDefault="00D27AF8">
      <w:pPr>
        <w:spacing w:after="223"/>
        <w:ind w:left="127"/>
        <w:jc w:val="center"/>
      </w:pPr>
      <w:r>
        <w:rPr>
          <w:rFonts w:ascii="Arial" w:eastAsia="Arial" w:hAnsi="Arial" w:cs="Arial"/>
          <w:sz w:val="20"/>
        </w:rPr>
        <w:t xml:space="preserve"> </w:t>
      </w:r>
    </w:p>
    <w:p w:rsidR="003A11BC" w:rsidRDefault="00D27AF8">
      <w:pPr>
        <w:spacing w:after="0"/>
        <w:ind w:left="127"/>
        <w:jc w:val="center"/>
      </w:pPr>
      <w:r>
        <w:rPr>
          <w:rFonts w:ascii="Arial" w:eastAsia="Arial" w:hAnsi="Arial" w:cs="Arial"/>
          <w:sz w:val="20"/>
        </w:rPr>
        <w:t xml:space="preserve"> </w:t>
      </w:r>
    </w:p>
    <w:p w:rsidR="003A11BC" w:rsidRDefault="00D27AF8">
      <w:pPr>
        <w:numPr>
          <w:ilvl w:val="0"/>
          <w:numId w:val="6"/>
        </w:numPr>
        <w:spacing w:after="0" w:line="249" w:lineRule="auto"/>
        <w:ind w:right="65" w:hanging="634"/>
        <w:jc w:val="both"/>
      </w:pPr>
      <w:r>
        <w:rPr>
          <w:rFonts w:ascii="Arial" w:eastAsia="Arial" w:hAnsi="Arial" w:cs="Arial"/>
          <w:sz w:val="24"/>
        </w:rPr>
        <w:t xml:space="preserve">Los </w:t>
      </w:r>
      <w:r>
        <w:rPr>
          <w:rFonts w:ascii="Arial" w:eastAsia="Arial" w:hAnsi="Arial" w:cs="Arial"/>
          <w:b/>
          <w:sz w:val="24"/>
        </w:rPr>
        <w:t>adolescentes</w:t>
      </w:r>
      <w:r>
        <w:rPr>
          <w:rFonts w:ascii="Arial" w:eastAsia="Arial" w:hAnsi="Arial" w:cs="Arial"/>
          <w:sz w:val="24"/>
        </w:rPr>
        <w:t xml:space="preserve"> de una </w:t>
      </w:r>
      <w:r>
        <w:rPr>
          <w:rFonts w:ascii="Arial" w:eastAsia="Arial" w:hAnsi="Arial" w:cs="Arial"/>
          <w:b/>
          <w:sz w:val="24"/>
        </w:rPr>
        <w:t>familia intacta</w:t>
      </w:r>
      <w:r>
        <w:rPr>
          <w:rFonts w:ascii="Arial" w:eastAsia="Arial" w:hAnsi="Arial" w:cs="Arial"/>
          <w:sz w:val="24"/>
        </w:rPr>
        <w:t xml:space="preserve">, consideran a su </w:t>
      </w:r>
      <w:r>
        <w:rPr>
          <w:rFonts w:ascii="Arial" w:eastAsia="Arial" w:hAnsi="Arial" w:cs="Arial"/>
          <w:b/>
          <w:sz w:val="24"/>
        </w:rPr>
        <w:t>padre cálido y amoroso</w:t>
      </w:r>
      <w:r>
        <w:rPr>
          <w:rFonts w:ascii="Arial" w:eastAsia="Arial" w:hAnsi="Arial" w:cs="Arial"/>
          <w:sz w:val="24"/>
        </w:rPr>
        <w:t xml:space="preserve">, </w:t>
      </w:r>
      <w:r>
        <w:rPr>
          <w:rFonts w:ascii="Arial" w:eastAsia="Arial" w:hAnsi="Arial" w:cs="Arial"/>
          <w:b/>
          <w:sz w:val="24"/>
        </w:rPr>
        <w:t>12 veces</w:t>
      </w:r>
      <w:r>
        <w:rPr>
          <w:rFonts w:ascii="Arial" w:eastAsia="Arial" w:hAnsi="Arial" w:cs="Arial"/>
          <w:sz w:val="24"/>
        </w:rPr>
        <w:t xml:space="preserve"> </w:t>
      </w:r>
      <w:r>
        <w:rPr>
          <w:rFonts w:ascii="Arial" w:eastAsia="Arial" w:hAnsi="Arial" w:cs="Arial"/>
          <w:b/>
          <w:sz w:val="24"/>
        </w:rPr>
        <w:t>más</w:t>
      </w:r>
      <w:r>
        <w:rPr>
          <w:rFonts w:ascii="Arial" w:eastAsia="Arial" w:hAnsi="Arial" w:cs="Arial"/>
          <w:sz w:val="24"/>
        </w:rPr>
        <w:t xml:space="preserve"> que los adolescentes donde sus padres nunca se casaron (</w:t>
      </w:r>
      <w:r>
        <w:rPr>
          <w:rFonts w:ascii="Arial" w:eastAsia="Arial" w:hAnsi="Arial" w:cs="Arial"/>
          <w:b/>
          <w:sz w:val="24"/>
        </w:rPr>
        <w:t>siempre</w:t>
      </w:r>
      <w:r>
        <w:rPr>
          <w:rFonts w:ascii="Arial" w:eastAsia="Arial" w:hAnsi="Arial" w:cs="Arial"/>
          <w:sz w:val="24"/>
        </w:rPr>
        <w:t xml:space="preserve"> </w:t>
      </w:r>
      <w:r>
        <w:rPr>
          <w:rFonts w:ascii="Arial" w:eastAsia="Arial" w:hAnsi="Arial" w:cs="Arial"/>
          <w:b/>
          <w:sz w:val="24"/>
        </w:rPr>
        <w:t>solteros</w:t>
      </w:r>
      <w:r>
        <w:rPr>
          <w:rFonts w:ascii="Arial" w:eastAsia="Arial" w:hAnsi="Arial" w:cs="Arial"/>
          <w:sz w:val="24"/>
        </w:rPr>
        <w:t xml:space="preserve">); y </w:t>
      </w:r>
      <w:r>
        <w:rPr>
          <w:rFonts w:ascii="Arial" w:eastAsia="Arial" w:hAnsi="Arial" w:cs="Arial"/>
          <w:b/>
          <w:sz w:val="24"/>
        </w:rPr>
        <w:t>casi 7 veces más</w:t>
      </w:r>
      <w:r>
        <w:rPr>
          <w:rFonts w:ascii="Arial" w:eastAsia="Arial" w:hAnsi="Arial" w:cs="Arial"/>
          <w:sz w:val="24"/>
        </w:rPr>
        <w:t xml:space="preserve"> que los hijos de </w:t>
      </w:r>
      <w:r>
        <w:rPr>
          <w:rFonts w:ascii="Arial" w:eastAsia="Arial" w:hAnsi="Arial" w:cs="Arial"/>
          <w:b/>
          <w:sz w:val="24"/>
        </w:rPr>
        <w:t>divorciados</w:t>
      </w:r>
      <w:r>
        <w:rPr>
          <w:rFonts w:ascii="Arial" w:eastAsia="Arial" w:hAnsi="Arial" w:cs="Arial"/>
          <w:sz w:val="24"/>
        </w:rPr>
        <w:t xml:space="preserve">.  </w:t>
      </w:r>
    </w:p>
    <w:p w:rsidR="003A11BC" w:rsidRDefault="00D27AF8">
      <w:pPr>
        <w:spacing w:after="215"/>
        <w:ind w:left="142"/>
      </w:pPr>
      <w:r>
        <w:rPr>
          <w:rFonts w:ascii="Arial" w:eastAsia="Arial" w:hAnsi="Arial" w:cs="Arial"/>
          <w:sz w:val="12"/>
        </w:rPr>
        <w:t xml:space="preserve"> </w:t>
      </w:r>
    </w:p>
    <w:p w:rsidR="003A11BC" w:rsidRDefault="00D27AF8">
      <w:pPr>
        <w:spacing w:after="220"/>
        <w:ind w:right="173"/>
        <w:jc w:val="right"/>
      </w:pPr>
      <w:r>
        <w:rPr>
          <w:noProof/>
        </w:rPr>
        <w:drawing>
          <wp:inline distT="0" distB="0" distL="0" distR="0">
            <wp:extent cx="6519545" cy="5340350"/>
            <wp:effectExtent l="0" t="0" r="0" b="0"/>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15"/>
                    <a:stretch>
                      <a:fillRect/>
                    </a:stretch>
                  </pic:blipFill>
                  <pic:spPr>
                    <a:xfrm>
                      <a:off x="0" y="0"/>
                      <a:ext cx="6519545" cy="5340350"/>
                    </a:xfrm>
                    <a:prstGeom prst="rect">
                      <a:avLst/>
                    </a:prstGeom>
                  </pic:spPr>
                </pic:pic>
              </a:graphicData>
            </a:graphic>
          </wp:inline>
        </w:drawing>
      </w:r>
      <w:hyperlink r:id="rId16">
        <w:r>
          <w:rPr>
            <w:rFonts w:ascii="Arial" w:eastAsia="Arial" w:hAnsi="Arial" w:cs="Arial"/>
            <w:sz w:val="20"/>
          </w:rPr>
          <w:t xml:space="preserve"> </w:t>
        </w:r>
      </w:hyperlink>
    </w:p>
    <w:p w:rsidR="003A11BC" w:rsidRDefault="00D27AF8">
      <w:pPr>
        <w:numPr>
          <w:ilvl w:val="0"/>
          <w:numId w:val="6"/>
        </w:numPr>
        <w:spacing w:after="95" w:line="249" w:lineRule="auto"/>
        <w:ind w:right="65" w:hanging="634"/>
        <w:jc w:val="both"/>
      </w:pPr>
      <w:r>
        <w:rPr>
          <w:rFonts w:ascii="Arial" w:eastAsia="Arial" w:hAnsi="Arial" w:cs="Arial"/>
          <w:b/>
          <w:sz w:val="24"/>
        </w:rPr>
        <w:t>“</w:t>
      </w:r>
      <w:r>
        <w:rPr>
          <w:rFonts w:ascii="Arial" w:eastAsia="Arial" w:hAnsi="Arial" w:cs="Arial"/>
          <w:sz w:val="24"/>
        </w:rPr>
        <w:t xml:space="preserve">Entre los casados, </w:t>
      </w:r>
      <w:r>
        <w:rPr>
          <w:rFonts w:ascii="Arial" w:eastAsia="Arial" w:hAnsi="Arial" w:cs="Arial"/>
          <w:b/>
          <w:sz w:val="24"/>
        </w:rPr>
        <w:t>aquellos que</w:t>
      </w:r>
      <w:r>
        <w:rPr>
          <w:rFonts w:ascii="Arial" w:eastAsia="Arial" w:hAnsi="Arial" w:cs="Arial"/>
          <w:sz w:val="24"/>
        </w:rPr>
        <w:t xml:space="preserve"> </w:t>
      </w:r>
      <w:r>
        <w:rPr>
          <w:rFonts w:ascii="Arial" w:eastAsia="Arial" w:hAnsi="Arial" w:cs="Arial"/>
          <w:b/>
          <w:sz w:val="24"/>
        </w:rPr>
        <w:t>se han divorciado alguna vez muestran una peor salud en todos los sentidos.</w:t>
      </w:r>
      <w:r>
        <w:rPr>
          <w:rFonts w:ascii="Arial" w:eastAsia="Arial" w:hAnsi="Arial" w:cs="Arial"/>
          <w:sz w:val="24"/>
        </w:rPr>
        <w:t xml:space="preserve"> Tanto los divorciados como los viudos q</w:t>
      </w:r>
      <w:r>
        <w:rPr>
          <w:rFonts w:ascii="Arial" w:eastAsia="Arial" w:hAnsi="Arial" w:cs="Arial"/>
          <w:sz w:val="24"/>
        </w:rPr>
        <w:t>ue no se han vuelto a casar muestran peor salud</w:t>
      </w:r>
      <w:r>
        <w:rPr>
          <w:rFonts w:ascii="Arial" w:eastAsia="Arial" w:hAnsi="Arial" w:cs="Arial"/>
          <w:b/>
          <w:sz w:val="24"/>
        </w:rPr>
        <w:t>”</w:t>
      </w:r>
      <w:r>
        <w:rPr>
          <w:rFonts w:ascii="Arial" w:eastAsia="Arial" w:hAnsi="Arial" w:cs="Arial"/>
          <w:sz w:val="24"/>
        </w:rPr>
        <w:t xml:space="preserve"> </w:t>
      </w:r>
      <w:r>
        <w:rPr>
          <w:rFonts w:ascii="Arial" w:eastAsia="Arial" w:hAnsi="Arial" w:cs="Arial"/>
        </w:rPr>
        <w:t xml:space="preserve"> </w:t>
      </w:r>
    </w:p>
    <w:p w:rsidR="003A11BC" w:rsidRDefault="00D27AF8">
      <w:pPr>
        <w:spacing w:after="372" w:line="249" w:lineRule="auto"/>
        <w:ind w:left="577" w:right="55" w:hanging="10"/>
        <w:jc w:val="both"/>
      </w:pPr>
      <w:r>
        <w:rPr>
          <w:rFonts w:ascii="Arial" w:eastAsia="Arial" w:hAnsi="Arial" w:cs="Arial"/>
          <w:i/>
          <w:color w:val="000099"/>
        </w:rPr>
        <w:t>Estudio realizado por la Universidad de Chicago y Johns Hopkins en Estados Unidos; publicado en la revista Journal of Health and Social Behaviour; 8,652 personas de entre 51 y 61 años (FL -  29-072009)</w:t>
      </w:r>
      <w:r>
        <w:rPr>
          <w:rFonts w:ascii="Arial" w:eastAsia="Arial" w:hAnsi="Arial" w:cs="Arial"/>
        </w:rPr>
        <w:t xml:space="preserve"> </w:t>
      </w:r>
    </w:p>
    <w:p w:rsidR="003A11BC" w:rsidRDefault="00D27AF8">
      <w:pPr>
        <w:numPr>
          <w:ilvl w:val="0"/>
          <w:numId w:val="6"/>
        </w:numPr>
        <w:spacing w:after="93" w:line="250" w:lineRule="auto"/>
        <w:ind w:right="65" w:hanging="634"/>
        <w:jc w:val="both"/>
      </w:pPr>
      <w:r>
        <w:rPr>
          <w:rFonts w:ascii="Arial" w:eastAsia="Arial" w:hAnsi="Arial" w:cs="Arial"/>
          <w:b/>
          <w:sz w:val="24"/>
        </w:rPr>
        <w:t>“</w:t>
      </w:r>
      <w:r>
        <w:rPr>
          <w:rFonts w:ascii="Arial" w:eastAsia="Arial" w:hAnsi="Arial" w:cs="Arial"/>
          <w:sz w:val="24"/>
        </w:rPr>
        <w:t xml:space="preserve">Los </w:t>
      </w:r>
      <w:r>
        <w:rPr>
          <w:rFonts w:ascii="Arial" w:eastAsia="Arial" w:hAnsi="Arial" w:cs="Arial"/>
          <w:b/>
          <w:sz w:val="24"/>
        </w:rPr>
        <w:t>divorciados o viudos tienen un 20% más de enfermedades crónicas</w:t>
      </w:r>
      <w:r>
        <w:rPr>
          <w:rFonts w:ascii="Arial" w:eastAsia="Arial" w:hAnsi="Arial" w:cs="Arial"/>
          <w:sz w:val="24"/>
        </w:rPr>
        <w:t xml:space="preserve"> como enfermedad </w:t>
      </w:r>
      <w:r>
        <w:rPr>
          <w:rFonts w:ascii="Arial" w:eastAsia="Arial" w:hAnsi="Arial" w:cs="Arial"/>
          <w:b/>
          <w:sz w:val="24"/>
        </w:rPr>
        <w:t>cardiaca</w:t>
      </w:r>
      <w:r>
        <w:rPr>
          <w:rFonts w:ascii="Arial" w:eastAsia="Arial" w:hAnsi="Arial" w:cs="Arial"/>
          <w:sz w:val="24"/>
        </w:rPr>
        <w:t xml:space="preserve">, </w:t>
      </w:r>
      <w:r>
        <w:rPr>
          <w:rFonts w:ascii="Arial" w:eastAsia="Arial" w:hAnsi="Arial" w:cs="Arial"/>
          <w:b/>
          <w:sz w:val="24"/>
        </w:rPr>
        <w:t>diabetes</w:t>
      </w:r>
      <w:r>
        <w:rPr>
          <w:rFonts w:ascii="Arial" w:eastAsia="Arial" w:hAnsi="Arial" w:cs="Arial"/>
          <w:sz w:val="24"/>
        </w:rPr>
        <w:t xml:space="preserve"> o </w:t>
      </w:r>
      <w:r>
        <w:rPr>
          <w:rFonts w:ascii="Arial" w:eastAsia="Arial" w:hAnsi="Arial" w:cs="Arial"/>
          <w:b/>
          <w:sz w:val="24"/>
        </w:rPr>
        <w:t>cáncer</w:t>
      </w:r>
      <w:r>
        <w:rPr>
          <w:rFonts w:ascii="Arial" w:eastAsia="Arial" w:hAnsi="Arial" w:cs="Arial"/>
          <w:sz w:val="24"/>
        </w:rPr>
        <w:t xml:space="preserve"> en comparación con las personas casadas</w:t>
      </w:r>
      <w:r>
        <w:rPr>
          <w:rFonts w:ascii="Arial" w:eastAsia="Arial" w:hAnsi="Arial" w:cs="Arial"/>
          <w:b/>
          <w:sz w:val="24"/>
        </w:rPr>
        <w:t>”</w:t>
      </w:r>
      <w:r>
        <w:rPr>
          <w:rFonts w:ascii="Arial" w:eastAsia="Arial" w:hAnsi="Arial" w:cs="Arial"/>
        </w:rPr>
        <w:t xml:space="preserve"> </w:t>
      </w:r>
    </w:p>
    <w:p w:rsidR="003A11BC" w:rsidRDefault="00D27AF8">
      <w:pPr>
        <w:spacing w:after="0" w:line="249" w:lineRule="auto"/>
        <w:ind w:left="577" w:right="55" w:hanging="10"/>
        <w:jc w:val="both"/>
      </w:pPr>
      <w:r>
        <w:rPr>
          <w:rFonts w:ascii="Arial" w:eastAsia="Arial" w:hAnsi="Arial" w:cs="Arial"/>
          <w:i/>
          <w:color w:val="000099"/>
        </w:rPr>
        <w:t>Estudio realizado por la Universidad de Chicago y Johns Hopkins en Estados Unidos; publicado en la rev</w:t>
      </w:r>
      <w:r>
        <w:rPr>
          <w:rFonts w:ascii="Arial" w:eastAsia="Arial" w:hAnsi="Arial" w:cs="Arial"/>
          <w:i/>
          <w:color w:val="000099"/>
        </w:rPr>
        <w:t>ista Journal of Health and Social Behaviour; 8,652 personas de entre 51 y 61 años (FL -  29-07-</w:t>
      </w:r>
    </w:p>
    <w:p w:rsidR="003A11BC" w:rsidRDefault="00D27AF8">
      <w:pPr>
        <w:spacing w:after="233" w:line="249" w:lineRule="auto"/>
        <w:ind w:left="577" w:right="55" w:hanging="10"/>
        <w:jc w:val="both"/>
      </w:pPr>
      <w:r>
        <w:rPr>
          <w:rFonts w:ascii="Arial" w:eastAsia="Arial" w:hAnsi="Arial" w:cs="Arial"/>
          <w:i/>
          <w:color w:val="000099"/>
        </w:rPr>
        <w:t>2009)</w:t>
      </w:r>
      <w:r>
        <w:rPr>
          <w:rFonts w:ascii="Arial" w:eastAsia="Arial" w:hAnsi="Arial" w:cs="Arial"/>
        </w:rPr>
        <w:t xml:space="preserve"> </w:t>
      </w:r>
    </w:p>
    <w:p w:rsidR="003A11BC" w:rsidRDefault="00D27AF8">
      <w:pPr>
        <w:numPr>
          <w:ilvl w:val="0"/>
          <w:numId w:val="6"/>
        </w:numPr>
        <w:spacing w:after="93" w:line="250" w:lineRule="auto"/>
        <w:ind w:right="65" w:hanging="634"/>
        <w:jc w:val="both"/>
      </w:pPr>
      <w:r>
        <w:rPr>
          <w:rFonts w:ascii="Arial" w:eastAsia="Arial" w:hAnsi="Arial" w:cs="Arial"/>
          <w:sz w:val="24"/>
        </w:rPr>
        <w:t xml:space="preserve">“También </w:t>
      </w:r>
      <w:r>
        <w:rPr>
          <w:rFonts w:ascii="Arial" w:eastAsia="Arial" w:hAnsi="Arial" w:cs="Arial"/>
          <w:b/>
          <w:sz w:val="24"/>
        </w:rPr>
        <w:t>tienen un 23% más de limitaciones de movilidad</w:t>
      </w:r>
      <w:r>
        <w:rPr>
          <w:rFonts w:ascii="Arial" w:eastAsia="Arial" w:hAnsi="Arial" w:cs="Arial"/>
          <w:sz w:val="24"/>
        </w:rPr>
        <w:t xml:space="preserve"> como problemas para </w:t>
      </w:r>
      <w:r>
        <w:rPr>
          <w:rFonts w:ascii="Arial" w:eastAsia="Arial" w:hAnsi="Arial" w:cs="Arial"/>
          <w:b/>
          <w:sz w:val="24"/>
        </w:rPr>
        <w:t>subir escaleras</w:t>
      </w:r>
      <w:r>
        <w:rPr>
          <w:rFonts w:ascii="Arial" w:eastAsia="Arial" w:hAnsi="Arial" w:cs="Arial"/>
          <w:sz w:val="24"/>
        </w:rPr>
        <w:t xml:space="preserve"> o </w:t>
      </w:r>
      <w:r>
        <w:rPr>
          <w:rFonts w:ascii="Arial" w:eastAsia="Arial" w:hAnsi="Arial" w:cs="Arial"/>
          <w:b/>
          <w:sz w:val="24"/>
        </w:rPr>
        <w:t>caminar una manzana</w:t>
      </w:r>
      <w:r>
        <w:rPr>
          <w:rFonts w:ascii="Arial" w:eastAsia="Arial" w:hAnsi="Arial" w:cs="Arial"/>
          <w:sz w:val="24"/>
        </w:rPr>
        <w:t>.</w:t>
      </w:r>
      <w:r>
        <w:rPr>
          <w:rFonts w:ascii="Arial" w:eastAsia="Arial" w:hAnsi="Arial" w:cs="Arial"/>
        </w:rPr>
        <w:t xml:space="preserve"> </w:t>
      </w:r>
    </w:p>
    <w:p w:rsidR="003A11BC" w:rsidRDefault="00D27AF8">
      <w:pPr>
        <w:spacing w:after="371" w:line="249" w:lineRule="auto"/>
        <w:ind w:left="577" w:right="55" w:hanging="10"/>
        <w:jc w:val="both"/>
      </w:pPr>
      <w:r>
        <w:rPr>
          <w:rFonts w:ascii="Arial" w:eastAsia="Arial" w:hAnsi="Arial" w:cs="Arial"/>
          <w:i/>
          <w:color w:val="000099"/>
        </w:rPr>
        <w:t xml:space="preserve">Estudio realizado por la Universidad </w:t>
      </w:r>
      <w:r>
        <w:rPr>
          <w:rFonts w:ascii="Arial" w:eastAsia="Arial" w:hAnsi="Arial" w:cs="Arial"/>
          <w:i/>
          <w:color w:val="000099"/>
        </w:rPr>
        <w:t xml:space="preserve">de Chicago y Johns Hopkins en Estados Unidos; publicado en la revista Journal of Health and Social Behaviour; 8,652 personas de entre 51 y 61 años (FL -  29-072009) </w:t>
      </w:r>
    </w:p>
    <w:p w:rsidR="003A11BC" w:rsidRDefault="00D27AF8">
      <w:pPr>
        <w:numPr>
          <w:ilvl w:val="0"/>
          <w:numId w:val="6"/>
        </w:numPr>
        <w:spacing w:after="93" w:line="250" w:lineRule="auto"/>
        <w:ind w:right="65" w:hanging="634"/>
        <w:jc w:val="both"/>
      </w:pPr>
      <w:r>
        <w:rPr>
          <w:rFonts w:ascii="Arial" w:eastAsia="Arial" w:hAnsi="Arial" w:cs="Arial"/>
          <w:sz w:val="24"/>
        </w:rPr>
        <w:t xml:space="preserve">Las personas que </w:t>
      </w:r>
      <w:r>
        <w:rPr>
          <w:rFonts w:ascii="Arial" w:eastAsia="Arial" w:hAnsi="Arial" w:cs="Arial"/>
          <w:b/>
          <w:sz w:val="24"/>
        </w:rPr>
        <w:t>se vuelven a casar</w:t>
      </w:r>
      <w:r>
        <w:rPr>
          <w:rFonts w:ascii="Arial" w:eastAsia="Arial" w:hAnsi="Arial" w:cs="Arial"/>
          <w:sz w:val="24"/>
        </w:rPr>
        <w:t xml:space="preserve"> tienen un </w:t>
      </w:r>
      <w:r>
        <w:rPr>
          <w:rFonts w:ascii="Arial" w:eastAsia="Arial" w:hAnsi="Arial" w:cs="Arial"/>
          <w:b/>
          <w:sz w:val="24"/>
        </w:rPr>
        <w:t>12% más de trastornos crónicos</w:t>
      </w:r>
      <w:r>
        <w:rPr>
          <w:rFonts w:ascii="Arial" w:eastAsia="Arial" w:hAnsi="Arial" w:cs="Arial"/>
          <w:sz w:val="24"/>
        </w:rPr>
        <w:t xml:space="preserve"> y un </w:t>
      </w:r>
      <w:r>
        <w:rPr>
          <w:rFonts w:ascii="Arial" w:eastAsia="Arial" w:hAnsi="Arial" w:cs="Arial"/>
          <w:b/>
          <w:sz w:val="24"/>
        </w:rPr>
        <w:t xml:space="preserve">19% más </w:t>
      </w:r>
      <w:r>
        <w:rPr>
          <w:rFonts w:ascii="Arial" w:eastAsia="Arial" w:hAnsi="Arial" w:cs="Arial"/>
          <w:b/>
          <w:sz w:val="24"/>
        </w:rPr>
        <w:t>de limitaciones de movilidad</w:t>
      </w:r>
      <w:r>
        <w:rPr>
          <w:rFonts w:ascii="Arial" w:eastAsia="Arial" w:hAnsi="Arial" w:cs="Arial"/>
          <w:sz w:val="24"/>
        </w:rPr>
        <w:t xml:space="preserve">; pero </w:t>
      </w:r>
      <w:r>
        <w:rPr>
          <w:rFonts w:ascii="Arial" w:eastAsia="Arial" w:hAnsi="Arial" w:cs="Arial"/>
          <w:b/>
          <w:sz w:val="24"/>
        </w:rPr>
        <w:t>no más síntomas depresivos</w:t>
      </w:r>
      <w:r>
        <w:rPr>
          <w:rFonts w:ascii="Arial" w:eastAsia="Arial" w:hAnsi="Arial" w:cs="Arial"/>
          <w:sz w:val="24"/>
        </w:rPr>
        <w:t xml:space="preserve"> que los que están casados. </w:t>
      </w:r>
    </w:p>
    <w:p w:rsidR="003A11BC" w:rsidRDefault="00D27AF8">
      <w:pPr>
        <w:spacing w:after="372" w:line="249" w:lineRule="auto"/>
        <w:ind w:left="577" w:right="55" w:hanging="10"/>
        <w:jc w:val="both"/>
      </w:pPr>
      <w:r>
        <w:rPr>
          <w:rFonts w:ascii="Arial" w:eastAsia="Arial" w:hAnsi="Arial" w:cs="Arial"/>
          <w:i/>
          <w:color w:val="000099"/>
        </w:rPr>
        <w:t>Estudio realizado por la Universidad de Chicago y Johns Hopkins en Estados Unidos; publicado en la revista Journal of Health and Social Behaviour; 8,652 personas de e</w:t>
      </w:r>
      <w:r>
        <w:rPr>
          <w:rFonts w:ascii="Arial" w:eastAsia="Arial" w:hAnsi="Arial" w:cs="Arial"/>
          <w:i/>
          <w:color w:val="000099"/>
        </w:rPr>
        <w:t xml:space="preserve">ntre 51 y 61 años (FL -  29-072009) </w:t>
      </w:r>
    </w:p>
    <w:p w:rsidR="003A11BC" w:rsidRDefault="00D27AF8">
      <w:pPr>
        <w:numPr>
          <w:ilvl w:val="0"/>
          <w:numId w:val="6"/>
        </w:numPr>
        <w:spacing w:after="0" w:line="249" w:lineRule="auto"/>
        <w:ind w:right="65" w:hanging="634"/>
        <w:jc w:val="both"/>
      </w:pPr>
      <w:r>
        <w:rPr>
          <w:rFonts w:ascii="Arial" w:eastAsia="Arial" w:hAnsi="Arial" w:cs="Arial"/>
          <w:b/>
          <w:sz w:val="24"/>
        </w:rPr>
        <w:t>Deserción escolar</w:t>
      </w:r>
      <w:r>
        <w:rPr>
          <w:rFonts w:ascii="Arial" w:eastAsia="Arial" w:hAnsi="Arial" w:cs="Arial"/>
          <w:sz w:val="24"/>
        </w:rPr>
        <w:t xml:space="preserve">, en </w:t>
      </w:r>
      <w:r>
        <w:rPr>
          <w:rFonts w:ascii="Arial" w:eastAsia="Arial" w:hAnsi="Arial" w:cs="Arial"/>
          <w:b/>
          <w:sz w:val="24"/>
        </w:rPr>
        <w:t>adolescentes</w:t>
      </w:r>
      <w:r>
        <w:rPr>
          <w:rFonts w:ascii="Arial" w:eastAsia="Arial" w:hAnsi="Arial" w:cs="Arial"/>
          <w:sz w:val="24"/>
        </w:rPr>
        <w:t xml:space="preserve"> que cursan secundaria, por estructura familiar en </w:t>
      </w:r>
      <w:r>
        <w:rPr>
          <w:rFonts w:ascii="Arial" w:eastAsia="Arial" w:hAnsi="Arial" w:cs="Arial"/>
          <w:b/>
          <w:i/>
          <w:sz w:val="24"/>
        </w:rPr>
        <w:t>México</w:t>
      </w: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165"/>
        <w:ind w:right="1258"/>
        <w:jc w:val="right"/>
      </w:pPr>
      <w:r>
        <w:rPr>
          <w:noProof/>
        </w:rPr>
        <w:drawing>
          <wp:inline distT="0" distB="0" distL="0" distR="0">
            <wp:extent cx="4756150" cy="2339340"/>
            <wp:effectExtent l="0" t="0" r="0" b="0"/>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17"/>
                    <a:stretch>
                      <a:fillRect/>
                    </a:stretch>
                  </pic:blipFill>
                  <pic:spPr>
                    <a:xfrm>
                      <a:off x="0" y="0"/>
                      <a:ext cx="4756150" cy="2339340"/>
                    </a:xfrm>
                    <a:prstGeom prst="rect">
                      <a:avLst/>
                    </a:prstGeom>
                  </pic:spPr>
                </pic:pic>
              </a:graphicData>
            </a:graphic>
          </wp:inline>
        </w:drawing>
      </w:r>
      <w:r>
        <w:rPr>
          <w:rFonts w:ascii="Arial" w:eastAsia="Arial" w:hAnsi="Arial" w:cs="Arial"/>
          <w:sz w:val="24"/>
        </w:rPr>
        <w:t xml:space="preserve"> </w:t>
      </w:r>
    </w:p>
    <w:p w:rsidR="003A11BC" w:rsidRDefault="00D27AF8">
      <w:pPr>
        <w:spacing w:after="222"/>
        <w:ind w:left="561"/>
        <w:jc w:val="center"/>
      </w:pPr>
      <w:r>
        <w:rPr>
          <w:rFonts w:ascii="Arial" w:eastAsia="Arial" w:hAnsi="Arial" w:cs="Arial"/>
          <w:sz w:val="24"/>
        </w:rPr>
        <w:t xml:space="preserve"> </w:t>
      </w:r>
    </w:p>
    <w:p w:rsidR="003A11BC" w:rsidRDefault="00D27AF8">
      <w:pPr>
        <w:numPr>
          <w:ilvl w:val="0"/>
          <w:numId w:val="6"/>
        </w:numPr>
        <w:spacing w:after="97" w:line="246" w:lineRule="auto"/>
        <w:ind w:right="65" w:hanging="634"/>
        <w:jc w:val="both"/>
      </w:pPr>
      <w:r>
        <w:rPr>
          <w:rFonts w:ascii="Arial" w:eastAsia="Arial" w:hAnsi="Arial" w:cs="Arial"/>
          <w:sz w:val="24"/>
        </w:rPr>
        <w:t xml:space="preserve">La probabilidad de </w:t>
      </w:r>
      <w:r>
        <w:rPr>
          <w:rFonts w:ascii="Arial" w:eastAsia="Arial" w:hAnsi="Arial" w:cs="Arial"/>
          <w:b/>
          <w:sz w:val="24"/>
        </w:rPr>
        <w:t>deserción escolar</w:t>
      </w:r>
      <w:r>
        <w:rPr>
          <w:rFonts w:ascii="Arial" w:eastAsia="Arial" w:hAnsi="Arial" w:cs="Arial"/>
          <w:sz w:val="24"/>
        </w:rPr>
        <w:t xml:space="preserve"> en </w:t>
      </w:r>
      <w:r>
        <w:rPr>
          <w:rFonts w:ascii="Arial" w:eastAsia="Arial" w:hAnsi="Arial" w:cs="Arial"/>
          <w:b/>
          <w:i/>
          <w:sz w:val="24"/>
        </w:rPr>
        <w:t>México</w:t>
      </w:r>
      <w:r>
        <w:rPr>
          <w:rFonts w:ascii="Arial" w:eastAsia="Arial" w:hAnsi="Arial" w:cs="Arial"/>
          <w:sz w:val="24"/>
        </w:rPr>
        <w:t xml:space="preserve">, aumenta cuando los niños viven con una pareja de </w:t>
      </w:r>
      <w:r>
        <w:rPr>
          <w:rFonts w:ascii="Arial" w:eastAsia="Arial" w:hAnsi="Arial" w:cs="Arial"/>
          <w:b/>
          <w:sz w:val="24"/>
        </w:rPr>
        <w:t>hombre–hombre</w:t>
      </w:r>
      <w:r>
        <w:rPr>
          <w:rFonts w:ascii="Arial" w:eastAsia="Arial" w:hAnsi="Arial" w:cs="Arial"/>
          <w:sz w:val="24"/>
        </w:rPr>
        <w:t xml:space="preserve"> </w:t>
      </w:r>
      <w:r>
        <w:rPr>
          <w:rFonts w:ascii="Arial" w:eastAsia="Arial" w:hAnsi="Arial" w:cs="Arial"/>
          <w:sz w:val="24"/>
        </w:rPr>
        <w:t xml:space="preserve">en un </w:t>
      </w:r>
      <w:r>
        <w:rPr>
          <w:rFonts w:ascii="Arial" w:eastAsia="Arial" w:hAnsi="Arial" w:cs="Arial"/>
          <w:b/>
          <w:sz w:val="24"/>
        </w:rPr>
        <w:t>270%</w:t>
      </w:r>
      <w:r>
        <w:rPr>
          <w:rFonts w:ascii="Arial" w:eastAsia="Arial" w:hAnsi="Arial" w:cs="Arial"/>
          <w:sz w:val="24"/>
        </w:rPr>
        <w:t xml:space="preserve"> y cuando es una pareja de </w:t>
      </w:r>
      <w:r>
        <w:rPr>
          <w:rFonts w:ascii="Arial" w:eastAsia="Arial" w:hAnsi="Arial" w:cs="Arial"/>
          <w:b/>
          <w:sz w:val="24"/>
        </w:rPr>
        <w:t>mujer–mujer</w:t>
      </w:r>
      <w:r>
        <w:rPr>
          <w:rFonts w:ascii="Arial" w:eastAsia="Arial" w:hAnsi="Arial" w:cs="Arial"/>
          <w:sz w:val="24"/>
        </w:rPr>
        <w:t xml:space="preserve"> la posibilidad aumenta un </w:t>
      </w:r>
      <w:r>
        <w:rPr>
          <w:rFonts w:ascii="Arial" w:eastAsia="Arial" w:hAnsi="Arial" w:cs="Arial"/>
          <w:b/>
          <w:sz w:val="24"/>
        </w:rPr>
        <w:t>190%.</w:t>
      </w:r>
      <w:r>
        <w:rPr>
          <w:rFonts w:ascii="Arial" w:eastAsia="Arial" w:hAnsi="Arial" w:cs="Arial"/>
          <w:sz w:val="24"/>
        </w:rPr>
        <w:t xml:space="preserve"> </w:t>
      </w:r>
    </w:p>
    <w:p w:rsidR="003A11BC" w:rsidRDefault="00D27AF8">
      <w:pPr>
        <w:spacing w:after="0" w:line="249" w:lineRule="auto"/>
        <w:ind w:left="577" w:right="55" w:hanging="10"/>
        <w:jc w:val="both"/>
      </w:pPr>
      <w:r>
        <w:rPr>
          <w:rFonts w:ascii="Arial" w:eastAsia="Arial" w:hAnsi="Arial" w:cs="Arial"/>
          <w:i/>
          <w:color w:val="000099"/>
        </w:rPr>
        <w:t xml:space="preserve">Fuente: INEGI, Microdatos del Censo de Población y Vivienda de 2010. Libro Las familias en Mexico, Editorial Porrua, Fernando Pliego p. 60 </w:t>
      </w:r>
    </w:p>
    <w:p w:rsidR="003A11BC" w:rsidRDefault="00D27AF8">
      <w:pPr>
        <w:spacing w:after="0"/>
        <w:ind w:left="567"/>
      </w:pPr>
      <w:r>
        <w:rPr>
          <w:rFonts w:ascii="Arial" w:eastAsia="Arial" w:hAnsi="Arial" w:cs="Arial"/>
          <w:i/>
          <w:color w:val="000099"/>
        </w:rPr>
        <w:t xml:space="preserve"> </w:t>
      </w:r>
    </w:p>
    <w:p w:rsidR="003A11BC" w:rsidRDefault="00D27AF8">
      <w:pPr>
        <w:spacing w:after="0"/>
        <w:ind w:left="567"/>
      </w:pPr>
      <w:r>
        <w:rPr>
          <w:rFonts w:ascii="Arial" w:eastAsia="Arial" w:hAnsi="Arial" w:cs="Arial"/>
          <w:i/>
          <w:color w:val="000099"/>
        </w:rPr>
        <w:t xml:space="preserve"> </w:t>
      </w:r>
    </w:p>
    <w:p w:rsidR="003A11BC" w:rsidRDefault="00D27AF8">
      <w:pPr>
        <w:spacing w:after="0"/>
        <w:ind w:left="567"/>
      </w:pPr>
      <w:r>
        <w:rPr>
          <w:rFonts w:ascii="Arial" w:eastAsia="Arial" w:hAnsi="Arial" w:cs="Arial"/>
          <w:i/>
          <w:color w:val="000099"/>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spacing w:after="0"/>
        <w:ind w:left="567"/>
      </w:pPr>
      <w:r>
        <w:rPr>
          <w:rFonts w:ascii="Arial" w:eastAsia="Arial" w:hAnsi="Arial" w:cs="Arial"/>
          <w:sz w:val="24"/>
        </w:rPr>
        <w:t xml:space="preserve"> </w:t>
      </w:r>
    </w:p>
    <w:p w:rsidR="003A11BC" w:rsidRDefault="00D27AF8">
      <w:pPr>
        <w:numPr>
          <w:ilvl w:val="0"/>
          <w:numId w:val="6"/>
        </w:numPr>
        <w:spacing w:after="102" w:line="249" w:lineRule="auto"/>
        <w:ind w:right="65" w:hanging="634"/>
        <w:jc w:val="both"/>
      </w:pPr>
      <w:r>
        <w:rPr>
          <w:rFonts w:ascii="Arial" w:eastAsia="Arial" w:hAnsi="Arial" w:cs="Arial"/>
          <w:b/>
          <w:sz w:val="24"/>
        </w:rPr>
        <w:t>Niños expuls</w:t>
      </w:r>
      <w:r>
        <w:rPr>
          <w:rFonts w:ascii="Arial" w:eastAsia="Arial" w:hAnsi="Arial" w:cs="Arial"/>
          <w:b/>
          <w:sz w:val="24"/>
        </w:rPr>
        <w:t xml:space="preserve">ados </w:t>
      </w:r>
      <w:r>
        <w:rPr>
          <w:rFonts w:ascii="Arial" w:eastAsia="Arial" w:hAnsi="Arial" w:cs="Arial"/>
          <w:sz w:val="24"/>
        </w:rPr>
        <w:t xml:space="preserve">de la escuela.  USA / Source Add Health Wave /1996 </w:t>
      </w:r>
    </w:p>
    <w:p w:rsidR="003A11BC" w:rsidRDefault="00D27AF8">
      <w:pPr>
        <w:spacing w:after="92"/>
        <w:ind w:left="567"/>
      </w:pPr>
      <w:r>
        <w:rPr>
          <w:rFonts w:ascii="Arial" w:eastAsia="Arial" w:hAnsi="Arial" w:cs="Arial"/>
          <w:sz w:val="24"/>
        </w:rPr>
        <w:t xml:space="preserve"> </w:t>
      </w:r>
    </w:p>
    <w:p w:rsidR="003A11BC" w:rsidRDefault="00D27AF8">
      <w:pPr>
        <w:spacing w:after="165"/>
        <w:ind w:right="1422"/>
        <w:jc w:val="right"/>
      </w:pPr>
      <w:r>
        <w:rPr>
          <w:noProof/>
        </w:rPr>
        <w:drawing>
          <wp:inline distT="0" distB="0" distL="0" distR="0">
            <wp:extent cx="4820285" cy="3134360"/>
            <wp:effectExtent l="0" t="0" r="0" b="0"/>
            <wp:docPr id="2551" name="Picture 255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a:blip r:embed="rId18"/>
                    <a:stretch>
                      <a:fillRect/>
                    </a:stretch>
                  </pic:blipFill>
                  <pic:spPr>
                    <a:xfrm>
                      <a:off x="0" y="0"/>
                      <a:ext cx="4820285" cy="3134360"/>
                    </a:xfrm>
                    <a:prstGeom prst="rect">
                      <a:avLst/>
                    </a:prstGeom>
                  </pic:spPr>
                </pic:pic>
              </a:graphicData>
            </a:graphic>
          </wp:inline>
        </w:drawing>
      </w:r>
      <w:r>
        <w:rPr>
          <w:rFonts w:ascii="Arial" w:eastAsia="Arial" w:hAnsi="Arial" w:cs="Arial"/>
          <w:sz w:val="24"/>
        </w:rPr>
        <w:t xml:space="preserve"> </w:t>
      </w:r>
    </w:p>
    <w:p w:rsidR="003A11BC" w:rsidRDefault="00D27AF8">
      <w:pPr>
        <w:spacing w:after="292"/>
        <w:ind w:left="138"/>
        <w:jc w:val="center"/>
      </w:pPr>
      <w:r>
        <w:rPr>
          <w:rFonts w:ascii="Arial" w:eastAsia="Arial" w:hAnsi="Arial" w:cs="Arial"/>
          <w:sz w:val="24"/>
        </w:rPr>
        <w:t xml:space="preserve"> </w:t>
      </w:r>
    </w:p>
    <w:p w:rsidR="003A11BC" w:rsidRDefault="00D27AF8">
      <w:pPr>
        <w:pStyle w:val="Heading2"/>
        <w:spacing w:after="381"/>
        <w:ind w:left="137"/>
      </w:pPr>
      <w:r>
        <w:rPr>
          <w:i w:val="0"/>
          <w:sz w:val="32"/>
        </w:rPr>
        <w:t>IV. La Sexualidad Precoz en los Hijos</w:t>
      </w:r>
      <w:r>
        <w:rPr>
          <w:i w:val="0"/>
          <w:sz w:val="32"/>
          <w:u w:val="none"/>
        </w:rPr>
        <w:t xml:space="preserve"> </w:t>
      </w:r>
    </w:p>
    <w:p w:rsidR="003A11BC" w:rsidRDefault="00D27AF8">
      <w:pPr>
        <w:numPr>
          <w:ilvl w:val="0"/>
          <w:numId w:val="7"/>
        </w:numPr>
        <w:spacing w:after="111" w:line="249" w:lineRule="auto"/>
        <w:ind w:left="694" w:right="65" w:hanging="567"/>
      </w:pPr>
      <w:r>
        <w:rPr>
          <w:rFonts w:ascii="Arial" w:eastAsia="Arial" w:hAnsi="Arial" w:cs="Arial"/>
          <w:b/>
          <w:sz w:val="24"/>
        </w:rPr>
        <w:t>“</w:t>
      </w:r>
      <w:r>
        <w:rPr>
          <w:rFonts w:ascii="Arial" w:eastAsia="Arial" w:hAnsi="Arial" w:cs="Arial"/>
          <w:sz w:val="24"/>
        </w:rPr>
        <w:t>En</w:t>
      </w:r>
      <w:r>
        <w:rPr>
          <w:rFonts w:ascii="Arial" w:eastAsia="Arial" w:hAnsi="Arial" w:cs="Arial"/>
          <w:b/>
          <w:sz w:val="24"/>
        </w:rPr>
        <w:t xml:space="preserve"> </w:t>
      </w:r>
      <w:r>
        <w:rPr>
          <w:rFonts w:ascii="Arial" w:eastAsia="Arial" w:hAnsi="Arial" w:cs="Arial"/>
          <w:b/>
          <w:i/>
          <w:sz w:val="24"/>
        </w:rPr>
        <w:t>EEUU</w:t>
      </w:r>
      <w:r>
        <w:rPr>
          <w:rFonts w:ascii="Arial" w:eastAsia="Arial" w:hAnsi="Arial" w:cs="Arial"/>
          <w:sz w:val="24"/>
        </w:rPr>
        <w:t>, los adolescentes de</w:t>
      </w:r>
      <w:r>
        <w:rPr>
          <w:rFonts w:ascii="Arial" w:eastAsia="Arial" w:hAnsi="Arial" w:cs="Arial"/>
          <w:b/>
          <w:sz w:val="24"/>
        </w:rPr>
        <w:t xml:space="preserve"> familias intactas, </w:t>
      </w:r>
      <w:r>
        <w:rPr>
          <w:rFonts w:ascii="Arial" w:eastAsia="Arial" w:hAnsi="Arial" w:cs="Arial"/>
          <w:sz w:val="24"/>
        </w:rPr>
        <w:t>están</w:t>
      </w:r>
      <w:r>
        <w:rPr>
          <w:rFonts w:ascii="Arial" w:eastAsia="Arial" w:hAnsi="Arial" w:cs="Arial"/>
          <w:b/>
          <w:sz w:val="24"/>
        </w:rPr>
        <w:t xml:space="preserve"> más protegidos del sexo precoz. </w:t>
      </w:r>
      <w:r>
        <w:rPr>
          <w:rFonts w:ascii="Arial" w:eastAsia="Arial" w:hAnsi="Arial" w:cs="Arial"/>
          <w:b/>
          <w:sz w:val="24"/>
          <w:u w:val="single" w:color="000000"/>
        </w:rPr>
        <w:t>Un 54%</w:t>
      </w:r>
      <w:r>
        <w:rPr>
          <w:rFonts w:ascii="Arial" w:eastAsia="Arial" w:hAnsi="Arial" w:cs="Arial"/>
          <w:b/>
          <w:sz w:val="24"/>
        </w:rPr>
        <w:t xml:space="preserve"> </w:t>
      </w:r>
      <w:r>
        <w:rPr>
          <w:rFonts w:ascii="Arial" w:eastAsia="Arial" w:hAnsi="Arial" w:cs="Arial"/>
          <w:sz w:val="24"/>
        </w:rPr>
        <w:t>de las hijas de</w:t>
      </w:r>
      <w:r>
        <w:rPr>
          <w:rFonts w:ascii="Arial" w:eastAsia="Arial" w:hAnsi="Arial" w:cs="Arial"/>
          <w:b/>
          <w:sz w:val="24"/>
        </w:rPr>
        <w:t xml:space="preserve"> familias rotas </w:t>
      </w:r>
      <w:r>
        <w:rPr>
          <w:rFonts w:ascii="Arial" w:eastAsia="Arial" w:hAnsi="Arial" w:cs="Arial"/>
          <w:sz w:val="24"/>
        </w:rPr>
        <w:t xml:space="preserve">ha tenido </w:t>
      </w:r>
      <w:r>
        <w:rPr>
          <w:rFonts w:ascii="Arial" w:eastAsia="Arial" w:hAnsi="Arial" w:cs="Arial"/>
          <w:b/>
          <w:sz w:val="24"/>
        </w:rPr>
        <w:t xml:space="preserve">relaciones sexuales, </w:t>
      </w:r>
      <w:r>
        <w:rPr>
          <w:rFonts w:ascii="Arial" w:eastAsia="Arial" w:hAnsi="Arial" w:cs="Arial"/>
          <w:sz w:val="24"/>
        </w:rPr>
        <w:t>frente a</w:t>
      </w:r>
      <w:r>
        <w:rPr>
          <w:rFonts w:ascii="Arial" w:eastAsia="Arial" w:hAnsi="Arial" w:cs="Arial"/>
          <w:b/>
          <w:sz w:val="24"/>
        </w:rPr>
        <w:t xml:space="preserve"> </w:t>
      </w:r>
      <w:r>
        <w:rPr>
          <w:rFonts w:ascii="Arial" w:eastAsia="Arial" w:hAnsi="Arial" w:cs="Arial"/>
          <w:b/>
          <w:sz w:val="24"/>
          <w:u w:val="single" w:color="000000"/>
        </w:rPr>
        <w:t>un 33%</w:t>
      </w:r>
      <w:r>
        <w:rPr>
          <w:rFonts w:ascii="Arial" w:eastAsia="Arial" w:hAnsi="Arial" w:cs="Arial"/>
          <w:b/>
          <w:sz w:val="24"/>
        </w:rPr>
        <w:t xml:space="preserve"> </w:t>
      </w:r>
      <w:r>
        <w:rPr>
          <w:rFonts w:ascii="Arial" w:eastAsia="Arial" w:hAnsi="Arial" w:cs="Arial"/>
          <w:sz w:val="24"/>
        </w:rPr>
        <w:t>de chicas de</w:t>
      </w:r>
      <w:r>
        <w:rPr>
          <w:rFonts w:ascii="Arial" w:eastAsia="Arial" w:hAnsi="Arial" w:cs="Arial"/>
          <w:b/>
          <w:sz w:val="24"/>
        </w:rPr>
        <w:t xml:space="preserve"> familias intactas”</w:t>
      </w:r>
      <w:r>
        <w:rPr>
          <w:rFonts w:ascii="Arial" w:eastAsia="Arial" w:hAnsi="Arial" w:cs="Arial"/>
          <w:sz w:val="24"/>
        </w:rPr>
        <w:t>.</w:t>
      </w:r>
      <w:r>
        <w:rPr>
          <w:rFonts w:ascii="Arial" w:eastAsia="Arial" w:hAnsi="Arial" w:cs="Arial"/>
          <w:b/>
          <w:sz w:val="24"/>
        </w:rPr>
        <w:t xml:space="preserve"> </w:t>
      </w:r>
      <w:r>
        <w:rPr>
          <w:rFonts w:ascii="Arial" w:eastAsia="Arial" w:hAnsi="Arial" w:cs="Arial"/>
          <w:sz w:val="24"/>
        </w:rPr>
        <w:t>Una incidencia</w:t>
      </w:r>
      <w:r>
        <w:rPr>
          <w:rFonts w:ascii="Arial" w:eastAsia="Arial" w:hAnsi="Arial" w:cs="Arial"/>
          <w:b/>
          <w:sz w:val="24"/>
        </w:rPr>
        <w:t xml:space="preserve"> del 64% más.</w:t>
      </w:r>
      <w:r>
        <w:rPr>
          <w:rFonts w:ascii="Arial" w:eastAsia="Arial" w:hAnsi="Arial" w:cs="Arial"/>
          <w:sz w:val="24"/>
        </w:rPr>
        <w:t xml:space="preserve">  </w:t>
      </w:r>
    </w:p>
    <w:p w:rsidR="003A11BC" w:rsidRDefault="00D27AF8">
      <w:pPr>
        <w:spacing w:after="470" w:line="249" w:lineRule="auto"/>
        <w:ind w:left="703" w:right="55" w:hanging="10"/>
        <w:jc w:val="both"/>
      </w:pPr>
      <w:r>
        <w:rPr>
          <w:rFonts w:ascii="Arial" w:eastAsia="Arial" w:hAnsi="Arial" w:cs="Arial"/>
          <w:i/>
          <w:color w:val="000099"/>
        </w:rPr>
        <w:t>(Chicas de 15 a 19 años;</w:t>
      </w:r>
      <w:r>
        <w:rPr>
          <w:rFonts w:ascii="Arial" w:eastAsia="Arial" w:hAnsi="Arial" w:cs="Arial"/>
          <w:color w:val="000099"/>
          <w:sz w:val="20"/>
        </w:rPr>
        <w:t xml:space="preserve"> </w:t>
      </w:r>
      <w:r>
        <w:rPr>
          <w:rFonts w:ascii="Arial" w:eastAsia="Arial" w:hAnsi="Arial" w:cs="Arial"/>
          <w:i/>
          <w:color w:val="000099"/>
        </w:rPr>
        <w:t>Samuel W. Sturgeon; Universidad de Pennsylvania; Nov. 2008</w:t>
      </w:r>
      <w:r>
        <w:rPr>
          <w:rFonts w:ascii="Arial" w:eastAsia="Arial" w:hAnsi="Arial" w:cs="Arial"/>
          <w:i/>
        </w:rPr>
        <w:t>)</w:t>
      </w:r>
      <w:r>
        <w:rPr>
          <w:rFonts w:ascii="Arial" w:eastAsia="Arial" w:hAnsi="Arial" w:cs="Arial"/>
          <w:sz w:val="24"/>
        </w:rPr>
        <w:t xml:space="preserve"> </w:t>
      </w:r>
    </w:p>
    <w:p w:rsidR="003A11BC" w:rsidRDefault="00D27AF8">
      <w:pPr>
        <w:numPr>
          <w:ilvl w:val="0"/>
          <w:numId w:val="7"/>
        </w:numPr>
        <w:spacing w:after="97" w:line="246" w:lineRule="auto"/>
        <w:ind w:left="694" w:right="65" w:hanging="567"/>
      </w:pPr>
      <w:r>
        <w:rPr>
          <w:rFonts w:ascii="Arial" w:eastAsia="Arial" w:hAnsi="Arial" w:cs="Arial"/>
          <w:b/>
          <w:sz w:val="24"/>
        </w:rPr>
        <w:t>“</w:t>
      </w:r>
      <w:r>
        <w:rPr>
          <w:rFonts w:ascii="Arial" w:eastAsia="Arial" w:hAnsi="Arial" w:cs="Arial"/>
          <w:sz w:val="24"/>
        </w:rPr>
        <w:t>En</w:t>
      </w:r>
      <w:r>
        <w:rPr>
          <w:rFonts w:ascii="Arial" w:eastAsia="Arial" w:hAnsi="Arial" w:cs="Arial"/>
          <w:b/>
          <w:sz w:val="24"/>
        </w:rPr>
        <w:t xml:space="preserve"> </w:t>
      </w:r>
      <w:r>
        <w:rPr>
          <w:rFonts w:ascii="Arial" w:eastAsia="Arial" w:hAnsi="Arial" w:cs="Arial"/>
          <w:b/>
          <w:i/>
          <w:sz w:val="24"/>
        </w:rPr>
        <w:t>EEUU</w:t>
      </w:r>
      <w:r>
        <w:rPr>
          <w:rFonts w:ascii="Arial" w:eastAsia="Arial" w:hAnsi="Arial" w:cs="Arial"/>
          <w:sz w:val="24"/>
        </w:rPr>
        <w:t xml:space="preserve">, los </w:t>
      </w:r>
      <w:r>
        <w:rPr>
          <w:rFonts w:ascii="Arial" w:eastAsia="Arial" w:hAnsi="Arial" w:cs="Arial"/>
          <w:b/>
          <w:sz w:val="24"/>
        </w:rPr>
        <w:t>adolescentes</w:t>
      </w:r>
      <w:r>
        <w:rPr>
          <w:rFonts w:ascii="Arial" w:eastAsia="Arial" w:hAnsi="Arial" w:cs="Arial"/>
          <w:sz w:val="24"/>
        </w:rPr>
        <w:t xml:space="preserve"> de </w:t>
      </w:r>
      <w:r>
        <w:rPr>
          <w:rFonts w:ascii="Arial" w:eastAsia="Arial" w:hAnsi="Arial" w:cs="Arial"/>
          <w:b/>
          <w:sz w:val="24"/>
        </w:rPr>
        <w:t>familias</w:t>
      </w:r>
      <w:r>
        <w:rPr>
          <w:rFonts w:ascii="Arial" w:eastAsia="Arial" w:hAnsi="Arial" w:cs="Arial"/>
          <w:sz w:val="24"/>
        </w:rPr>
        <w:t xml:space="preserve"> </w:t>
      </w:r>
      <w:r>
        <w:rPr>
          <w:rFonts w:ascii="Arial" w:eastAsia="Arial" w:hAnsi="Arial" w:cs="Arial"/>
          <w:b/>
          <w:sz w:val="24"/>
        </w:rPr>
        <w:t>monoparentales</w:t>
      </w:r>
      <w:r>
        <w:rPr>
          <w:rFonts w:ascii="Arial" w:eastAsia="Arial" w:hAnsi="Arial" w:cs="Arial"/>
          <w:sz w:val="24"/>
        </w:rPr>
        <w:t xml:space="preserve"> tienen relacione</w:t>
      </w:r>
      <w:r>
        <w:rPr>
          <w:rFonts w:ascii="Arial" w:eastAsia="Arial" w:hAnsi="Arial" w:cs="Arial"/>
          <w:sz w:val="24"/>
        </w:rPr>
        <w:t xml:space="preserve">s </w:t>
      </w:r>
      <w:r>
        <w:rPr>
          <w:rFonts w:ascii="Arial" w:eastAsia="Arial" w:hAnsi="Arial" w:cs="Arial"/>
          <w:b/>
          <w:sz w:val="24"/>
        </w:rPr>
        <w:t>sexuales completas</w:t>
      </w:r>
      <w:r>
        <w:rPr>
          <w:rFonts w:ascii="Arial" w:eastAsia="Arial" w:hAnsi="Arial" w:cs="Arial"/>
          <w:sz w:val="24"/>
        </w:rPr>
        <w:t xml:space="preserve"> en </w:t>
      </w:r>
      <w:r>
        <w:rPr>
          <w:rFonts w:ascii="Arial" w:eastAsia="Arial" w:hAnsi="Arial" w:cs="Arial"/>
          <w:b/>
          <w:sz w:val="24"/>
          <w:u w:val="single" w:color="000000"/>
        </w:rPr>
        <w:t>un 58%</w:t>
      </w:r>
      <w:r>
        <w:rPr>
          <w:rFonts w:ascii="Arial" w:eastAsia="Arial" w:hAnsi="Arial" w:cs="Arial"/>
          <w:sz w:val="24"/>
        </w:rPr>
        <w:t xml:space="preserve"> de los casos (chicos) y </w:t>
      </w:r>
      <w:r>
        <w:rPr>
          <w:rFonts w:ascii="Arial" w:eastAsia="Arial" w:hAnsi="Arial" w:cs="Arial"/>
          <w:b/>
          <w:sz w:val="24"/>
          <w:u w:val="single" w:color="000000"/>
        </w:rPr>
        <w:t>un 67%</w:t>
      </w:r>
      <w:r>
        <w:rPr>
          <w:rFonts w:ascii="Arial" w:eastAsia="Arial" w:hAnsi="Arial" w:cs="Arial"/>
          <w:sz w:val="24"/>
        </w:rPr>
        <w:t xml:space="preserve"> de los casos (chicas). Estos</w:t>
      </w:r>
      <w:r>
        <w:rPr>
          <w:rFonts w:ascii="Arial" w:eastAsia="Arial" w:hAnsi="Arial" w:cs="Arial"/>
          <w:b/>
          <w:sz w:val="24"/>
        </w:rPr>
        <w:t xml:space="preserve"> </w:t>
      </w:r>
      <w:r>
        <w:rPr>
          <w:rFonts w:ascii="Arial" w:eastAsia="Arial" w:hAnsi="Arial" w:cs="Arial"/>
          <w:sz w:val="24"/>
        </w:rPr>
        <w:t>adolescentes de un solo padre</w:t>
      </w:r>
      <w:r>
        <w:rPr>
          <w:rFonts w:ascii="Arial" w:eastAsia="Arial" w:hAnsi="Arial" w:cs="Arial"/>
          <w:b/>
          <w:sz w:val="24"/>
        </w:rPr>
        <w:t xml:space="preserve"> doblan el riesgo de actividad sexual </w:t>
      </w:r>
      <w:r>
        <w:rPr>
          <w:rFonts w:ascii="Arial" w:eastAsia="Arial" w:hAnsi="Arial" w:cs="Arial"/>
          <w:sz w:val="24"/>
        </w:rPr>
        <w:t>de los chicos y chicas de</w:t>
      </w:r>
      <w:r>
        <w:rPr>
          <w:rFonts w:ascii="Arial" w:eastAsia="Arial" w:hAnsi="Arial" w:cs="Arial"/>
          <w:b/>
          <w:sz w:val="24"/>
        </w:rPr>
        <w:t xml:space="preserve"> familias intactas</w:t>
      </w:r>
      <w:r>
        <w:rPr>
          <w:rFonts w:ascii="Arial" w:eastAsia="Arial" w:hAnsi="Arial" w:cs="Arial"/>
          <w:sz w:val="24"/>
        </w:rPr>
        <w:t>; quienes son</w:t>
      </w:r>
      <w:r>
        <w:rPr>
          <w:rFonts w:ascii="Arial" w:eastAsia="Arial" w:hAnsi="Arial" w:cs="Arial"/>
          <w:b/>
          <w:sz w:val="24"/>
        </w:rPr>
        <w:t xml:space="preserve"> </w:t>
      </w:r>
      <w:r>
        <w:rPr>
          <w:rFonts w:ascii="Arial" w:eastAsia="Arial" w:hAnsi="Arial" w:cs="Arial"/>
          <w:sz w:val="24"/>
        </w:rPr>
        <w:t xml:space="preserve">activos sexualmente solamente en </w:t>
      </w:r>
      <w:r>
        <w:rPr>
          <w:rFonts w:ascii="Arial" w:eastAsia="Arial" w:hAnsi="Arial" w:cs="Arial"/>
          <w:b/>
          <w:sz w:val="24"/>
          <w:u w:val="single" w:color="000000"/>
        </w:rPr>
        <w:t>un 30% y</w:t>
      </w:r>
      <w:r>
        <w:rPr>
          <w:rFonts w:ascii="Arial" w:eastAsia="Arial" w:hAnsi="Arial" w:cs="Arial"/>
          <w:b/>
          <w:sz w:val="24"/>
        </w:rPr>
        <w:t xml:space="preserve"> </w:t>
      </w:r>
      <w:r>
        <w:rPr>
          <w:rFonts w:ascii="Arial" w:eastAsia="Arial" w:hAnsi="Arial" w:cs="Arial"/>
          <w:b/>
          <w:sz w:val="24"/>
          <w:u w:val="single" w:color="000000"/>
        </w:rPr>
        <w:t>33%</w:t>
      </w:r>
      <w:r>
        <w:rPr>
          <w:rFonts w:ascii="Arial" w:eastAsia="Arial" w:hAnsi="Arial" w:cs="Arial"/>
          <w:sz w:val="24"/>
        </w:rPr>
        <w:t xml:space="preserve"> respectivamente.  </w:t>
      </w:r>
    </w:p>
    <w:p w:rsidR="003A11BC" w:rsidRDefault="00D27AF8">
      <w:pPr>
        <w:spacing w:after="350" w:line="249" w:lineRule="auto"/>
        <w:ind w:left="703" w:right="55" w:hanging="10"/>
        <w:jc w:val="both"/>
      </w:pPr>
      <w:r>
        <w:rPr>
          <w:rFonts w:ascii="Arial" w:eastAsia="Arial" w:hAnsi="Arial" w:cs="Arial"/>
          <w:i/>
          <w:color w:val="000099"/>
        </w:rPr>
        <w:t xml:space="preserve">(Datos de 2002, del estudio de Abma, Martinez, Mosher y Dawson; Teenagers in the United States); (FL / 09-02-2009)      </w:t>
      </w:r>
    </w:p>
    <w:p w:rsidR="003A11BC" w:rsidRDefault="00D27AF8">
      <w:pPr>
        <w:spacing w:after="340"/>
        <w:ind w:left="708"/>
      </w:pPr>
      <w:r>
        <w:rPr>
          <w:rFonts w:ascii="Arial" w:eastAsia="Arial" w:hAnsi="Arial" w:cs="Arial"/>
          <w:i/>
          <w:color w:val="000099"/>
        </w:rPr>
        <w:t xml:space="preserve"> </w:t>
      </w:r>
    </w:p>
    <w:p w:rsidR="003A11BC" w:rsidRDefault="00D27AF8">
      <w:pPr>
        <w:spacing w:after="338"/>
        <w:ind w:left="708"/>
      </w:pPr>
      <w:r>
        <w:rPr>
          <w:rFonts w:ascii="Arial" w:eastAsia="Arial" w:hAnsi="Arial" w:cs="Arial"/>
          <w:i/>
          <w:color w:val="000099"/>
        </w:rPr>
        <w:t xml:space="preserve">   </w:t>
      </w:r>
    </w:p>
    <w:p w:rsidR="003A11BC" w:rsidRDefault="00D27AF8">
      <w:pPr>
        <w:spacing w:after="0"/>
        <w:ind w:left="708"/>
      </w:pPr>
      <w:r>
        <w:rPr>
          <w:rFonts w:ascii="Arial" w:eastAsia="Arial" w:hAnsi="Arial" w:cs="Arial"/>
          <w:i/>
          <w:color w:val="000099"/>
        </w:rPr>
        <w:t xml:space="preserve"> </w:t>
      </w:r>
    </w:p>
    <w:p w:rsidR="003A11BC" w:rsidRDefault="00D27AF8">
      <w:pPr>
        <w:numPr>
          <w:ilvl w:val="0"/>
          <w:numId w:val="7"/>
        </w:numPr>
        <w:spacing w:after="230" w:line="249" w:lineRule="auto"/>
        <w:ind w:left="694" w:right="65" w:hanging="567"/>
      </w:pPr>
      <w:r>
        <w:rPr>
          <w:rFonts w:ascii="Arial" w:eastAsia="Arial" w:hAnsi="Arial" w:cs="Arial"/>
          <w:b/>
          <w:sz w:val="24"/>
        </w:rPr>
        <w:t>“</w:t>
      </w:r>
      <w:r>
        <w:rPr>
          <w:rFonts w:ascii="Arial" w:eastAsia="Arial" w:hAnsi="Arial" w:cs="Arial"/>
          <w:sz w:val="24"/>
        </w:rPr>
        <w:t xml:space="preserve">Para las </w:t>
      </w:r>
      <w:r>
        <w:rPr>
          <w:rFonts w:ascii="Arial" w:eastAsia="Arial" w:hAnsi="Arial" w:cs="Arial"/>
          <w:b/>
          <w:sz w:val="24"/>
        </w:rPr>
        <w:t>chicas adolescentes</w:t>
      </w:r>
      <w:r>
        <w:rPr>
          <w:rFonts w:ascii="Arial" w:eastAsia="Arial" w:hAnsi="Arial" w:cs="Arial"/>
          <w:sz w:val="24"/>
        </w:rPr>
        <w:t xml:space="preserve">, entre más cercana sea la relación con </w:t>
      </w:r>
      <w:r>
        <w:rPr>
          <w:rFonts w:ascii="Arial" w:eastAsia="Arial" w:hAnsi="Arial" w:cs="Arial"/>
          <w:b/>
          <w:sz w:val="24"/>
        </w:rPr>
        <w:t>su padre</w:t>
      </w:r>
      <w:r>
        <w:rPr>
          <w:rFonts w:ascii="Arial" w:eastAsia="Arial" w:hAnsi="Arial" w:cs="Arial"/>
          <w:sz w:val="24"/>
        </w:rPr>
        <w:t xml:space="preserve">, </w:t>
      </w:r>
      <w:r>
        <w:rPr>
          <w:rFonts w:ascii="Arial" w:eastAsia="Arial" w:hAnsi="Arial" w:cs="Arial"/>
          <w:b/>
          <w:sz w:val="24"/>
        </w:rPr>
        <w:t>mayores las probabilidad</w:t>
      </w:r>
      <w:r>
        <w:rPr>
          <w:rFonts w:ascii="Arial" w:eastAsia="Arial" w:hAnsi="Arial" w:cs="Arial"/>
          <w:b/>
          <w:sz w:val="24"/>
        </w:rPr>
        <w:t>es</w:t>
      </w:r>
      <w:r>
        <w:rPr>
          <w:rFonts w:ascii="Arial" w:eastAsia="Arial" w:hAnsi="Arial" w:cs="Arial"/>
          <w:sz w:val="24"/>
        </w:rPr>
        <w:t xml:space="preserve"> de llegar </w:t>
      </w:r>
      <w:r>
        <w:rPr>
          <w:rFonts w:ascii="Arial" w:eastAsia="Arial" w:hAnsi="Arial" w:cs="Arial"/>
          <w:b/>
          <w:sz w:val="24"/>
        </w:rPr>
        <w:t>vírgenes</w:t>
      </w:r>
      <w:r>
        <w:rPr>
          <w:rFonts w:ascii="Arial" w:eastAsia="Arial" w:hAnsi="Arial" w:cs="Arial"/>
          <w:sz w:val="24"/>
        </w:rPr>
        <w:t xml:space="preserve"> al matrimonio</w:t>
      </w:r>
      <w:r>
        <w:rPr>
          <w:rFonts w:ascii="Arial" w:eastAsia="Arial" w:hAnsi="Arial" w:cs="Arial"/>
          <w:b/>
          <w:sz w:val="24"/>
        </w:rPr>
        <w:t>”</w:t>
      </w:r>
      <w:r>
        <w:rPr>
          <w:rFonts w:ascii="Arial" w:eastAsia="Arial" w:hAnsi="Arial" w:cs="Arial"/>
          <w:sz w:val="24"/>
        </w:rPr>
        <w:t xml:space="preserve">  </w:t>
      </w:r>
    </w:p>
    <w:p w:rsidR="003A11BC" w:rsidRDefault="00D27AF8">
      <w:pPr>
        <w:spacing w:after="6"/>
        <w:ind w:right="25"/>
        <w:jc w:val="right"/>
      </w:pPr>
      <w:r>
        <w:rPr>
          <w:noProof/>
        </w:rPr>
        <w:drawing>
          <wp:inline distT="0" distB="0" distL="0" distR="0">
            <wp:extent cx="6520815" cy="3649980"/>
            <wp:effectExtent l="0" t="0" r="0" b="0"/>
            <wp:docPr id="2707" name="Picture 2707"/>
            <wp:cNvGraphicFramePr/>
            <a:graphic xmlns:a="http://schemas.openxmlformats.org/drawingml/2006/main">
              <a:graphicData uri="http://schemas.openxmlformats.org/drawingml/2006/picture">
                <pic:pic xmlns:pic="http://schemas.openxmlformats.org/drawingml/2006/picture">
                  <pic:nvPicPr>
                    <pic:cNvPr id="2707" name="Picture 2707"/>
                    <pic:cNvPicPr/>
                  </pic:nvPicPr>
                  <pic:blipFill>
                    <a:blip r:embed="rId19"/>
                    <a:stretch>
                      <a:fillRect/>
                    </a:stretch>
                  </pic:blipFill>
                  <pic:spPr>
                    <a:xfrm>
                      <a:off x="0" y="0"/>
                      <a:ext cx="6520815" cy="3649980"/>
                    </a:xfrm>
                    <a:prstGeom prst="rect">
                      <a:avLst/>
                    </a:prstGeom>
                  </pic:spPr>
                </pic:pic>
              </a:graphicData>
            </a:graphic>
          </wp:inline>
        </w:drawing>
      </w:r>
      <w:r>
        <w:rPr>
          <w:rFonts w:ascii="Arial" w:eastAsia="Arial" w:hAnsi="Arial" w:cs="Arial"/>
          <w:sz w:val="24"/>
        </w:rPr>
        <w:t xml:space="preserve">   </w:t>
      </w:r>
    </w:p>
    <w:p w:rsidR="003A11BC" w:rsidRDefault="00D27AF8">
      <w:pPr>
        <w:numPr>
          <w:ilvl w:val="0"/>
          <w:numId w:val="7"/>
        </w:numPr>
        <w:spacing w:after="0" w:line="249" w:lineRule="auto"/>
        <w:ind w:left="694" w:right="65" w:hanging="567"/>
      </w:pPr>
      <w:r>
        <w:rPr>
          <w:rFonts w:ascii="Arial" w:eastAsia="Arial" w:hAnsi="Arial" w:cs="Arial"/>
          <w:sz w:val="24"/>
        </w:rPr>
        <w:t xml:space="preserve">El </w:t>
      </w:r>
      <w:r>
        <w:rPr>
          <w:rFonts w:ascii="Arial" w:eastAsia="Arial" w:hAnsi="Arial" w:cs="Arial"/>
          <w:b/>
          <w:sz w:val="24"/>
        </w:rPr>
        <w:t>índice de virginidad</w:t>
      </w:r>
      <w:r>
        <w:rPr>
          <w:rFonts w:ascii="Arial" w:eastAsia="Arial" w:hAnsi="Arial" w:cs="Arial"/>
          <w:sz w:val="24"/>
        </w:rPr>
        <w:t xml:space="preserve"> de los </w:t>
      </w:r>
      <w:r>
        <w:rPr>
          <w:rFonts w:ascii="Arial" w:eastAsia="Arial" w:hAnsi="Arial" w:cs="Arial"/>
          <w:b/>
          <w:sz w:val="24"/>
        </w:rPr>
        <w:t>adolescentes</w:t>
      </w:r>
      <w:r>
        <w:rPr>
          <w:rFonts w:ascii="Arial" w:eastAsia="Arial" w:hAnsi="Arial" w:cs="Arial"/>
          <w:sz w:val="24"/>
        </w:rPr>
        <w:t xml:space="preserve"> es mucho mayor en familias </w:t>
      </w:r>
      <w:r>
        <w:rPr>
          <w:rFonts w:ascii="Arial" w:eastAsia="Arial" w:hAnsi="Arial" w:cs="Arial"/>
          <w:b/>
          <w:sz w:val="24"/>
        </w:rPr>
        <w:t>adoptivas e intactas</w:t>
      </w:r>
      <w:r>
        <w:rPr>
          <w:rFonts w:ascii="Arial" w:eastAsia="Arial" w:hAnsi="Arial" w:cs="Arial"/>
          <w:sz w:val="24"/>
        </w:rPr>
        <w:t xml:space="preserve">; que en aquellos cuidados por </w:t>
      </w:r>
      <w:r>
        <w:rPr>
          <w:rFonts w:ascii="Arial" w:eastAsia="Arial" w:hAnsi="Arial" w:cs="Arial"/>
          <w:b/>
          <w:sz w:val="24"/>
        </w:rPr>
        <w:t>abuelos</w:t>
      </w:r>
      <w:r>
        <w:rPr>
          <w:rFonts w:ascii="Arial" w:eastAsia="Arial" w:hAnsi="Arial" w:cs="Arial"/>
          <w:sz w:val="24"/>
        </w:rPr>
        <w:t xml:space="preserve"> o criados </w:t>
      </w:r>
      <w:r>
        <w:rPr>
          <w:rFonts w:ascii="Arial" w:eastAsia="Arial" w:hAnsi="Arial" w:cs="Arial"/>
          <w:b/>
          <w:sz w:val="24"/>
        </w:rPr>
        <w:t>por encargo</w:t>
      </w:r>
      <w:r>
        <w:rPr>
          <w:rFonts w:ascii="Arial" w:eastAsia="Arial" w:hAnsi="Arial" w:cs="Arial"/>
          <w:sz w:val="24"/>
        </w:rPr>
        <w:t xml:space="preserve">   </w:t>
      </w:r>
    </w:p>
    <w:p w:rsidR="003A11BC" w:rsidRDefault="00D27AF8">
      <w:pPr>
        <w:spacing w:after="195"/>
        <w:ind w:left="567"/>
      </w:pPr>
      <w:r>
        <w:rPr>
          <w:rFonts w:ascii="Arial" w:eastAsia="Arial" w:hAnsi="Arial" w:cs="Arial"/>
          <w:sz w:val="8"/>
        </w:rPr>
        <w:t xml:space="preserve"> </w:t>
      </w:r>
    </w:p>
    <w:p w:rsidR="003A11BC" w:rsidRDefault="00D27AF8">
      <w:pPr>
        <w:spacing w:after="0"/>
        <w:ind w:right="54"/>
        <w:jc w:val="right"/>
      </w:pPr>
      <w:r>
        <w:rPr>
          <w:noProof/>
        </w:rPr>
        <w:drawing>
          <wp:inline distT="0" distB="0" distL="0" distR="0">
            <wp:extent cx="6588125" cy="3655695"/>
            <wp:effectExtent l="0" t="0" r="0" b="0"/>
            <wp:docPr id="2734" name="Picture 2734"/>
            <wp:cNvGraphicFramePr/>
            <a:graphic xmlns:a="http://schemas.openxmlformats.org/drawingml/2006/main">
              <a:graphicData uri="http://schemas.openxmlformats.org/drawingml/2006/picture">
                <pic:pic xmlns:pic="http://schemas.openxmlformats.org/drawingml/2006/picture">
                  <pic:nvPicPr>
                    <pic:cNvPr id="2734" name="Picture 2734"/>
                    <pic:cNvPicPr/>
                  </pic:nvPicPr>
                  <pic:blipFill>
                    <a:blip r:embed="rId20"/>
                    <a:stretch>
                      <a:fillRect/>
                    </a:stretch>
                  </pic:blipFill>
                  <pic:spPr>
                    <a:xfrm>
                      <a:off x="0" y="0"/>
                      <a:ext cx="6588125" cy="3655695"/>
                    </a:xfrm>
                    <a:prstGeom prst="rect">
                      <a:avLst/>
                    </a:prstGeom>
                  </pic:spPr>
                </pic:pic>
              </a:graphicData>
            </a:graphic>
          </wp:inline>
        </w:drawing>
      </w:r>
      <w:r>
        <w:rPr>
          <w:rFonts w:ascii="Arial" w:eastAsia="Arial" w:hAnsi="Arial" w:cs="Arial"/>
          <w:sz w:val="24"/>
        </w:rPr>
        <w:t xml:space="preserve"> </w:t>
      </w:r>
    </w:p>
    <w:p w:rsidR="003A11BC" w:rsidRDefault="00D27AF8">
      <w:pPr>
        <w:numPr>
          <w:ilvl w:val="0"/>
          <w:numId w:val="7"/>
        </w:numPr>
        <w:spacing w:after="350" w:line="246" w:lineRule="auto"/>
        <w:ind w:left="694" w:right="65" w:hanging="567"/>
      </w:pPr>
      <w:r>
        <w:rPr>
          <w:rFonts w:ascii="Arial" w:eastAsia="Arial" w:hAnsi="Arial" w:cs="Arial"/>
          <w:sz w:val="24"/>
        </w:rPr>
        <w:t xml:space="preserve">Los chico/as que hasta los </w:t>
      </w:r>
      <w:r>
        <w:rPr>
          <w:rFonts w:ascii="Arial" w:eastAsia="Arial" w:hAnsi="Arial" w:cs="Arial"/>
          <w:b/>
          <w:sz w:val="24"/>
        </w:rPr>
        <w:t>14 años</w:t>
      </w:r>
      <w:r>
        <w:rPr>
          <w:rFonts w:ascii="Arial" w:eastAsia="Arial" w:hAnsi="Arial" w:cs="Arial"/>
          <w:sz w:val="24"/>
        </w:rPr>
        <w:t xml:space="preserve"> han vivido </w:t>
      </w:r>
      <w:r>
        <w:rPr>
          <w:rFonts w:ascii="Arial" w:eastAsia="Arial" w:hAnsi="Arial" w:cs="Arial"/>
          <w:b/>
          <w:sz w:val="24"/>
        </w:rPr>
        <w:t>fuera de una familia intacta</w:t>
      </w:r>
      <w:r>
        <w:rPr>
          <w:rFonts w:ascii="Arial" w:eastAsia="Arial" w:hAnsi="Arial" w:cs="Arial"/>
          <w:sz w:val="24"/>
        </w:rPr>
        <w:t xml:space="preserve">, tienen </w:t>
      </w:r>
      <w:r>
        <w:rPr>
          <w:rFonts w:ascii="Arial" w:eastAsia="Arial" w:hAnsi="Arial" w:cs="Arial"/>
          <w:b/>
          <w:sz w:val="24"/>
        </w:rPr>
        <w:t>tres veces más</w:t>
      </w:r>
      <w:r>
        <w:rPr>
          <w:rFonts w:ascii="Arial" w:eastAsia="Arial" w:hAnsi="Arial" w:cs="Arial"/>
          <w:sz w:val="24"/>
        </w:rPr>
        <w:t xml:space="preserve"> probabilidades de </w:t>
      </w:r>
      <w:r>
        <w:rPr>
          <w:rFonts w:ascii="Arial" w:eastAsia="Arial" w:hAnsi="Arial" w:cs="Arial"/>
          <w:b/>
          <w:sz w:val="24"/>
        </w:rPr>
        <w:t>tener un hijo fuera del matrimonio</w:t>
      </w:r>
      <w:r>
        <w:rPr>
          <w:rFonts w:ascii="Arial" w:eastAsia="Arial" w:hAnsi="Arial" w:cs="Arial"/>
          <w:sz w:val="24"/>
        </w:rPr>
        <w:t xml:space="preserve">, que los hijos de familias intactas. </w:t>
      </w:r>
    </w:p>
    <w:p w:rsidR="003A11BC" w:rsidRDefault="00D27AF8">
      <w:pPr>
        <w:spacing w:after="407"/>
        <w:ind w:right="99"/>
        <w:jc w:val="right"/>
      </w:pPr>
      <w:r>
        <w:rPr>
          <w:noProof/>
        </w:rPr>
        <w:drawing>
          <wp:inline distT="0" distB="0" distL="0" distR="0">
            <wp:extent cx="6558915" cy="3759835"/>
            <wp:effectExtent l="0" t="0" r="0" b="0"/>
            <wp:docPr id="2766" name="Picture 2766"/>
            <wp:cNvGraphicFramePr/>
            <a:graphic xmlns:a="http://schemas.openxmlformats.org/drawingml/2006/main">
              <a:graphicData uri="http://schemas.openxmlformats.org/drawingml/2006/picture">
                <pic:pic xmlns:pic="http://schemas.openxmlformats.org/drawingml/2006/picture">
                  <pic:nvPicPr>
                    <pic:cNvPr id="2766" name="Picture 2766"/>
                    <pic:cNvPicPr/>
                  </pic:nvPicPr>
                  <pic:blipFill>
                    <a:blip r:embed="rId21"/>
                    <a:stretch>
                      <a:fillRect/>
                    </a:stretch>
                  </pic:blipFill>
                  <pic:spPr>
                    <a:xfrm>
                      <a:off x="0" y="0"/>
                      <a:ext cx="6558915" cy="3759835"/>
                    </a:xfrm>
                    <a:prstGeom prst="rect">
                      <a:avLst/>
                    </a:prstGeom>
                  </pic:spPr>
                </pic:pic>
              </a:graphicData>
            </a:graphic>
          </wp:inline>
        </w:drawing>
      </w:r>
      <w:r>
        <w:rPr>
          <w:rFonts w:ascii="Arial" w:eastAsia="Arial" w:hAnsi="Arial" w:cs="Arial"/>
          <w:sz w:val="24"/>
        </w:rPr>
        <w:t xml:space="preserve"> </w:t>
      </w:r>
    </w:p>
    <w:p w:rsidR="003A11BC" w:rsidRDefault="00D27AF8">
      <w:pPr>
        <w:numPr>
          <w:ilvl w:val="0"/>
          <w:numId w:val="7"/>
        </w:numPr>
        <w:spacing w:after="97" w:line="246" w:lineRule="auto"/>
        <w:ind w:left="694" w:right="65" w:hanging="567"/>
      </w:pPr>
      <w:r>
        <w:rPr>
          <w:rFonts w:ascii="Arial" w:eastAsia="Arial" w:hAnsi="Arial" w:cs="Arial"/>
          <w:b/>
          <w:sz w:val="24"/>
        </w:rPr>
        <w:t xml:space="preserve">Los adolescentes de familias intactas tienen menos riesgo de implicarse en sexo prematuro. </w:t>
      </w:r>
      <w:r>
        <w:rPr>
          <w:rFonts w:ascii="Arial" w:eastAsia="Arial" w:hAnsi="Arial" w:cs="Arial"/>
          <w:sz w:val="24"/>
        </w:rPr>
        <w:t>Los adolescentes ví</w:t>
      </w:r>
      <w:r>
        <w:rPr>
          <w:rFonts w:ascii="Arial" w:eastAsia="Arial" w:hAnsi="Arial" w:cs="Arial"/>
          <w:sz w:val="24"/>
        </w:rPr>
        <w:t xml:space="preserve">rgenes que vivían con sus </w:t>
      </w:r>
      <w:r>
        <w:rPr>
          <w:rFonts w:ascii="Arial" w:eastAsia="Arial" w:hAnsi="Arial" w:cs="Arial"/>
          <w:b/>
          <w:sz w:val="24"/>
        </w:rPr>
        <w:t>padres casados</w:t>
      </w:r>
      <w:r>
        <w:rPr>
          <w:rFonts w:ascii="Arial" w:eastAsia="Arial" w:hAnsi="Arial" w:cs="Arial"/>
          <w:sz w:val="24"/>
        </w:rPr>
        <w:t xml:space="preserve">, tenían </w:t>
      </w:r>
      <w:r>
        <w:rPr>
          <w:rFonts w:ascii="Arial" w:eastAsia="Arial" w:hAnsi="Arial" w:cs="Arial"/>
          <w:b/>
          <w:sz w:val="24"/>
        </w:rPr>
        <w:t>un 40% menos</w:t>
      </w:r>
      <w:r>
        <w:rPr>
          <w:rFonts w:ascii="Arial" w:eastAsia="Arial" w:hAnsi="Arial" w:cs="Arial"/>
          <w:sz w:val="24"/>
        </w:rPr>
        <w:t xml:space="preserve"> de posibilidades de haber </w:t>
      </w:r>
      <w:r>
        <w:rPr>
          <w:rFonts w:ascii="Arial" w:eastAsia="Arial" w:hAnsi="Arial" w:cs="Arial"/>
          <w:b/>
          <w:sz w:val="24"/>
        </w:rPr>
        <w:t>tenido relaciones sexuales</w:t>
      </w:r>
      <w:r>
        <w:rPr>
          <w:rFonts w:ascii="Arial" w:eastAsia="Arial" w:hAnsi="Arial" w:cs="Arial"/>
          <w:sz w:val="24"/>
        </w:rPr>
        <w:t xml:space="preserve"> un año después, al hacerse una entrevista de seguimiento, en contraste con los adolescentes que vivían con </w:t>
      </w:r>
      <w:r>
        <w:rPr>
          <w:rFonts w:ascii="Arial" w:eastAsia="Arial" w:hAnsi="Arial" w:cs="Arial"/>
          <w:b/>
          <w:sz w:val="24"/>
        </w:rPr>
        <w:t>padres sin casar</w:t>
      </w:r>
      <w:r>
        <w:rPr>
          <w:rFonts w:ascii="Arial" w:eastAsia="Arial" w:hAnsi="Arial" w:cs="Arial"/>
          <w:sz w:val="24"/>
        </w:rPr>
        <w:t xml:space="preserve">.  </w:t>
      </w:r>
    </w:p>
    <w:p w:rsidR="003A11BC" w:rsidRDefault="00D27AF8">
      <w:pPr>
        <w:spacing w:after="0" w:line="249" w:lineRule="auto"/>
        <w:ind w:left="703" w:right="55" w:hanging="10"/>
        <w:jc w:val="both"/>
      </w:pPr>
      <w:r>
        <w:rPr>
          <w:rFonts w:ascii="Arial" w:eastAsia="Arial" w:hAnsi="Arial" w:cs="Arial"/>
          <w:i/>
          <w:color w:val="000099"/>
        </w:rPr>
        <w:t xml:space="preserve">Residential mobility and the onset of adolescent sexual activity." South, S.; Haynie, D. L., &amp; Bose, S. </w:t>
      </w:r>
      <w:r>
        <w:rPr>
          <w:rFonts w:ascii="Arial" w:eastAsia="Arial" w:hAnsi="Arial" w:cs="Arial"/>
          <w:i/>
          <w:color w:val="000099"/>
          <w:u w:val="single" w:color="000099"/>
        </w:rPr>
        <w:t>Journal of Marriage and Family</w:t>
      </w:r>
      <w:r>
        <w:rPr>
          <w:rFonts w:ascii="Arial" w:eastAsia="Arial" w:hAnsi="Arial" w:cs="Arial"/>
          <w:i/>
          <w:color w:val="000099"/>
        </w:rPr>
        <w:t xml:space="preserve"> Vol. 67, Number, 2005. Page(s) 499-514. </w:t>
      </w:r>
      <w:r>
        <w:rPr>
          <w:rFonts w:ascii="Arial" w:eastAsia="Arial" w:hAnsi="Arial" w:cs="Arial"/>
          <w:b/>
          <w:i/>
          <w:color w:val="000099"/>
        </w:rPr>
        <w:t xml:space="preserve">Con una muestra de casi </w:t>
      </w:r>
    </w:p>
    <w:p w:rsidR="003A11BC" w:rsidRDefault="00D27AF8">
      <w:pPr>
        <w:spacing w:after="359"/>
        <w:ind w:left="708"/>
      </w:pPr>
      <w:r>
        <w:rPr>
          <w:rFonts w:ascii="Arial" w:eastAsia="Arial" w:hAnsi="Arial" w:cs="Arial"/>
          <w:b/>
          <w:i/>
          <w:color w:val="000099"/>
        </w:rPr>
        <w:t>5.000 adolescentes vírgenes</w:t>
      </w:r>
      <w:r>
        <w:rPr>
          <w:rFonts w:ascii="Arial" w:eastAsia="Arial" w:hAnsi="Arial" w:cs="Arial"/>
          <w:i/>
          <w:color w:val="000099"/>
        </w:rPr>
        <w:t xml:space="preserve"> (FL – 29-11-2006) </w:t>
      </w:r>
    </w:p>
    <w:p w:rsidR="003A11BC" w:rsidRDefault="00D27AF8">
      <w:pPr>
        <w:numPr>
          <w:ilvl w:val="0"/>
          <w:numId w:val="7"/>
        </w:numPr>
        <w:spacing w:after="354" w:line="246" w:lineRule="auto"/>
        <w:ind w:left="694" w:right="65" w:hanging="567"/>
      </w:pPr>
      <w:r>
        <w:rPr>
          <w:rFonts w:ascii="Arial" w:eastAsia="Arial" w:hAnsi="Arial" w:cs="Arial"/>
          <w:sz w:val="24"/>
        </w:rPr>
        <w:t>De las po</w:t>
      </w:r>
      <w:r>
        <w:rPr>
          <w:rFonts w:ascii="Arial" w:eastAsia="Arial" w:hAnsi="Arial" w:cs="Arial"/>
          <w:sz w:val="24"/>
        </w:rPr>
        <w:t>sibles situaciones familiares,</w:t>
      </w:r>
      <w:r>
        <w:rPr>
          <w:rFonts w:ascii="Arial" w:eastAsia="Arial" w:hAnsi="Arial" w:cs="Arial"/>
          <w:b/>
          <w:sz w:val="24"/>
        </w:rPr>
        <w:t xml:space="preserve"> la peor es la carencia de ambos padres</w:t>
      </w:r>
      <w:r>
        <w:rPr>
          <w:rFonts w:ascii="Arial" w:eastAsia="Arial" w:hAnsi="Arial" w:cs="Arial"/>
          <w:sz w:val="24"/>
        </w:rPr>
        <w:t xml:space="preserve">: el </w:t>
      </w:r>
      <w:r>
        <w:rPr>
          <w:rFonts w:ascii="Arial" w:eastAsia="Arial" w:hAnsi="Arial" w:cs="Arial"/>
          <w:b/>
          <w:sz w:val="24"/>
          <w:u w:val="single" w:color="000000"/>
        </w:rPr>
        <w:t>80%</w:t>
      </w:r>
      <w:r>
        <w:rPr>
          <w:rFonts w:ascii="Arial" w:eastAsia="Arial" w:hAnsi="Arial" w:cs="Arial"/>
          <w:b/>
          <w:sz w:val="24"/>
        </w:rPr>
        <w:t xml:space="preserve"> de las chicas</w:t>
      </w:r>
      <w:r>
        <w:rPr>
          <w:rFonts w:ascii="Arial" w:eastAsia="Arial" w:hAnsi="Arial" w:cs="Arial"/>
          <w:sz w:val="24"/>
        </w:rPr>
        <w:t xml:space="preserve"> de 15 a 19 años en esta situación ya había tenido </w:t>
      </w:r>
      <w:r>
        <w:rPr>
          <w:rFonts w:ascii="Arial" w:eastAsia="Arial" w:hAnsi="Arial" w:cs="Arial"/>
          <w:b/>
          <w:sz w:val="24"/>
        </w:rPr>
        <w:t>relaciones sexuales completas</w:t>
      </w:r>
      <w:r>
        <w:rPr>
          <w:rFonts w:ascii="Arial" w:eastAsia="Arial" w:hAnsi="Arial" w:cs="Arial"/>
          <w:sz w:val="24"/>
        </w:rPr>
        <w:t xml:space="preserve">; </w:t>
      </w:r>
      <w:r>
        <w:rPr>
          <w:rFonts w:ascii="Arial" w:eastAsia="Arial" w:hAnsi="Arial" w:cs="Arial"/>
          <w:b/>
          <w:sz w:val="24"/>
        </w:rPr>
        <w:t>el 52%</w:t>
      </w:r>
      <w:r>
        <w:rPr>
          <w:rFonts w:ascii="Arial" w:eastAsia="Arial" w:hAnsi="Arial" w:cs="Arial"/>
          <w:sz w:val="24"/>
        </w:rPr>
        <w:t xml:space="preserve"> las habría tenido </w:t>
      </w:r>
      <w:r>
        <w:rPr>
          <w:rFonts w:ascii="Arial" w:eastAsia="Arial" w:hAnsi="Arial" w:cs="Arial"/>
          <w:b/>
          <w:sz w:val="24"/>
        </w:rPr>
        <w:t xml:space="preserve">antes de los 15 años. </w:t>
      </w:r>
      <w:r>
        <w:rPr>
          <w:rFonts w:ascii="Arial" w:eastAsia="Arial" w:hAnsi="Arial" w:cs="Arial"/>
          <w:sz w:val="24"/>
        </w:rPr>
        <w:t xml:space="preserve"> </w:t>
      </w:r>
    </w:p>
    <w:p w:rsidR="003A11BC" w:rsidRDefault="00D27AF8">
      <w:pPr>
        <w:spacing w:after="14" w:line="250" w:lineRule="auto"/>
        <w:ind w:left="708" w:right="62"/>
        <w:jc w:val="both"/>
      </w:pPr>
      <w:r>
        <w:rPr>
          <w:rFonts w:ascii="Arial" w:eastAsia="Arial" w:hAnsi="Arial" w:cs="Arial"/>
          <w:sz w:val="24"/>
        </w:rPr>
        <w:t xml:space="preserve">Y entre los </w:t>
      </w:r>
      <w:r>
        <w:rPr>
          <w:rFonts w:ascii="Arial" w:eastAsia="Arial" w:hAnsi="Arial" w:cs="Arial"/>
          <w:b/>
          <w:sz w:val="24"/>
        </w:rPr>
        <w:t>varones</w:t>
      </w:r>
      <w:r>
        <w:rPr>
          <w:rFonts w:ascii="Arial" w:eastAsia="Arial" w:hAnsi="Arial" w:cs="Arial"/>
          <w:sz w:val="24"/>
        </w:rPr>
        <w:t xml:space="preserve"> </w:t>
      </w:r>
      <w:r>
        <w:rPr>
          <w:rFonts w:ascii="Arial" w:eastAsia="Arial" w:hAnsi="Arial" w:cs="Arial"/>
          <w:sz w:val="24"/>
        </w:rPr>
        <w:t xml:space="preserve">sin padres, de 15 a 19 años, </w:t>
      </w:r>
      <w:r>
        <w:rPr>
          <w:rFonts w:ascii="Arial" w:eastAsia="Arial" w:hAnsi="Arial" w:cs="Arial"/>
          <w:b/>
          <w:sz w:val="24"/>
          <w:u w:val="single" w:color="000000"/>
        </w:rPr>
        <w:t>un 64%</w:t>
      </w:r>
      <w:r>
        <w:rPr>
          <w:rFonts w:ascii="Arial" w:eastAsia="Arial" w:hAnsi="Arial" w:cs="Arial"/>
          <w:b/>
          <w:sz w:val="24"/>
        </w:rPr>
        <w:t xml:space="preserve"> ya ha tenido relaciones completas</w:t>
      </w:r>
      <w:r>
        <w:rPr>
          <w:rFonts w:ascii="Arial" w:eastAsia="Arial" w:hAnsi="Arial" w:cs="Arial"/>
          <w:sz w:val="24"/>
        </w:rPr>
        <w:t xml:space="preserve">; donde </w:t>
      </w:r>
      <w:r>
        <w:rPr>
          <w:rFonts w:ascii="Arial" w:eastAsia="Arial" w:hAnsi="Arial" w:cs="Arial"/>
          <w:b/>
          <w:sz w:val="24"/>
        </w:rPr>
        <w:t>un 30%</w:t>
      </w:r>
      <w:r>
        <w:rPr>
          <w:rFonts w:ascii="Arial" w:eastAsia="Arial" w:hAnsi="Arial" w:cs="Arial"/>
          <w:sz w:val="24"/>
        </w:rPr>
        <w:t xml:space="preserve"> del total </w:t>
      </w:r>
      <w:r>
        <w:rPr>
          <w:rFonts w:ascii="Arial" w:eastAsia="Arial" w:hAnsi="Arial" w:cs="Arial"/>
          <w:b/>
          <w:sz w:val="24"/>
        </w:rPr>
        <w:t xml:space="preserve">antes de los 15 años. </w:t>
      </w:r>
    </w:p>
    <w:p w:rsidR="003A11BC" w:rsidRDefault="00D27AF8">
      <w:pPr>
        <w:spacing w:after="353" w:line="249" w:lineRule="auto"/>
        <w:ind w:left="703" w:right="55" w:hanging="10"/>
        <w:jc w:val="both"/>
      </w:pPr>
      <w:r>
        <w:rPr>
          <w:rFonts w:ascii="Arial" w:eastAsia="Arial" w:hAnsi="Arial" w:cs="Arial"/>
          <w:i/>
          <w:color w:val="000099"/>
        </w:rPr>
        <w:t xml:space="preserve">Datos de 2002, del estudio de Abma, Martinez, Mosher y Dawson, Teenagers in the United States. (FL / 09-02-2009)  </w:t>
      </w:r>
    </w:p>
    <w:p w:rsidR="003A11BC" w:rsidRDefault="00D27AF8">
      <w:pPr>
        <w:spacing w:after="0"/>
        <w:ind w:left="142"/>
      </w:pPr>
      <w:r>
        <w:rPr>
          <w:rFonts w:ascii="Arial" w:eastAsia="Arial" w:hAnsi="Arial" w:cs="Arial"/>
          <w:i/>
          <w:color w:val="000099"/>
        </w:rPr>
        <w:t xml:space="preserve"> </w:t>
      </w:r>
    </w:p>
    <w:p w:rsidR="003A11BC" w:rsidRDefault="00D27AF8">
      <w:pPr>
        <w:numPr>
          <w:ilvl w:val="0"/>
          <w:numId w:val="7"/>
        </w:numPr>
        <w:spacing w:after="101" w:line="250" w:lineRule="auto"/>
        <w:ind w:left="694" w:right="65" w:hanging="567"/>
      </w:pPr>
      <w:r>
        <w:rPr>
          <w:rFonts w:ascii="Arial" w:eastAsia="Arial" w:hAnsi="Arial" w:cs="Arial"/>
          <w:b/>
          <w:sz w:val="24"/>
        </w:rPr>
        <w:t>Actividad sexual</w:t>
      </w:r>
      <w:r>
        <w:rPr>
          <w:rFonts w:ascii="Arial" w:eastAsia="Arial" w:hAnsi="Arial" w:cs="Arial"/>
          <w:sz w:val="24"/>
        </w:rPr>
        <w:t xml:space="preserve"> de </w:t>
      </w:r>
      <w:r>
        <w:rPr>
          <w:rFonts w:ascii="Arial" w:eastAsia="Arial" w:hAnsi="Arial" w:cs="Arial"/>
          <w:b/>
          <w:sz w:val="24"/>
        </w:rPr>
        <w:t>ad</w:t>
      </w:r>
      <w:r>
        <w:rPr>
          <w:rFonts w:ascii="Arial" w:eastAsia="Arial" w:hAnsi="Arial" w:cs="Arial"/>
          <w:b/>
          <w:sz w:val="24"/>
        </w:rPr>
        <w:t>olescentes</w:t>
      </w:r>
      <w:r>
        <w:rPr>
          <w:rFonts w:ascii="Arial" w:eastAsia="Arial" w:hAnsi="Arial" w:cs="Arial"/>
          <w:sz w:val="24"/>
        </w:rPr>
        <w:t xml:space="preserve">, por estructura familiar </w:t>
      </w:r>
    </w:p>
    <w:p w:rsidR="003A11BC" w:rsidRDefault="00D27AF8">
      <w:pPr>
        <w:spacing w:after="237"/>
        <w:ind w:right="1513"/>
        <w:jc w:val="right"/>
      </w:pPr>
      <w:r>
        <w:rPr>
          <w:noProof/>
        </w:rPr>
        <w:drawing>
          <wp:inline distT="0" distB="0" distL="0" distR="0">
            <wp:extent cx="4704715" cy="3357245"/>
            <wp:effectExtent l="0" t="0" r="0" b="0"/>
            <wp:docPr id="2892" name="Picture 2892"/>
            <wp:cNvGraphicFramePr/>
            <a:graphic xmlns:a="http://schemas.openxmlformats.org/drawingml/2006/main">
              <a:graphicData uri="http://schemas.openxmlformats.org/drawingml/2006/picture">
                <pic:pic xmlns:pic="http://schemas.openxmlformats.org/drawingml/2006/picture">
                  <pic:nvPicPr>
                    <pic:cNvPr id="2892" name="Picture 2892"/>
                    <pic:cNvPicPr/>
                  </pic:nvPicPr>
                  <pic:blipFill>
                    <a:blip r:embed="rId22"/>
                    <a:stretch>
                      <a:fillRect/>
                    </a:stretch>
                  </pic:blipFill>
                  <pic:spPr>
                    <a:xfrm>
                      <a:off x="0" y="0"/>
                      <a:ext cx="4704715" cy="3357245"/>
                    </a:xfrm>
                    <a:prstGeom prst="rect">
                      <a:avLst/>
                    </a:prstGeom>
                  </pic:spPr>
                </pic:pic>
              </a:graphicData>
            </a:graphic>
          </wp:inline>
        </w:drawing>
      </w:r>
      <w:r>
        <w:rPr>
          <w:rFonts w:ascii="Arial" w:eastAsia="Arial" w:hAnsi="Arial" w:cs="Arial"/>
          <w:b/>
          <w:i/>
          <w:sz w:val="24"/>
        </w:rPr>
        <w:t xml:space="preserve"> </w:t>
      </w:r>
    </w:p>
    <w:p w:rsidR="003A11BC" w:rsidRDefault="00D27AF8">
      <w:pPr>
        <w:spacing w:after="299"/>
        <w:ind w:left="142"/>
      </w:pPr>
      <w:r>
        <w:rPr>
          <w:rFonts w:ascii="Arial" w:eastAsia="Arial" w:hAnsi="Arial" w:cs="Arial"/>
          <w:b/>
          <w:i/>
          <w:sz w:val="32"/>
          <w:u w:val="single" w:color="000000"/>
        </w:rPr>
        <w:t>V.- La Delincuencia y Mal Comportamiento en los Hijos</w:t>
      </w:r>
      <w:r>
        <w:rPr>
          <w:rFonts w:ascii="Arial" w:eastAsia="Arial" w:hAnsi="Arial" w:cs="Arial"/>
          <w:b/>
          <w:i/>
          <w:sz w:val="32"/>
        </w:rPr>
        <w:t xml:space="preserve"> </w:t>
      </w:r>
    </w:p>
    <w:p w:rsidR="003A11BC" w:rsidRDefault="00D27AF8">
      <w:pPr>
        <w:numPr>
          <w:ilvl w:val="0"/>
          <w:numId w:val="7"/>
        </w:numPr>
        <w:spacing w:after="1" w:line="261" w:lineRule="auto"/>
        <w:ind w:left="694" w:right="65" w:hanging="567"/>
      </w:pPr>
      <w:r>
        <w:rPr>
          <w:rFonts w:ascii="Arial" w:eastAsia="Arial" w:hAnsi="Arial" w:cs="Arial"/>
          <w:b/>
          <w:sz w:val="28"/>
        </w:rPr>
        <w:t>“</w:t>
      </w:r>
      <w:r>
        <w:rPr>
          <w:rFonts w:ascii="Arial" w:eastAsia="Arial" w:hAnsi="Arial" w:cs="Arial"/>
          <w:sz w:val="28"/>
        </w:rPr>
        <w:t xml:space="preserve">La </w:t>
      </w:r>
      <w:r>
        <w:rPr>
          <w:rFonts w:ascii="Arial" w:eastAsia="Arial" w:hAnsi="Arial" w:cs="Arial"/>
          <w:b/>
          <w:sz w:val="28"/>
          <w:u w:val="single" w:color="000000"/>
        </w:rPr>
        <w:t>delincuencia juvenil</w:t>
      </w:r>
      <w:r>
        <w:rPr>
          <w:rFonts w:ascii="Arial" w:eastAsia="Arial" w:hAnsi="Arial" w:cs="Arial"/>
          <w:sz w:val="28"/>
        </w:rPr>
        <w:t xml:space="preserve"> se multiplica </w:t>
      </w:r>
      <w:r>
        <w:rPr>
          <w:rFonts w:ascii="Arial" w:eastAsia="Arial" w:hAnsi="Arial" w:cs="Arial"/>
          <w:b/>
          <w:sz w:val="28"/>
        </w:rPr>
        <w:t>por cuatro</w:t>
      </w:r>
      <w:r>
        <w:rPr>
          <w:rFonts w:ascii="Arial" w:eastAsia="Arial" w:hAnsi="Arial" w:cs="Arial"/>
          <w:sz w:val="28"/>
        </w:rPr>
        <w:t xml:space="preserve"> sobre la </w:t>
      </w:r>
      <w:r>
        <w:rPr>
          <w:rFonts w:ascii="Arial" w:eastAsia="Arial" w:hAnsi="Arial" w:cs="Arial"/>
          <w:b/>
          <w:sz w:val="28"/>
        </w:rPr>
        <w:t>familia intacta</w:t>
      </w:r>
      <w:r>
        <w:rPr>
          <w:rFonts w:ascii="Arial" w:eastAsia="Arial" w:hAnsi="Arial" w:cs="Arial"/>
          <w:sz w:val="28"/>
        </w:rPr>
        <w:t xml:space="preserve">, cuando existe una </w:t>
      </w:r>
      <w:r>
        <w:rPr>
          <w:rFonts w:ascii="Arial" w:eastAsia="Arial" w:hAnsi="Arial" w:cs="Arial"/>
          <w:b/>
          <w:sz w:val="28"/>
        </w:rPr>
        <w:t>madrastra en la familia”</w:t>
      </w:r>
      <w:r>
        <w:rPr>
          <w:rFonts w:ascii="Arial" w:eastAsia="Arial" w:hAnsi="Arial" w:cs="Arial"/>
          <w:sz w:val="28"/>
        </w:rPr>
        <w:t xml:space="preserve"> </w:t>
      </w:r>
    </w:p>
    <w:p w:rsidR="003A11BC" w:rsidRDefault="00D27AF8">
      <w:pPr>
        <w:spacing w:after="52"/>
        <w:ind w:left="142"/>
      </w:pPr>
      <w:r>
        <w:rPr>
          <w:rFonts w:ascii="Arial" w:eastAsia="Arial" w:hAnsi="Arial" w:cs="Arial"/>
          <w:sz w:val="16"/>
        </w:rPr>
        <w:t xml:space="preserve"> </w:t>
      </w:r>
    </w:p>
    <w:p w:rsidR="003A11BC" w:rsidRDefault="00D27AF8">
      <w:pPr>
        <w:spacing w:after="0"/>
        <w:ind w:right="949"/>
        <w:jc w:val="right"/>
      </w:pPr>
      <w:r>
        <w:rPr>
          <w:noProof/>
        </w:rPr>
        <w:drawing>
          <wp:inline distT="0" distB="0" distL="0" distR="0">
            <wp:extent cx="5419725" cy="3744595"/>
            <wp:effectExtent l="0" t="0" r="0" b="0"/>
            <wp:docPr id="2919" name="Picture 2919"/>
            <wp:cNvGraphicFramePr/>
            <a:graphic xmlns:a="http://schemas.openxmlformats.org/drawingml/2006/main">
              <a:graphicData uri="http://schemas.openxmlformats.org/drawingml/2006/picture">
                <pic:pic xmlns:pic="http://schemas.openxmlformats.org/drawingml/2006/picture">
                  <pic:nvPicPr>
                    <pic:cNvPr id="2919" name="Picture 2919"/>
                    <pic:cNvPicPr/>
                  </pic:nvPicPr>
                  <pic:blipFill>
                    <a:blip r:embed="rId23"/>
                    <a:stretch>
                      <a:fillRect/>
                    </a:stretch>
                  </pic:blipFill>
                  <pic:spPr>
                    <a:xfrm>
                      <a:off x="0" y="0"/>
                      <a:ext cx="5419725" cy="3744595"/>
                    </a:xfrm>
                    <a:prstGeom prst="rect">
                      <a:avLst/>
                    </a:prstGeom>
                  </pic:spPr>
                </pic:pic>
              </a:graphicData>
            </a:graphic>
          </wp:inline>
        </w:drawing>
      </w:r>
      <w:hyperlink r:id="rId24">
        <w:r>
          <w:rPr>
            <w:rFonts w:ascii="Arial" w:eastAsia="Arial" w:hAnsi="Arial" w:cs="Arial"/>
            <w:sz w:val="24"/>
          </w:rPr>
          <w:t xml:space="preserve"> </w:t>
        </w:r>
      </w:hyperlink>
    </w:p>
    <w:p w:rsidR="003A11BC" w:rsidRDefault="00D27AF8">
      <w:pPr>
        <w:numPr>
          <w:ilvl w:val="0"/>
          <w:numId w:val="7"/>
        </w:numPr>
        <w:spacing w:after="14" w:line="249" w:lineRule="auto"/>
        <w:ind w:left="694" w:right="65" w:hanging="567"/>
      </w:pPr>
      <w:r>
        <w:rPr>
          <w:rFonts w:ascii="Arial" w:eastAsia="Arial" w:hAnsi="Arial" w:cs="Arial"/>
          <w:sz w:val="24"/>
        </w:rPr>
        <w:t xml:space="preserve">“Estar en una </w:t>
      </w:r>
      <w:r>
        <w:rPr>
          <w:rFonts w:ascii="Arial" w:eastAsia="Arial" w:hAnsi="Arial" w:cs="Arial"/>
          <w:b/>
          <w:sz w:val="24"/>
        </w:rPr>
        <w:t>familia adoptiva o</w:t>
      </w:r>
      <w:r>
        <w:rPr>
          <w:rFonts w:ascii="Arial" w:eastAsia="Arial" w:hAnsi="Arial" w:cs="Arial"/>
          <w:sz w:val="24"/>
        </w:rPr>
        <w:t xml:space="preserve"> </w:t>
      </w:r>
      <w:r>
        <w:rPr>
          <w:rFonts w:ascii="Arial" w:eastAsia="Arial" w:hAnsi="Arial" w:cs="Arial"/>
          <w:b/>
          <w:sz w:val="24"/>
        </w:rPr>
        <w:t>de un solo progenitor</w:t>
      </w:r>
      <w:r>
        <w:rPr>
          <w:rFonts w:ascii="Arial" w:eastAsia="Arial" w:hAnsi="Arial" w:cs="Arial"/>
          <w:sz w:val="24"/>
        </w:rPr>
        <w:t xml:space="preserve"> a los 10 años, eleva </w:t>
      </w:r>
      <w:r>
        <w:rPr>
          <w:rFonts w:ascii="Arial" w:eastAsia="Arial" w:hAnsi="Arial" w:cs="Arial"/>
          <w:b/>
          <w:sz w:val="24"/>
        </w:rPr>
        <w:t>a más del doble</w:t>
      </w:r>
      <w:r>
        <w:rPr>
          <w:rFonts w:ascii="Arial" w:eastAsia="Arial" w:hAnsi="Arial" w:cs="Arial"/>
          <w:sz w:val="24"/>
        </w:rPr>
        <w:t xml:space="preserve"> la probabilidad de que un niño sea </w:t>
      </w:r>
      <w:r>
        <w:rPr>
          <w:rFonts w:ascii="Arial" w:eastAsia="Arial" w:hAnsi="Arial" w:cs="Arial"/>
          <w:b/>
          <w:sz w:val="24"/>
          <w:u w:val="single" w:color="000000"/>
        </w:rPr>
        <w:t>arrestado</w:t>
      </w:r>
      <w:r>
        <w:rPr>
          <w:rFonts w:ascii="Arial" w:eastAsia="Arial" w:hAnsi="Arial" w:cs="Arial"/>
          <w:b/>
          <w:sz w:val="24"/>
        </w:rPr>
        <w:t xml:space="preserve"> a los 14 añ</w:t>
      </w:r>
      <w:r>
        <w:rPr>
          <w:rFonts w:ascii="Arial" w:eastAsia="Arial" w:hAnsi="Arial" w:cs="Arial"/>
          <w:b/>
          <w:sz w:val="24"/>
        </w:rPr>
        <w:t>os</w:t>
      </w:r>
      <w:r>
        <w:rPr>
          <w:rFonts w:ascii="Arial" w:eastAsia="Arial" w:hAnsi="Arial" w:cs="Arial"/>
          <w:sz w:val="24"/>
        </w:rPr>
        <w:t xml:space="preserve">.   </w:t>
      </w:r>
    </w:p>
    <w:p w:rsidR="003A11BC" w:rsidRDefault="00D27AF8">
      <w:pPr>
        <w:spacing w:after="233" w:line="249" w:lineRule="auto"/>
        <w:ind w:left="703" w:right="55" w:hanging="10"/>
        <w:jc w:val="both"/>
      </w:pPr>
      <w:r>
        <w:rPr>
          <w:rFonts w:ascii="Arial" w:eastAsia="Arial" w:hAnsi="Arial" w:cs="Arial"/>
          <w:i/>
          <w:color w:val="000099"/>
        </w:rPr>
        <w:t xml:space="preserve">(“Family Structure and Children's Educational Outcomes”; Elizabeth Marquardt; 2005; Center for Marriage and Families; Institute for American Values)   </w:t>
      </w:r>
      <w:r>
        <w:rPr>
          <w:rFonts w:ascii="Arial" w:eastAsia="Arial" w:hAnsi="Arial" w:cs="Arial"/>
          <w:b/>
          <w:sz w:val="24"/>
        </w:rPr>
        <w:t xml:space="preserve">    </w:t>
      </w:r>
      <w:r>
        <w:rPr>
          <w:rFonts w:ascii="Arial" w:eastAsia="Arial" w:hAnsi="Arial" w:cs="Arial"/>
          <w:i/>
          <w:color w:val="000099"/>
        </w:rPr>
        <w:t xml:space="preserve"> </w:t>
      </w:r>
    </w:p>
    <w:p w:rsidR="003A11BC" w:rsidRDefault="00D27AF8">
      <w:pPr>
        <w:numPr>
          <w:ilvl w:val="0"/>
          <w:numId w:val="7"/>
        </w:numPr>
        <w:spacing w:after="85" w:line="249" w:lineRule="auto"/>
        <w:ind w:left="694" w:right="65" w:hanging="567"/>
      </w:pPr>
      <w:r>
        <w:rPr>
          <w:rFonts w:ascii="Arial" w:eastAsia="Arial" w:hAnsi="Arial" w:cs="Arial"/>
          <w:b/>
          <w:sz w:val="24"/>
        </w:rPr>
        <w:t>“</w:t>
      </w:r>
      <w:r>
        <w:rPr>
          <w:rFonts w:ascii="Arial" w:eastAsia="Arial" w:hAnsi="Arial" w:cs="Arial"/>
          <w:sz w:val="24"/>
        </w:rPr>
        <w:t xml:space="preserve">El número de los hijos </w:t>
      </w:r>
      <w:r>
        <w:rPr>
          <w:rFonts w:ascii="Arial" w:eastAsia="Arial" w:hAnsi="Arial" w:cs="Arial"/>
          <w:b/>
          <w:sz w:val="24"/>
        </w:rPr>
        <w:t>adolescentes</w:t>
      </w:r>
      <w:r>
        <w:rPr>
          <w:rFonts w:ascii="Arial" w:eastAsia="Arial" w:hAnsi="Arial" w:cs="Arial"/>
          <w:sz w:val="24"/>
        </w:rPr>
        <w:t xml:space="preserve"> de familias </w:t>
      </w:r>
      <w:r>
        <w:rPr>
          <w:rFonts w:ascii="Arial" w:eastAsia="Arial" w:hAnsi="Arial" w:cs="Arial"/>
          <w:b/>
          <w:sz w:val="24"/>
        </w:rPr>
        <w:t>monoparentales que nunca se han casado</w:t>
      </w:r>
      <w:r>
        <w:rPr>
          <w:rFonts w:ascii="Arial" w:eastAsia="Arial" w:hAnsi="Arial" w:cs="Arial"/>
          <w:sz w:val="24"/>
        </w:rPr>
        <w:t xml:space="preserve">, que han sido </w:t>
      </w:r>
      <w:r>
        <w:rPr>
          <w:rFonts w:ascii="Arial" w:eastAsia="Arial" w:hAnsi="Arial" w:cs="Arial"/>
          <w:b/>
          <w:sz w:val="24"/>
          <w:u w:val="single" w:color="000000"/>
        </w:rPr>
        <w:t>expulsados del colegio</w:t>
      </w:r>
      <w:r>
        <w:rPr>
          <w:rFonts w:ascii="Arial" w:eastAsia="Arial" w:hAnsi="Arial" w:cs="Arial"/>
          <w:sz w:val="24"/>
        </w:rPr>
        <w:t xml:space="preserve"> es </w:t>
      </w:r>
      <w:r>
        <w:rPr>
          <w:rFonts w:ascii="Arial" w:eastAsia="Arial" w:hAnsi="Arial" w:cs="Arial"/>
          <w:b/>
          <w:sz w:val="24"/>
        </w:rPr>
        <w:t>cuatro veces mayor</w:t>
      </w:r>
      <w:r>
        <w:rPr>
          <w:rFonts w:ascii="Arial" w:eastAsia="Arial" w:hAnsi="Arial" w:cs="Arial"/>
          <w:sz w:val="24"/>
        </w:rPr>
        <w:t xml:space="preserve"> que el  de las </w:t>
      </w:r>
      <w:r>
        <w:rPr>
          <w:rFonts w:ascii="Arial" w:eastAsia="Arial" w:hAnsi="Arial" w:cs="Arial"/>
          <w:b/>
          <w:sz w:val="24"/>
        </w:rPr>
        <w:t xml:space="preserve">familias intactas” </w:t>
      </w:r>
      <w:r>
        <w:rPr>
          <w:rFonts w:ascii="Arial" w:eastAsia="Arial" w:hAnsi="Arial" w:cs="Arial"/>
          <w:sz w:val="24"/>
        </w:rPr>
        <w:t xml:space="preserve">      </w:t>
      </w:r>
    </w:p>
    <w:p w:rsidR="003A11BC" w:rsidRDefault="00D27AF8">
      <w:pPr>
        <w:spacing w:after="150"/>
        <w:ind w:right="1244"/>
        <w:jc w:val="right"/>
      </w:pPr>
      <w:r>
        <w:rPr>
          <w:noProof/>
        </w:rPr>
        <w:drawing>
          <wp:inline distT="0" distB="0" distL="0" distR="0">
            <wp:extent cx="5050156" cy="3354070"/>
            <wp:effectExtent l="0" t="0" r="0" b="0"/>
            <wp:docPr id="2980" name="Picture 2980"/>
            <wp:cNvGraphicFramePr/>
            <a:graphic xmlns:a="http://schemas.openxmlformats.org/drawingml/2006/main">
              <a:graphicData uri="http://schemas.openxmlformats.org/drawingml/2006/picture">
                <pic:pic xmlns:pic="http://schemas.openxmlformats.org/drawingml/2006/picture">
                  <pic:nvPicPr>
                    <pic:cNvPr id="2980" name="Picture 2980"/>
                    <pic:cNvPicPr/>
                  </pic:nvPicPr>
                  <pic:blipFill>
                    <a:blip r:embed="rId25"/>
                    <a:stretch>
                      <a:fillRect/>
                    </a:stretch>
                  </pic:blipFill>
                  <pic:spPr>
                    <a:xfrm>
                      <a:off x="0" y="0"/>
                      <a:ext cx="5050156" cy="3354070"/>
                    </a:xfrm>
                    <a:prstGeom prst="rect">
                      <a:avLst/>
                    </a:prstGeom>
                  </pic:spPr>
                </pic:pic>
              </a:graphicData>
            </a:graphic>
          </wp:inline>
        </w:drawing>
      </w:r>
      <w:hyperlink r:id="rId26">
        <w:r>
          <w:rPr>
            <w:rFonts w:ascii="Arial" w:eastAsia="Arial" w:hAnsi="Arial" w:cs="Arial"/>
            <w:i/>
            <w:color w:val="000099"/>
          </w:rPr>
          <w:t xml:space="preserve"> </w:t>
        </w:r>
      </w:hyperlink>
    </w:p>
    <w:p w:rsidR="003A11BC" w:rsidRDefault="00D27AF8">
      <w:pPr>
        <w:spacing w:after="149" w:line="249" w:lineRule="auto"/>
        <w:ind w:left="137" w:right="60" w:hanging="10"/>
        <w:jc w:val="both"/>
      </w:pPr>
      <w:r>
        <w:rPr>
          <w:rFonts w:ascii="Arial" w:eastAsia="Arial" w:hAnsi="Arial" w:cs="Arial"/>
          <w:i/>
          <w:color w:val="000099"/>
        </w:rPr>
        <w:t xml:space="preserve">           </w:t>
      </w:r>
      <w:r>
        <w:rPr>
          <w:rFonts w:ascii="Arial" w:eastAsia="Arial" w:hAnsi="Arial" w:cs="Arial"/>
          <w:color w:val="000099"/>
          <w:sz w:val="24"/>
        </w:rPr>
        <w:t xml:space="preserve"> </w:t>
      </w:r>
      <w:r>
        <w:rPr>
          <w:rFonts w:ascii="Arial" w:eastAsia="Arial" w:hAnsi="Arial" w:cs="Arial"/>
          <w:sz w:val="28"/>
        </w:rPr>
        <w:t xml:space="preserve">Tasa de </w:t>
      </w:r>
      <w:r>
        <w:rPr>
          <w:rFonts w:ascii="Arial" w:eastAsia="Arial" w:hAnsi="Arial" w:cs="Arial"/>
          <w:b/>
          <w:sz w:val="28"/>
        </w:rPr>
        <w:t>encarcelamiento</w:t>
      </w:r>
      <w:r>
        <w:rPr>
          <w:rFonts w:ascii="Arial" w:eastAsia="Arial" w:hAnsi="Arial" w:cs="Arial"/>
          <w:sz w:val="28"/>
        </w:rPr>
        <w:t xml:space="preserve"> de jóven</w:t>
      </w:r>
      <w:r>
        <w:rPr>
          <w:rFonts w:ascii="Arial" w:eastAsia="Arial" w:hAnsi="Arial" w:cs="Arial"/>
          <w:sz w:val="28"/>
        </w:rPr>
        <w:t xml:space="preserve">es, por estructura familiar (EEUU) </w:t>
      </w:r>
    </w:p>
    <w:p w:rsidR="003A11BC" w:rsidRDefault="00D27AF8">
      <w:pPr>
        <w:spacing w:after="0"/>
        <w:ind w:left="708"/>
      </w:pPr>
      <w:r>
        <w:rPr>
          <w:rFonts w:ascii="Arial" w:eastAsia="Arial" w:hAnsi="Arial" w:cs="Arial"/>
          <w:sz w:val="28"/>
        </w:rPr>
        <w:t xml:space="preserve"> </w:t>
      </w:r>
    </w:p>
    <w:p w:rsidR="003A11BC" w:rsidRDefault="00D27AF8">
      <w:pPr>
        <w:spacing w:after="0"/>
        <w:ind w:right="829"/>
        <w:jc w:val="right"/>
      </w:pPr>
      <w:r>
        <w:rPr>
          <w:noProof/>
        </w:rPr>
        <w:drawing>
          <wp:inline distT="0" distB="0" distL="0" distR="0">
            <wp:extent cx="5573395" cy="3031490"/>
            <wp:effectExtent l="0" t="0" r="0" b="0"/>
            <wp:docPr id="2991" name="Picture 2991"/>
            <wp:cNvGraphicFramePr/>
            <a:graphic xmlns:a="http://schemas.openxmlformats.org/drawingml/2006/main">
              <a:graphicData uri="http://schemas.openxmlformats.org/drawingml/2006/picture">
                <pic:pic xmlns:pic="http://schemas.openxmlformats.org/drawingml/2006/picture">
                  <pic:nvPicPr>
                    <pic:cNvPr id="2991" name="Picture 2991"/>
                    <pic:cNvPicPr/>
                  </pic:nvPicPr>
                  <pic:blipFill>
                    <a:blip r:embed="rId27"/>
                    <a:stretch>
                      <a:fillRect/>
                    </a:stretch>
                  </pic:blipFill>
                  <pic:spPr>
                    <a:xfrm>
                      <a:off x="0" y="0"/>
                      <a:ext cx="5573395" cy="3031490"/>
                    </a:xfrm>
                    <a:prstGeom prst="rect">
                      <a:avLst/>
                    </a:prstGeom>
                  </pic:spPr>
                </pic:pic>
              </a:graphicData>
            </a:graphic>
          </wp:inline>
        </w:drawing>
      </w:r>
      <w:r>
        <w:rPr>
          <w:rFonts w:ascii="Arial" w:eastAsia="Arial" w:hAnsi="Arial" w:cs="Arial"/>
          <w:sz w:val="24"/>
        </w:rPr>
        <w:t xml:space="preserve"> </w:t>
      </w:r>
    </w:p>
    <w:p w:rsidR="003A11BC" w:rsidRDefault="00D27AF8">
      <w:pPr>
        <w:numPr>
          <w:ilvl w:val="0"/>
          <w:numId w:val="7"/>
        </w:numPr>
        <w:spacing w:after="12" w:line="249" w:lineRule="auto"/>
        <w:ind w:left="694" w:right="65" w:hanging="567"/>
      </w:pPr>
      <w:r>
        <w:rPr>
          <w:rFonts w:ascii="Arial" w:eastAsia="Arial" w:hAnsi="Arial" w:cs="Arial"/>
          <w:sz w:val="28"/>
        </w:rPr>
        <w:t xml:space="preserve">Posibilidad de episodios de </w:t>
      </w:r>
      <w:r>
        <w:rPr>
          <w:rFonts w:ascii="Arial" w:eastAsia="Arial" w:hAnsi="Arial" w:cs="Arial"/>
          <w:b/>
          <w:sz w:val="28"/>
        </w:rPr>
        <w:t>depresión mayor</w:t>
      </w:r>
      <w:r>
        <w:rPr>
          <w:rFonts w:ascii="Arial" w:eastAsia="Arial" w:hAnsi="Arial" w:cs="Arial"/>
          <w:sz w:val="28"/>
        </w:rPr>
        <w:t xml:space="preserve"> en personas de 18 años o más </w:t>
      </w:r>
    </w:p>
    <w:p w:rsidR="003A11BC" w:rsidRDefault="00D27AF8">
      <w:pPr>
        <w:spacing w:after="10" w:line="249" w:lineRule="auto"/>
        <w:ind w:left="718" w:right="65" w:hanging="10"/>
        <w:jc w:val="both"/>
      </w:pPr>
      <w:r>
        <w:rPr>
          <w:rFonts w:ascii="Arial" w:eastAsia="Arial" w:hAnsi="Arial" w:cs="Arial"/>
          <w:sz w:val="24"/>
        </w:rPr>
        <w:t>(</w:t>
      </w:r>
      <w:r>
        <w:rPr>
          <w:rFonts w:ascii="Arial" w:eastAsia="Arial" w:hAnsi="Arial" w:cs="Arial"/>
          <w:b/>
          <w:sz w:val="24"/>
        </w:rPr>
        <w:t>México</w:t>
      </w:r>
      <w:r>
        <w:rPr>
          <w:rFonts w:ascii="Arial" w:eastAsia="Arial" w:hAnsi="Arial" w:cs="Arial"/>
          <w:sz w:val="24"/>
        </w:rPr>
        <w:t xml:space="preserve"> 1999-2001) </w:t>
      </w:r>
    </w:p>
    <w:p w:rsidR="003A11BC" w:rsidRDefault="00D27AF8">
      <w:pPr>
        <w:spacing w:after="45"/>
        <w:ind w:left="138"/>
        <w:jc w:val="center"/>
      </w:pPr>
      <w:r>
        <w:rPr>
          <w:noProof/>
        </w:rPr>
        <w:drawing>
          <wp:inline distT="0" distB="0" distL="0" distR="0">
            <wp:extent cx="4758056" cy="2320925"/>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28"/>
                    <a:stretch>
                      <a:fillRect/>
                    </a:stretch>
                  </pic:blipFill>
                  <pic:spPr>
                    <a:xfrm>
                      <a:off x="0" y="0"/>
                      <a:ext cx="4758056" cy="2320925"/>
                    </a:xfrm>
                    <a:prstGeom prst="rect">
                      <a:avLst/>
                    </a:prstGeom>
                  </pic:spPr>
                </pic:pic>
              </a:graphicData>
            </a:graphic>
          </wp:inline>
        </w:drawing>
      </w:r>
      <w:r>
        <w:rPr>
          <w:rFonts w:ascii="Arial" w:eastAsia="Arial" w:hAnsi="Arial" w:cs="Arial"/>
          <w:sz w:val="24"/>
        </w:rPr>
        <w:t xml:space="preserve"> </w:t>
      </w:r>
    </w:p>
    <w:p w:rsidR="003A11BC" w:rsidRDefault="00D27AF8">
      <w:pPr>
        <w:spacing w:after="141"/>
        <w:ind w:left="142"/>
      </w:pPr>
      <w:r>
        <w:rPr>
          <w:rFonts w:ascii="Arial" w:eastAsia="Arial" w:hAnsi="Arial" w:cs="Arial"/>
          <w:sz w:val="24"/>
        </w:rPr>
        <w:t xml:space="preserve"> </w:t>
      </w:r>
    </w:p>
    <w:p w:rsidR="003A11BC" w:rsidRDefault="00D27AF8">
      <w:pPr>
        <w:numPr>
          <w:ilvl w:val="0"/>
          <w:numId w:val="7"/>
        </w:numPr>
        <w:spacing w:after="1" w:line="261" w:lineRule="auto"/>
        <w:ind w:left="694" w:right="65" w:hanging="567"/>
      </w:pPr>
      <w:r>
        <w:rPr>
          <w:rFonts w:ascii="Arial" w:eastAsia="Arial" w:hAnsi="Arial" w:cs="Arial"/>
          <w:sz w:val="28"/>
        </w:rPr>
        <w:t xml:space="preserve">A mayor </w:t>
      </w:r>
      <w:r>
        <w:rPr>
          <w:rFonts w:ascii="Arial" w:eastAsia="Arial" w:hAnsi="Arial" w:cs="Arial"/>
          <w:b/>
          <w:sz w:val="28"/>
        </w:rPr>
        <w:t>convivencia familiar</w:t>
      </w:r>
      <w:r>
        <w:rPr>
          <w:rFonts w:ascii="Arial" w:eastAsia="Arial" w:hAnsi="Arial" w:cs="Arial"/>
          <w:sz w:val="28"/>
        </w:rPr>
        <w:t xml:space="preserve"> (cenar), menor </w:t>
      </w:r>
      <w:r>
        <w:rPr>
          <w:rFonts w:ascii="Arial" w:eastAsia="Arial" w:hAnsi="Arial" w:cs="Arial"/>
          <w:b/>
          <w:sz w:val="28"/>
        </w:rPr>
        <w:t>uso de drogas</w:t>
      </w:r>
      <w:r>
        <w:rPr>
          <w:rFonts w:ascii="Arial" w:eastAsia="Arial" w:hAnsi="Arial" w:cs="Arial"/>
          <w:sz w:val="28"/>
        </w:rPr>
        <w:t xml:space="preserve"> </w:t>
      </w:r>
    </w:p>
    <w:p w:rsidR="003A11BC" w:rsidRDefault="00D27AF8">
      <w:pPr>
        <w:spacing w:after="221"/>
        <w:ind w:left="138"/>
        <w:jc w:val="center"/>
      </w:pPr>
      <w:r>
        <w:rPr>
          <w:noProof/>
        </w:rPr>
        <w:drawing>
          <wp:inline distT="0" distB="0" distL="0" distR="0">
            <wp:extent cx="4370706" cy="3364865"/>
            <wp:effectExtent l="0" t="0" r="0" b="0"/>
            <wp:docPr id="3034" name="Picture 3034"/>
            <wp:cNvGraphicFramePr/>
            <a:graphic xmlns:a="http://schemas.openxmlformats.org/drawingml/2006/main">
              <a:graphicData uri="http://schemas.openxmlformats.org/drawingml/2006/picture">
                <pic:pic xmlns:pic="http://schemas.openxmlformats.org/drawingml/2006/picture">
                  <pic:nvPicPr>
                    <pic:cNvPr id="3034" name="Picture 3034"/>
                    <pic:cNvPicPr/>
                  </pic:nvPicPr>
                  <pic:blipFill>
                    <a:blip r:embed="rId29"/>
                    <a:stretch>
                      <a:fillRect/>
                    </a:stretch>
                  </pic:blipFill>
                  <pic:spPr>
                    <a:xfrm>
                      <a:off x="0" y="0"/>
                      <a:ext cx="4370706" cy="3364865"/>
                    </a:xfrm>
                    <a:prstGeom prst="rect">
                      <a:avLst/>
                    </a:prstGeom>
                  </pic:spPr>
                </pic:pic>
              </a:graphicData>
            </a:graphic>
          </wp:inline>
        </w:drawing>
      </w:r>
      <w:r>
        <w:rPr>
          <w:rFonts w:ascii="Arial" w:eastAsia="Arial" w:hAnsi="Arial" w:cs="Arial"/>
          <w:sz w:val="24"/>
        </w:rPr>
        <w:t xml:space="preserve"> </w:t>
      </w:r>
    </w:p>
    <w:p w:rsidR="003A11BC" w:rsidRDefault="00D27AF8">
      <w:pPr>
        <w:pStyle w:val="Heading3"/>
      </w:pPr>
      <w:r>
        <w:t>VI. El Bienestar Económico Familiar y Social Generado por las Familias</w:t>
      </w:r>
      <w:r>
        <w:rPr>
          <w:i w:val="0"/>
          <w:u w:val="none"/>
        </w:rPr>
        <w:t xml:space="preserve">  </w:t>
      </w:r>
      <w:r>
        <w:rPr>
          <w:sz w:val="28"/>
        </w:rPr>
        <w:t>Estructuradas vs. Desestructuradas</w:t>
      </w:r>
      <w:r>
        <w:rPr>
          <w:sz w:val="28"/>
          <w:u w:val="none"/>
        </w:rPr>
        <w:t xml:space="preserve"> </w:t>
      </w:r>
    </w:p>
    <w:p w:rsidR="003A11BC" w:rsidRDefault="00D27AF8">
      <w:pPr>
        <w:numPr>
          <w:ilvl w:val="0"/>
          <w:numId w:val="8"/>
        </w:numPr>
        <w:spacing w:after="0" w:line="251" w:lineRule="auto"/>
        <w:ind w:left="694" w:right="60" w:hanging="567"/>
      </w:pPr>
      <w:r>
        <w:rPr>
          <w:rFonts w:ascii="Arial" w:eastAsia="Arial" w:hAnsi="Arial" w:cs="Arial"/>
          <w:b/>
          <w:sz w:val="24"/>
        </w:rPr>
        <w:t>“</w:t>
      </w:r>
      <w:r>
        <w:rPr>
          <w:rFonts w:ascii="Arial" w:eastAsia="Arial" w:hAnsi="Arial" w:cs="Arial"/>
          <w:sz w:val="24"/>
        </w:rPr>
        <w:t xml:space="preserve">En el </w:t>
      </w:r>
      <w:r>
        <w:rPr>
          <w:rFonts w:ascii="Arial" w:eastAsia="Arial" w:hAnsi="Arial" w:cs="Arial"/>
          <w:b/>
          <w:i/>
          <w:sz w:val="24"/>
        </w:rPr>
        <w:t>Reino Unido</w:t>
      </w:r>
      <w:r>
        <w:rPr>
          <w:rFonts w:ascii="Arial" w:eastAsia="Arial" w:hAnsi="Arial" w:cs="Arial"/>
          <w:sz w:val="24"/>
        </w:rPr>
        <w:t xml:space="preserve"> los divorcios le cuestan al estado </w:t>
      </w:r>
      <w:r>
        <w:rPr>
          <w:rFonts w:ascii="Arial" w:eastAsia="Arial" w:hAnsi="Arial" w:cs="Arial"/>
          <w:b/>
          <w:sz w:val="24"/>
        </w:rPr>
        <w:t>entre 32,000</w:t>
      </w:r>
      <w:r>
        <w:rPr>
          <w:rFonts w:ascii="Arial" w:eastAsia="Arial" w:hAnsi="Arial" w:cs="Arial"/>
          <w:i/>
          <w:sz w:val="20"/>
        </w:rPr>
        <w:t xml:space="preserve"> </w:t>
      </w:r>
      <w:r>
        <w:rPr>
          <w:rFonts w:ascii="Arial" w:eastAsia="Arial" w:hAnsi="Arial" w:cs="Arial"/>
          <w:i/>
        </w:rPr>
        <w:t>(British Relationships Foundation)</w:t>
      </w:r>
      <w:r>
        <w:rPr>
          <w:rFonts w:ascii="Arial" w:eastAsia="Arial" w:hAnsi="Arial" w:cs="Arial"/>
          <w:sz w:val="24"/>
        </w:rPr>
        <w:t xml:space="preserve">  </w:t>
      </w:r>
      <w:r>
        <w:rPr>
          <w:rFonts w:ascii="Arial" w:eastAsia="Arial" w:hAnsi="Arial" w:cs="Arial"/>
          <w:b/>
          <w:sz w:val="24"/>
        </w:rPr>
        <w:t>y 61,000 millones</w:t>
      </w:r>
      <w:r>
        <w:rPr>
          <w:rFonts w:ascii="Arial" w:eastAsia="Arial" w:hAnsi="Arial" w:cs="Arial"/>
          <w:sz w:val="24"/>
        </w:rPr>
        <w:t xml:space="preserve"> de dólares</w:t>
      </w:r>
      <w:r>
        <w:rPr>
          <w:rFonts w:ascii="Arial" w:eastAsia="Arial" w:hAnsi="Arial" w:cs="Arial"/>
          <w:sz w:val="20"/>
        </w:rPr>
        <w:t xml:space="preserve"> </w:t>
      </w:r>
      <w:r>
        <w:rPr>
          <w:rFonts w:ascii="Arial" w:eastAsia="Arial" w:hAnsi="Arial" w:cs="Arial"/>
          <w:sz w:val="24"/>
        </w:rPr>
        <w:t xml:space="preserve">al año </w:t>
      </w:r>
      <w:r>
        <w:rPr>
          <w:rFonts w:ascii="Arial" w:eastAsia="Arial" w:hAnsi="Arial" w:cs="Arial"/>
          <w:i/>
        </w:rPr>
        <w:t>(Centre for Social Justice de Londres)</w:t>
      </w:r>
      <w:r>
        <w:rPr>
          <w:rFonts w:ascii="Arial" w:eastAsia="Arial" w:hAnsi="Arial" w:cs="Arial"/>
          <w:sz w:val="24"/>
        </w:rPr>
        <w:t xml:space="preserve">; </w:t>
      </w:r>
    </w:p>
    <w:p w:rsidR="003A11BC" w:rsidRDefault="00D27AF8">
      <w:pPr>
        <w:spacing w:after="66"/>
        <w:ind w:right="2713"/>
        <w:jc w:val="right"/>
      </w:pPr>
      <w:r>
        <w:rPr>
          <w:rFonts w:ascii="Arial" w:eastAsia="Arial" w:hAnsi="Arial" w:cs="Arial"/>
          <w:sz w:val="24"/>
        </w:rPr>
        <w:t xml:space="preserve">mientras que en </w:t>
      </w:r>
      <w:r>
        <w:rPr>
          <w:rFonts w:ascii="Arial" w:eastAsia="Arial" w:hAnsi="Arial" w:cs="Arial"/>
          <w:b/>
          <w:i/>
          <w:sz w:val="24"/>
        </w:rPr>
        <w:t>Canadá</w:t>
      </w:r>
      <w:r>
        <w:rPr>
          <w:rFonts w:ascii="Arial" w:eastAsia="Arial" w:hAnsi="Arial" w:cs="Arial"/>
          <w:sz w:val="24"/>
        </w:rPr>
        <w:t xml:space="preserve"> el costo es de </w:t>
      </w:r>
      <w:r>
        <w:rPr>
          <w:rFonts w:ascii="Arial" w:eastAsia="Arial" w:hAnsi="Arial" w:cs="Arial"/>
          <w:b/>
          <w:sz w:val="24"/>
        </w:rPr>
        <w:t>6,100 millones</w:t>
      </w:r>
      <w:r>
        <w:rPr>
          <w:rFonts w:ascii="Arial" w:eastAsia="Arial" w:hAnsi="Arial" w:cs="Arial"/>
          <w:sz w:val="24"/>
        </w:rPr>
        <w:t xml:space="preserve"> de dólares</w:t>
      </w:r>
      <w:r>
        <w:rPr>
          <w:rFonts w:ascii="Arial" w:eastAsia="Arial" w:hAnsi="Arial" w:cs="Arial"/>
          <w:b/>
          <w:sz w:val="24"/>
        </w:rPr>
        <w:t>”</w:t>
      </w:r>
      <w:r>
        <w:rPr>
          <w:rFonts w:ascii="Arial" w:eastAsia="Arial" w:hAnsi="Arial" w:cs="Arial"/>
          <w:sz w:val="24"/>
        </w:rPr>
        <w:t xml:space="preserve">                                                     </w:t>
      </w:r>
    </w:p>
    <w:p w:rsidR="003A11BC" w:rsidRDefault="00D27AF8">
      <w:pPr>
        <w:spacing w:after="233" w:line="249" w:lineRule="auto"/>
        <w:ind w:left="703" w:right="55" w:hanging="10"/>
        <w:jc w:val="both"/>
      </w:pPr>
      <w:r>
        <w:rPr>
          <w:rFonts w:ascii="Arial" w:eastAsia="Arial" w:hAnsi="Arial" w:cs="Arial"/>
          <w:i/>
          <w:color w:val="000099"/>
        </w:rPr>
        <w:t xml:space="preserve">(Institute of Marriage and Family titulado “Opciones Privadas, Costes Públicos: Cómo nos cuestan </w:t>
      </w:r>
      <w:r>
        <w:rPr>
          <w:rFonts w:ascii="Arial" w:eastAsia="Arial" w:hAnsi="Arial" w:cs="Arial"/>
          <w:i/>
          <w:color w:val="000099"/>
        </w:rPr>
        <w:t>a todos las Familias Rotas”)</w:t>
      </w:r>
      <w:r>
        <w:rPr>
          <w:rFonts w:ascii="Arial" w:eastAsia="Arial" w:hAnsi="Arial" w:cs="Arial"/>
          <w:color w:val="000099"/>
        </w:rPr>
        <w:t xml:space="preserve"> 2005-06</w:t>
      </w:r>
      <w:r>
        <w:rPr>
          <w:rFonts w:ascii="Arial" w:eastAsia="Arial" w:hAnsi="Arial" w:cs="Arial"/>
          <w:color w:val="000099"/>
          <w:sz w:val="20"/>
        </w:rPr>
        <w:t xml:space="preserve"> </w:t>
      </w:r>
      <w:r>
        <w:rPr>
          <w:rFonts w:ascii="Arial" w:eastAsia="Arial" w:hAnsi="Arial" w:cs="Arial"/>
          <w:color w:val="000099"/>
        </w:rPr>
        <w:t xml:space="preserve">(FL)   </w:t>
      </w:r>
    </w:p>
    <w:p w:rsidR="003A11BC" w:rsidRDefault="00D27AF8">
      <w:pPr>
        <w:numPr>
          <w:ilvl w:val="0"/>
          <w:numId w:val="8"/>
        </w:numPr>
        <w:spacing w:after="47" w:line="250" w:lineRule="auto"/>
        <w:ind w:left="694" w:right="60" w:hanging="567"/>
      </w:pPr>
      <w:r>
        <w:rPr>
          <w:rFonts w:ascii="Arial" w:eastAsia="Arial" w:hAnsi="Arial" w:cs="Arial"/>
          <w:sz w:val="24"/>
        </w:rPr>
        <w:t xml:space="preserve">Las familias </w:t>
      </w:r>
      <w:r>
        <w:rPr>
          <w:rFonts w:ascii="Arial" w:eastAsia="Arial" w:hAnsi="Arial" w:cs="Arial"/>
          <w:b/>
          <w:sz w:val="24"/>
        </w:rPr>
        <w:t>monoparentales, nunca casadas,</w:t>
      </w:r>
      <w:r>
        <w:rPr>
          <w:rFonts w:ascii="Arial" w:eastAsia="Arial" w:hAnsi="Arial" w:cs="Arial"/>
          <w:sz w:val="24"/>
        </w:rPr>
        <w:t xml:space="preserve"> tienen una mucha mayor </w:t>
      </w:r>
      <w:r>
        <w:rPr>
          <w:rFonts w:ascii="Arial" w:eastAsia="Arial" w:hAnsi="Arial" w:cs="Arial"/>
          <w:b/>
          <w:sz w:val="24"/>
        </w:rPr>
        <w:t>dependencia de la beneficencia pública</w:t>
      </w:r>
      <w:r>
        <w:rPr>
          <w:rFonts w:ascii="Arial" w:eastAsia="Arial" w:hAnsi="Arial" w:cs="Arial"/>
          <w:sz w:val="24"/>
        </w:rPr>
        <w:t xml:space="preserve"> (71%) que las </w:t>
      </w:r>
      <w:r>
        <w:rPr>
          <w:rFonts w:ascii="Arial" w:eastAsia="Arial" w:hAnsi="Arial" w:cs="Arial"/>
          <w:b/>
          <w:sz w:val="24"/>
        </w:rPr>
        <w:t>familias casadas, intactas</w:t>
      </w:r>
      <w:r>
        <w:rPr>
          <w:rFonts w:ascii="Arial" w:eastAsia="Arial" w:hAnsi="Arial" w:cs="Arial"/>
          <w:sz w:val="24"/>
        </w:rPr>
        <w:t xml:space="preserve"> (12%)  </w:t>
      </w:r>
    </w:p>
    <w:p w:rsidR="003A11BC" w:rsidRDefault="00D27AF8">
      <w:pPr>
        <w:spacing w:after="68" w:line="249" w:lineRule="auto"/>
        <w:ind w:left="703" w:right="55" w:hanging="10"/>
        <w:jc w:val="both"/>
      </w:pPr>
      <w:r>
        <w:rPr>
          <w:rFonts w:ascii="Arial" w:eastAsia="Arial" w:hAnsi="Arial" w:cs="Arial"/>
          <w:color w:val="000099"/>
          <w:sz w:val="24"/>
        </w:rPr>
        <w:t>(</w:t>
      </w:r>
      <w:r>
        <w:rPr>
          <w:rFonts w:ascii="Arial" w:eastAsia="Arial" w:hAnsi="Arial" w:cs="Arial"/>
          <w:i/>
          <w:color w:val="000099"/>
        </w:rPr>
        <w:t>National Longitudinal Survey of Youth, 1979-1986)</w:t>
      </w:r>
      <w:r>
        <w:rPr>
          <w:rFonts w:ascii="Arial" w:eastAsia="Arial" w:hAnsi="Arial" w:cs="Arial"/>
          <w:sz w:val="24"/>
        </w:rPr>
        <w:t xml:space="preserve">  </w:t>
      </w:r>
    </w:p>
    <w:p w:rsidR="003A11BC" w:rsidRDefault="00D27AF8">
      <w:pPr>
        <w:tabs>
          <w:tab w:val="center" w:pos="5466"/>
          <w:tab w:val="center" w:pos="10226"/>
        </w:tabs>
        <w:spacing w:after="75"/>
      </w:pPr>
      <w:r>
        <w:tab/>
      </w:r>
      <w:r>
        <w:rPr>
          <w:noProof/>
        </w:rPr>
        <mc:AlternateContent>
          <mc:Choice Requires="wpg">
            <w:drawing>
              <wp:inline distT="0" distB="0" distL="0" distR="0">
                <wp:extent cx="6042660" cy="3398520"/>
                <wp:effectExtent l="0" t="0" r="0" b="0"/>
                <wp:docPr id="83606" name="Group 83606"/>
                <wp:cNvGraphicFramePr/>
                <a:graphic xmlns:a="http://schemas.openxmlformats.org/drawingml/2006/main">
                  <a:graphicData uri="http://schemas.microsoft.com/office/word/2010/wordprocessingGroup">
                    <wpg:wgp>
                      <wpg:cNvGrpSpPr/>
                      <wpg:grpSpPr>
                        <a:xfrm>
                          <a:off x="0" y="0"/>
                          <a:ext cx="6042660" cy="3398520"/>
                          <a:chOff x="0" y="0"/>
                          <a:chExt cx="6042660" cy="3398520"/>
                        </a:xfrm>
                      </wpg:grpSpPr>
                      <pic:pic xmlns:pic="http://schemas.openxmlformats.org/drawingml/2006/picture">
                        <pic:nvPicPr>
                          <pic:cNvPr id="3131" name="Picture 3131"/>
                          <pic:cNvPicPr/>
                        </pic:nvPicPr>
                        <pic:blipFill>
                          <a:blip r:embed="rId30"/>
                          <a:stretch>
                            <a:fillRect/>
                          </a:stretch>
                        </pic:blipFill>
                        <pic:spPr>
                          <a:xfrm>
                            <a:off x="0" y="0"/>
                            <a:ext cx="5600700" cy="164465"/>
                          </a:xfrm>
                          <a:prstGeom prst="rect">
                            <a:avLst/>
                          </a:prstGeom>
                        </pic:spPr>
                      </pic:pic>
                      <wps:wsp>
                        <wps:cNvPr id="3132" name="Rectangle 3132"/>
                        <wps:cNvSpPr/>
                        <wps:spPr>
                          <a:xfrm>
                            <a:off x="5602097" y="27051"/>
                            <a:ext cx="56314" cy="226002"/>
                          </a:xfrm>
                          <a:prstGeom prst="rect">
                            <a:avLst/>
                          </a:prstGeom>
                          <a:ln>
                            <a:noFill/>
                          </a:ln>
                        </wps:spPr>
                        <wps:txbx>
                          <w:txbxContent>
                            <w:p w:rsidR="003A11BC" w:rsidRDefault="00D27AF8">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3134" name="Picture 3134"/>
                          <pic:cNvPicPr/>
                        </pic:nvPicPr>
                        <pic:blipFill>
                          <a:blip r:embed="rId31"/>
                          <a:stretch>
                            <a:fillRect/>
                          </a:stretch>
                        </pic:blipFill>
                        <pic:spPr>
                          <a:xfrm>
                            <a:off x="129540" y="189230"/>
                            <a:ext cx="5913120" cy="3209290"/>
                          </a:xfrm>
                          <a:prstGeom prst="rect">
                            <a:avLst/>
                          </a:prstGeom>
                        </pic:spPr>
                      </pic:pic>
                    </wpg:wgp>
                  </a:graphicData>
                </a:graphic>
              </wp:inline>
            </w:drawing>
          </mc:Choice>
          <mc:Fallback xmlns:a="http://schemas.openxmlformats.org/drawingml/2006/main">
            <w:pict>
              <v:group id="Group 83606" style="width:475.8pt;height:267.6pt;mso-position-horizontal-relative:char;mso-position-vertical-relative:line" coordsize="60426,33985">
                <v:shape id="Picture 3131" style="position:absolute;width:56007;height:1644;left:0;top:0;" filled="f">
                  <v:imagedata r:id="rId32"/>
                </v:shape>
                <v:rect id="Rectangle 3132" style="position:absolute;width:563;height:2260;left:56020;top:270;" filled="f" stroked="f">
                  <v:textbox inset="0,0,0,0">
                    <w:txbxContent>
                      <w:p>
                        <w:pPr>
                          <w:spacing w:before="0" w:after="160" w:line="259" w:lineRule="auto"/>
                        </w:pPr>
                        <w:r>
                          <w:rPr>
                            <w:rFonts w:cs="Arial" w:hAnsi="Arial" w:eastAsia="Arial" w:ascii="Arial"/>
                            <w:sz w:val="24"/>
                          </w:rPr>
                          <w:t xml:space="preserve"> </w:t>
                        </w:r>
                      </w:p>
                    </w:txbxContent>
                  </v:textbox>
                </v:rect>
                <v:shape id="Picture 3134" style="position:absolute;width:59131;height:32092;left:1295;top:1892;" filled="f">
                  <v:imagedata r:id="rId33"/>
                </v:shape>
              </v:group>
            </w:pict>
          </mc:Fallback>
        </mc:AlternateContent>
      </w:r>
      <w:r>
        <w:rPr>
          <w:rFonts w:ascii="Arial" w:eastAsia="Arial" w:hAnsi="Arial" w:cs="Arial"/>
          <w:sz w:val="9"/>
          <w:vertAlign w:val="subscript"/>
        </w:rPr>
        <w:t xml:space="preserve"> </w:t>
      </w:r>
      <w:r>
        <w:rPr>
          <w:rFonts w:ascii="Arial" w:eastAsia="Arial" w:hAnsi="Arial" w:cs="Arial"/>
          <w:sz w:val="9"/>
          <w:vertAlign w:val="subscript"/>
        </w:rPr>
        <w:tab/>
      </w:r>
      <w:r>
        <w:rPr>
          <w:rFonts w:ascii="Arial" w:eastAsia="Arial" w:hAnsi="Arial" w:cs="Arial"/>
          <w:sz w:val="24"/>
        </w:rPr>
        <w:t xml:space="preserve"> </w:t>
      </w:r>
    </w:p>
    <w:p w:rsidR="003A11BC" w:rsidRDefault="00D27AF8">
      <w:pPr>
        <w:numPr>
          <w:ilvl w:val="0"/>
          <w:numId w:val="8"/>
        </w:numPr>
        <w:spacing w:after="26" w:line="246" w:lineRule="auto"/>
        <w:ind w:left="694" w:right="60" w:hanging="567"/>
      </w:pPr>
      <w:r>
        <w:rPr>
          <w:rFonts w:ascii="Arial" w:eastAsia="Arial" w:hAnsi="Arial" w:cs="Arial"/>
          <w:sz w:val="24"/>
        </w:rPr>
        <w:t xml:space="preserve">“Mientras que EEUU es cada vez </w:t>
      </w:r>
      <w:r>
        <w:rPr>
          <w:rFonts w:ascii="Arial" w:eastAsia="Arial" w:hAnsi="Arial" w:cs="Arial"/>
          <w:b/>
          <w:sz w:val="24"/>
        </w:rPr>
        <w:t>más rico</w:t>
      </w:r>
      <w:r>
        <w:rPr>
          <w:rFonts w:ascii="Arial" w:eastAsia="Arial" w:hAnsi="Arial" w:cs="Arial"/>
          <w:sz w:val="24"/>
        </w:rPr>
        <w:t xml:space="preserve">, en el sentido </w:t>
      </w:r>
      <w:r>
        <w:rPr>
          <w:rFonts w:ascii="Arial" w:eastAsia="Arial" w:hAnsi="Arial" w:cs="Arial"/>
          <w:b/>
          <w:sz w:val="24"/>
        </w:rPr>
        <w:t>material</w:t>
      </w:r>
      <w:r>
        <w:rPr>
          <w:rFonts w:ascii="Arial" w:eastAsia="Arial" w:hAnsi="Arial" w:cs="Arial"/>
          <w:sz w:val="24"/>
        </w:rPr>
        <w:t xml:space="preserve">; claramente se ve que se está volviendo </w:t>
      </w:r>
      <w:r>
        <w:rPr>
          <w:rFonts w:ascii="Arial" w:eastAsia="Arial" w:hAnsi="Arial" w:cs="Arial"/>
          <w:b/>
          <w:sz w:val="24"/>
        </w:rPr>
        <w:t>más pobre</w:t>
      </w:r>
      <w:r>
        <w:rPr>
          <w:rFonts w:ascii="Arial" w:eastAsia="Arial" w:hAnsi="Arial" w:cs="Arial"/>
          <w:sz w:val="24"/>
        </w:rPr>
        <w:t xml:space="preserve"> en el </w:t>
      </w:r>
      <w:r>
        <w:rPr>
          <w:rFonts w:ascii="Arial" w:eastAsia="Arial" w:hAnsi="Arial" w:cs="Arial"/>
          <w:b/>
          <w:sz w:val="24"/>
        </w:rPr>
        <w:t>sentido de pertenencia</w:t>
      </w:r>
      <w:r>
        <w:rPr>
          <w:rFonts w:ascii="Arial" w:eastAsia="Arial" w:hAnsi="Arial" w:cs="Arial"/>
          <w:sz w:val="24"/>
        </w:rPr>
        <w:t xml:space="preserve">, especialmente en el crear sentido de pertenencia a sus hijos”      </w:t>
      </w:r>
    </w:p>
    <w:p w:rsidR="003A11BC" w:rsidRDefault="00D27AF8">
      <w:pPr>
        <w:spacing w:after="0"/>
        <w:ind w:right="298"/>
        <w:jc w:val="right"/>
      </w:pPr>
      <w:r>
        <w:rPr>
          <w:noProof/>
        </w:rPr>
        <mc:AlternateContent>
          <mc:Choice Requires="wpg">
            <w:drawing>
              <wp:inline distT="0" distB="0" distL="0" distR="0">
                <wp:extent cx="6155055" cy="3928694"/>
                <wp:effectExtent l="0" t="0" r="0" b="0"/>
                <wp:docPr id="83607" name="Group 83607"/>
                <wp:cNvGraphicFramePr/>
                <a:graphic xmlns:a="http://schemas.openxmlformats.org/drawingml/2006/main">
                  <a:graphicData uri="http://schemas.microsoft.com/office/word/2010/wordprocessingGroup">
                    <wpg:wgp>
                      <wpg:cNvGrpSpPr/>
                      <wpg:grpSpPr>
                        <a:xfrm>
                          <a:off x="0" y="0"/>
                          <a:ext cx="6155055" cy="3928694"/>
                          <a:chOff x="0" y="0"/>
                          <a:chExt cx="6155055" cy="3928694"/>
                        </a:xfrm>
                      </wpg:grpSpPr>
                      <pic:pic xmlns:pic="http://schemas.openxmlformats.org/drawingml/2006/picture">
                        <pic:nvPicPr>
                          <pic:cNvPr id="3156" name="Picture 3156"/>
                          <pic:cNvPicPr/>
                        </pic:nvPicPr>
                        <pic:blipFill>
                          <a:blip r:embed="rId34"/>
                          <a:stretch>
                            <a:fillRect/>
                          </a:stretch>
                        </pic:blipFill>
                        <pic:spPr>
                          <a:xfrm>
                            <a:off x="0" y="0"/>
                            <a:ext cx="6155055" cy="3402965"/>
                          </a:xfrm>
                          <a:prstGeom prst="rect">
                            <a:avLst/>
                          </a:prstGeom>
                        </pic:spPr>
                      </pic:pic>
                      <pic:pic xmlns:pic="http://schemas.openxmlformats.org/drawingml/2006/picture">
                        <pic:nvPicPr>
                          <pic:cNvPr id="3159" name="Picture 3159"/>
                          <pic:cNvPicPr/>
                        </pic:nvPicPr>
                        <pic:blipFill>
                          <a:blip r:embed="rId35"/>
                          <a:stretch>
                            <a:fillRect/>
                          </a:stretch>
                        </pic:blipFill>
                        <pic:spPr>
                          <a:xfrm>
                            <a:off x="81915" y="3555365"/>
                            <a:ext cx="6019800" cy="340360"/>
                          </a:xfrm>
                          <a:prstGeom prst="rect">
                            <a:avLst/>
                          </a:prstGeom>
                        </pic:spPr>
                      </pic:pic>
                      <wps:wsp>
                        <wps:cNvPr id="3160" name="Rectangle 3160"/>
                        <wps:cNvSpPr/>
                        <wps:spPr>
                          <a:xfrm>
                            <a:off x="6103112" y="3758768"/>
                            <a:ext cx="56314" cy="226002"/>
                          </a:xfrm>
                          <a:prstGeom prst="rect">
                            <a:avLst/>
                          </a:prstGeom>
                          <a:ln>
                            <a:noFill/>
                          </a:ln>
                        </wps:spPr>
                        <wps:txbx>
                          <w:txbxContent>
                            <w:p w:rsidR="003A11BC" w:rsidRDefault="00D27AF8">
                              <w:r>
                                <w:rPr>
                                  <w:rFonts w:ascii="Arial" w:eastAsia="Arial" w:hAnsi="Arial" w:cs="Arial"/>
                                  <w:color w:val="000099"/>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3607" style="width:484.65pt;height:309.346pt;mso-position-horizontal-relative:char;mso-position-vertical-relative:line" coordsize="61550,39286">
                <v:shape id="Picture 3156" style="position:absolute;width:61550;height:34029;left:0;top:0;" filled="f">
                  <v:imagedata r:id="rId36"/>
                </v:shape>
                <v:shape id="Picture 3159" style="position:absolute;width:60198;height:3403;left:819;top:35553;" filled="f">
                  <v:imagedata r:id="rId37"/>
                </v:shape>
                <v:rect id="Rectangle 3160" style="position:absolute;width:563;height:2260;left:61031;top:37587;" filled="f" stroked="f">
                  <v:textbox inset="0,0,0,0">
                    <w:txbxContent>
                      <w:p>
                        <w:pPr>
                          <w:spacing w:before="0" w:after="160" w:line="259" w:lineRule="auto"/>
                        </w:pPr>
                        <w:r>
                          <w:rPr>
                            <w:rFonts w:cs="Arial" w:hAnsi="Arial" w:eastAsia="Arial" w:ascii="Arial"/>
                            <w:color w:val="000099"/>
                            <w:sz w:val="24"/>
                          </w:rPr>
                          <w:t xml:space="preserve"> </w:t>
                        </w:r>
                      </w:p>
                    </w:txbxContent>
                  </v:textbox>
                </v:rect>
              </v:group>
            </w:pict>
          </mc:Fallback>
        </mc:AlternateContent>
      </w:r>
      <w:r>
        <w:rPr>
          <w:rFonts w:ascii="Arial" w:eastAsia="Arial" w:hAnsi="Arial" w:cs="Arial"/>
          <w:color w:val="000099"/>
          <w:sz w:val="24"/>
        </w:rPr>
        <w:t xml:space="preserve"> </w:t>
      </w:r>
    </w:p>
    <w:p w:rsidR="003A11BC" w:rsidRDefault="00D27AF8">
      <w:pPr>
        <w:numPr>
          <w:ilvl w:val="0"/>
          <w:numId w:val="8"/>
        </w:numPr>
        <w:spacing w:after="1" w:line="261" w:lineRule="auto"/>
        <w:ind w:left="694" w:right="60" w:hanging="567"/>
      </w:pPr>
      <w:r>
        <w:rPr>
          <w:rFonts w:ascii="Arial" w:eastAsia="Arial" w:hAnsi="Arial" w:cs="Arial"/>
          <w:sz w:val="28"/>
        </w:rPr>
        <w:t xml:space="preserve">Las </w:t>
      </w:r>
      <w:r>
        <w:rPr>
          <w:rFonts w:ascii="Arial" w:eastAsia="Arial" w:hAnsi="Arial" w:cs="Arial"/>
          <w:b/>
          <w:sz w:val="28"/>
        </w:rPr>
        <w:t>familias unidas</w:t>
      </w:r>
      <w:r>
        <w:rPr>
          <w:rFonts w:ascii="Arial" w:eastAsia="Arial" w:hAnsi="Arial" w:cs="Arial"/>
          <w:sz w:val="28"/>
        </w:rPr>
        <w:t xml:space="preserve"> tienen </w:t>
      </w:r>
      <w:r>
        <w:rPr>
          <w:rFonts w:ascii="Arial" w:eastAsia="Arial" w:hAnsi="Arial" w:cs="Arial"/>
          <w:b/>
          <w:sz w:val="28"/>
        </w:rPr>
        <w:t>menos probabilidades</w:t>
      </w:r>
      <w:r>
        <w:rPr>
          <w:rFonts w:ascii="Arial" w:eastAsia="Arial" w:hAnsi="Arial" w:cs="Arial"/>
          <w:sz w:val="28"/>
        </w:rPr>
        <w:t xml:space="preserve"> de caer en la </w:t>
      </w:r>
      <w:r>
        <w:rPr>
          <w:rFonts w:ascii="Arial" w:eastAsia="Arial" w:hAnsi="Arial" w:cs="Arial"/>
          <w:b/>
          <w:sz w:val="28"/>
        </w:rPr>
        <w:t>pobreza”</w:t>
      </w:r>
      <w:r>
        <w:rPr>
          <w:rFonts w:ascii="Arial" w:eastAsia="Arial" w:hAnsi="Arial" w:cs="Arial"/>
          <w:sz w:val="28"/>
        </w:rPr>
        <w:t xml:space="preserve">   </w:t>
      </w:r>
    </w:p>
    <w:p w:rsidR="003A11BC" w:rsidRDefault="00D27AF8">
      <w:pPr>
        <w:spacing w:after="35" w:line="249" w:lineRule="auto"/>
        <w:ind w:left="703" w:right="55" w:hanging="10"/>
        <w:jc w:val="both"/>
      </w:pPr>
      <w:r>
        <w:rPr>
          <w:rFonts w:ascii="Arial" w:eastAsia="Arial" w:hAnsi="Arial" w:cs="Arial"/>
          <w:i/>
          <w:color w:val="000099"/>
        </w:rPr>
        <w:t xml:space="preserve">(Survey of Consumer Finance, 2001) </w:t>
      </w:r>
    </w:p>
    <w:p w:rsidR="003A11BC" w:rsidRDefault="00D27AF8">
      <w:pPr>
        <w:spacing w:after="58"/>
        <w:ind w:left="708"/>
      </w:pPr>
      <w:r>
        <w:rPr>
          <w:rFonts w:ascii="Arial" w:eastAsia="Arial" w:hAnsi="Arial" w:cs="Arial"/>
          <w:i/>
          <w:color w:val="000099"/>
          <w:sz w:val="14"/>
        </w:rPr>
        <w:t xml:space="preserve"> </w:t>
      </w:r>
    </w:p>
    <w:p w:rsidR="003A11BC" w:rsidRDefault="00D27AF8">
      <w:pPr>
        <w:spacing w:after="0"/>
        <w:ind w:right="104"/>
        <w:jc w:val="right"/>
      </w:pPr>
      <w:r>
        <w:rPr>
          <w:noProof/>
        </w:rPr>
        <w:drawing>
          <wp:inline distT="0" distB="0" distL="0" distR="0">
            <wp:extent cx="6558915" cy="3134995"/>
            <wp:effectExtent l="0" t="0" r="0" b="0"/>
            <wp:docPr id="3190" name="Picture 3190"/>
            <wp:cNvGraphicFramePr/>
            <a:graphic xmlns:a="http://schemas.openxmlformats.org/drawingml/2006/main">
              <a:graphicData uri="http://schemas.openxmlformats.org/drawingml/2006/picture">
                <pic:pic xmlns:pic="http://schemas.openxmlformats.org/drawingml/2006/picture">
                  <pic:nvPicPr>
                    <pic:cNvPr id="3190" name="Picture 3190"/>
                    <pic:cNvPicPr/>
                  </pic:nvPicPr>
                  <pic:blipFill>
                    <a:blip r:embed="rId38"/>
                    <a:stretch>
                      <a:fillRect/>
                    </a:stretch>
                  </pic:blipFill>
                  <pic:spPr>
                    <a:xfrm>
                      <a:off x="0" y="0"/>
                      <a:ext cx="6558915" cy="3134995"/>
                    </a:xfrm>
                    <a:prstGeom prst="rect">
                      <a:avLst/>
                    </a:prstGeom>
                  </pic:spPr>
                </pic:pic>
              </a:graphicData>
            </a:graphic>
          </wp:inline>
        </w:drawing>
      </w:r>
      <w:r>
        <w:rPr>
          <w:rFonts w:ascii="Arial" w:eastAsia="Arial" w:hAnsi="Arial" w:cs="Arial"/>
          <w:i/>
          <w:color w:val="000099"/>
        </w:rPr>
        <w:t xml:space="preserve"> </w:t>
      </w:r>
    </w:p>
    <w:p w:rsidR="003A11BC" w:rsidRDefault="00D27AF8">
      <w:pPr>
        <w:spacing w:after="0"/>
        <w:ind w:left="708"/>
      </w:pPr>
      <w:r>
        <w:rPr>
          <w:rFonts w:ascii="Arial" w:eastAsia="Arial" w:hAnsi="Arial" w:cs="Arial"/>
          <w:i/>
          <w:color w:val="000099"/>
        </w:rPr>
        <w:t xml:space="preserve"> </w:t>
      </w:r>
    </w:p>
    <w:p w:rsidR="003A11BC" w:rsidRDefault="00D27AF8">
      <w:pPr>
        <w:spacing w:after="0"/>
        <w:ind w:left="708"/>
      </w:pPr>
      <w:r>
        <w:rPr>
          <w:rFonts w:ascii="Arial" w:eastAsia="Arial" w:hAnsi="Arial" w:cs="Arial"/>
          <w:i/>
          <w:color w:val="000099"/>
        </w:rPr>
        <w:t xml:space="preserve"> </w:t>
      </w:r>
    </w:p>
    <w:p w:rsidR="003A11BC" w:rsidRDefault="00D27AF8">
      <w:pPr>
        <w:spacing w:after="0"/>
        <w:ind w:left="708"/>
      </w:pPr>
      <w:r>
        <w:rPr>
          <w:rFonts w:ascii="Arial" w:eastAsia="Arial" w:hAnsi="Arial" w:cs="Arial"/>
          <w:i/>
          <w:color w:val="000099"/>
        </w:rPr>
        <w:t xml:space="preserve"> </w:t>
      </w:r>
    </w:p>
    <w:p w:rsidR="003A11BC" w:rsidRDefault="00D27AF8">
      <w:pPr>
        <w:numPr>
          <w:ilvl w:val="0"/>
          <w:numId w:val="8"/>
        </w:numPr>
        <w:spacing w:after="50" w:line="249" w:lineRule="auto"/>
        <w:ind w:left="694" w:right="60" w:hanging="567"/>
      </w:pPr>
      <w:r>
        <w:rPr>
          <w:rFonts w:ascii="Arial" w:eastAsia="Arial" w:hAnsi="Arial" w:cs="Arial"/>
          <w:b/>
          <w:sz w:val="24"/>
        </w:rPr>
        <w:t>“</w:t>
      </w:r>
      <w:r>
        <w:rPr>
          <w:rFonts w:ascii="Arial" w:eastAsia="Arial" w:hAnsi="Arial" w:cs="Arial"/>
          <w:sz w:val="24"/>
        </w:rPr>
        <w:t xml:space="preserve">Las familias constituidas por </w:t>
      </w:r>
      <w:r>
        <w:rPr>
          <w:rFonts w:ascii="Arial" w:eastAsia="Arial" w:hAnsi="Arial" w:cs="Arial"/>
          <w:b/>
          <w:sz w:val="24"/>
        </w:rPr>
        <w:t>padre y madre</w:t>
      </w:r>
      <w:r>
        <w:rPr>
          <w:rFonts w:ascii="Arial" w:eastAsia="Arial" w:hAnsi="Arial" w:cs="Arial"/>
          <w:sz w:val="24"/>
        </w:rPr>
        <w:t xml:space="preserve">, tienen </w:t>
      </w:r>
      <w:r>
        <w:rPr>
          <w:rFonts w:ascii="Arial" w:eastAsia="Arial" w:hAnsi="Arial" w:cs="Arial"/>
          <w:b/>
          <w:sz w:val="24"/>
        </w:rPr>
        <w:t>niveles de ingreso</w:t>
      </w:r>
      <w:r>
        <w:rPr>
          <w:rFonts w:ascii="Arial" w:eastAsia="Arial" w:hAnsi="Arial" w:cs="Arial"/>
          <w:sz w:val="24"/>
        </w:rPr>
        <w:t xml:space="preserve"> </w:t>
      </w:r>
      <w:r>
        <w:rPr>
          <w:rFonts w:ascii="Arial" w:eastAsia="Arial" w:hAnsi="Arial" w:cs="Arial"/>
          <w:b/>
          <w:sz w:val="24"/>
        </w:rPr>
        <w:t>muy superiores</w:t>
      </w:r>
      <w:r>
        <w:rPr>
          <w:rFonts w:ascii="Arial" w:eastAsia="Arial" w:hAnsi="Arial" w:cs="Arial"/>
          <w:sz w:val="24"/>
        </w:rPr>
        <w:t xml:space="preserve"> a las de una familia </w:t>
      </w:r>
      <w:r>
        <w:rPr>
          <w:rFonts w:ascii="Arial" w:eastAsia="Arial" w:hAnsi="Arial" w:cs="Arial"/>
          <w:b/>
          <w:sz w:val="24"/>
        </w:rPr>
        <w:t>monoparental”</w:t>
      </w:r>
      <w:r>
        <w:rPr>
          <w:rFonts w:ascii="Arial" w:eastAsia="Arial" w:hAnsi="Arial" w:cs="Arial"/>
          <w:sz w:val="24"/>
        </w:rPr>
        <w:t xml:space="preserve">  </w:t>
      </w:r>
    </w:p>
    <w:p w:rsidR="003A11BC" w:rsidRDefault="00D27AF8">
      <w:pPr>
        <w:spacing w:after="233" w:line="249" w:lineRule="auto"/>
        <w:ind w:left="703" w:right="55" w:hanging="10"/>
        <w:jc w:val="both"/>
      </w:pPr>
      <w:r>
        <w:rPr>
          <w:rFonts w:ascii="Arial" w:eastAsia="Arial" w:hAnsi="Arial" w:cs="Arial"/>
          <w:i/>
          <w:color w:val="000099"/>
        </w:rPr>
        <w:t>(Bureau of the Census, Current Population Survey, 1997)</w:t>
      </w:r>
      <w:r>
        <w:rPr>
          <w:rFonts w:ascii="Arial" w:eastAsia="Arial" w:hAnsi="Arial" w:cs="Arial"/>
          <w:color w:val="000099"/>
        </w:rPr>
        <w:t xml:space="preserve">    </w:t>
      </w:r>
    </w:p>
    <w:p w:rsidR="003A11BC" w:rsidRDefault="00D27AF8">
      <w:pPr>
        <w:spacing w:after="0"/>
        <w:ind w:right="126"/>
        <w:jc w:val="right"/>
      </w:pPr>
      <w:r>
        <w:rPr>
          <w:noProof/>
        </w:rPr>
        <w:drawing>
          <wp:inline distT="0" distB="0" distL="0" distR="0">
            <wp:extent cx="6456046" cy="3538220"/>
            <wp:effectExtent l="0" t="0" r="0" b="0"/>
            <wp:docPr id="3215" name="Picture 3215"/>
            <wp:cNvGraphicFramePr/>
            <a:graphic xmlns:a="http://schemas.openxmlformats.org/drawingml/2006/main">
              <a:graphicData uri="http://schemas.openxmlformats.org/drawingml/2006/picture">
                <pic:pic xmlns:pic="http://schemas.openxmlformats.org/drawingml/2006/picture">
                  <pic:nvPicPr>
                    <pic:cNvPr id="3215" name="Picture 3215"/>
                    <pic:cNvPicPr/>
                  </pic:nvPicPr>
                  <pic:blipFill>
                    <a:blip r:embed="rId39"/>
                    <a:stretch>
                      <a:fillRect/>
                    </a:stretch>
                  </pic:blipFill>
                  <pic:spPr>
                    <a:xfrm>
                      <a:off x="0" y="0"/>
                      <a:ext cx="6456046" cy="3538220"/>
                    </a:xfrm>
                    <a:prstGeom prst="rect">
                      <a:avLst/>
                    </a:prstGeom>
                  </pic:spPr>
                </pic:pic>
              </a:graphicData>
            </a:graphic>
          </wp:inline>
        </w:drawing>
      </w:r>
      <w:r>
        <w:rPr>
          <w:rFonts w:ascii="Arial" w:eastAsia="Arial" w:hAnsi="Arial" w:cs="Arial"/>
          <w:color w:val="000099"/>
        </w:rPr>
        <w:t xml:space="preserve"> </w:t>
      </w:r>
    </w:p>
    <w:p w:rsidR="003A11BC" w:rsidRDefault="00D27AF8">
      <w:pPr>
        <w:ind w:left="283"/>
      </w:pPr>
      <w:r>
        <w:rPr>
          <w:rFonts w:ascii="Arial" w:eastAsia="Arial" w:hAnsi="Arial" w:cs="Arial"/>
          <w:color w:val="000099"/>
        </w:rPr>
        <w:t xml:space="preserve"> </w:t>
      </w:r>
    </w:p>
    <w:p w:rsidR="003A11BC" w:rsidRDefault="00D27AF8">
      <w:pPr>
        <w:numPr>
          <w:ilvl w:val="0"/>
          <w:numId w:val="8"/>
        </w:numPr>
        <w:spacing w:after="0" w:line="246" w:lineRule="auto"/>
        <w:ind w:left="694" w:right="60" w:hanging="567"/>
      </w:pPr>
      <w:r>
        <w:rPr>
          <w:rFonts w:ascii="Arial" w:eastAsia="Arial" w:hAnsi="Arial" w:cs="Arial"/>
          <w:sz w:val="24"/>
        </w:rPr>
        <w:t xml:space="preserve">En </w:t>
      </w:r>
      <w:r>
        <w:rPr>
          <w:rFonts w:ascii="Arial" w:eastAsia="Arial" w:hAnsi="Arial" w:cs="Arial"/>
          <w:b/>
          <w:sz w:val="24"/>
        </w:rPr>
        <w:t>México</w:t>
      </w:r>
      <w:r>
        <w:rPr>
          <w:rFonts w:ascii="Arial" w:eastAsia="Arial" w:hAnsi="Arial" w:cs="Arial"/>
          <w:sz w:val="24"/>
        </w:rPr>
        <w:t xml:space="preserve"> los hogares de parejas casadas con hijos comunes, tienen una mejor situación económica ya que su ingreso mensual per cápita es de $3,157 pesos. En los hogares de jefas(es) solas con</w:t>
      </w:r>
      <w:r>
        <w:rPr>
          <w:rFonts w:ascii="Arial" w:eastAsia="Arial" w:hAnsi="Arial" w:cs="Arial"/>
          <w:sz w:val="24"/>
        </w:rPr>
        <w:t xml:space="preserve"> hijos propios el ingreso per cápita es del 2,256 pesos 22% menos que el de las parejas casadas y en el caso de las parejas en unión libre el ingreso baja hasta un 31.3% en comparación con las parejas casadas.    </w:t>
      </w:r>
    </w:p>
    <w:p w:rsidR="003A11BC" w:rsidRDefault="00D27AF8">
      <w:pPr>
        <w:spacing w:after="10" w:line="249" w:lineRule="auto"/>
        <w:ind w:left="703" w:right="55" w:hanging="10"/>
        <w:jc w:val="both"/>
      </w:pPr>
      <w:r>
        <w:rPr>
          <w:rFonts w:ascii="Arial" w:eastAsia="Arial" w:hAnsi="Arial" w:cs="Arial"/>
          <w:i/>
          <w:color w:val="000099"/>
        </w:rPr>
        <w:t>Fuente: INEGI- Coneval Encuesta Nacional d</w:t>
      </w:r>
      <w:r>
        <w:rPr>
          <w:rFonts w:ascii="Arial" w:eastAsia="Arial" w:hAnsi="Arial" w:cs="Arial"/>
          <w:i/>
          <w:color w:val="000099"/>
        </w:rPr>
        <w:t xml:space="preserve">e Ingresos y Gastos de los Hogares de 2010. Libro Las familias en Mexico, Editorial Porrua, Fernando Pliego p. 71 </w:t>
      </w:r>
    </w:p>
    <w:p w:rsidR="003A11BC" w:rsidRDefault="00D27AF8">
      <w:pPr>
        <w:spacing w:after="102"/>
        <w:ind w:left="708"/>
      </w:pPr>
      <w:r>
        <w:rPr>
          <w:rFonts w:ascii="Arial" w:eastAsia="Arial" w:hAnsi="Arial" w:cs="Arial"/>
          <w:sz w:val="24"/>
        </w:rPr>
        <w:t xml:space="preserve"> </w:t>
      </w:r>
    </w:p>
    <w:p w:rsidR="003A11BC" w:rsidRDefault="00D27AF8">
      <w:pPr>
        <w:numPr>
          <w:ilvl w:val="0"/>
          <w:numId w:val="8"/>
        </w:numPr>
        <w:spacing w:after="235" w:line="246" w:lineRule="auto"/>
        <w:ind w:left="694" w:right="60" w:hanging="567"/>
      </w:pPr>
      <w:r>
        <w:rPr>
          <w:rFonts w:ascii="Arial" w:eastAsia="Arial" w:hAnsi="Arial" w:cs="Arial"/>
          <w:sz w:val="24"/>
        </w:rPr>
        <w:t xml:space="preserve">La siguiente grafica muestra la correlación entre el </w:t>
      </w:r>
      <w:r>
        <w:rPr>
          <w:rFonts w:ascii="Arial" w:eastAsia="Arial" w:hAnsi="Arial" w:cs="Arial"/>
          <w:b/>
          <w:sz w:val="24"/>
        </w:rPr>
        <w:t>ingreso familiar</w:t>
      </w:r>
      <w:r>
        <w:rPr>
          <w:rFonts w:ascii="Arial" w:eastAsia="Arial" w:hAnsi="Arial" w:cs="Arial"/>
          <w:sz w:val="24"/>
        </w:rPr>
        <w:t xml:space="preserve"> y otros dos factores: la </w:t>
      </w:r>
      <w:r>
        <w:rPr>
          <w:rFonts w:ascii="Arial" w:eastAsia="Arial" w:hAnsi="Arial" w:cs="Arial"/>
          <w:b/>
          <w:sz w:val="24"/>
        </w:rPr>
        <w:t>estructura familiar</w:t>
      </w:r>
      <w:r>
        <w:rPr>
          <w:rFonts w:ascii="Arial" w:eastAsia="Arial" w:hAnsi="Arial" w:cs="Arial"/>
          <w:sz w:val="24"/>
        </w:rPr>
        <w:t xml:space="preserve"> (el historial de pertene</w:t>
      </w:r>
      <w:r>
        <w:rPr>
          <w:rFonts w:ascii="Arial" w:eastAsia="Arial" w:hAnsi="Arial" w:cs="Arial"/>
          <w:sz w:val="24"/>
        </w:rPr>
        <w:t xml:space="preserve">ncia) y la frecuencia con la que participa la familia en </w:t>
      </w:r>
      <w:r>
        <w:rPr>
          <w:rFonts w:ascii="Arial" w:eastAsia="Arial" w:hAnsi="Arial" w:cs="Arial"/>
          <w:b/>
          <w:sz w:val="24"/>
        </w:rPr>
        <w:t>servicios religiosos</w:t>
      </w:r>
      <w:r>
        <w:rPr>
          <w:rFonts w:ascii="Arial" w:eastAsia="Arial" w:hAnsi="Arial" w:cs="Arial"/>
          <w:sz w:val="24"/>
        </w:rPr>
        <w:t xml:space="preserve">. </w:t>
      </w:r>
      <w:r>
        <w:rPr>
          <w:rFonts w:ascii="Arial" w:eastAsia="Arial" w:hAnsi="Arial" w:cs="Arial"/>
          <w:color w:val="000099"/>
          <w:sz w:val="24"/>
        </w:rPr>
        <w:t xml:space="preserve"> </w:t>
      </w:r>
    </w:p>
    <w:p w:rsidR="003A11BC" w:rsidRDefault="00D27AF8">
      <w:pPr>
        <w:spacing w:after="48" w:line="249" w:lineRule="auto"/>
        <w:ind w:left="718" w:right="65" w:hanging="10"/>
        <w:jc w:val="both"/>
      </w:pPr>
      <w:r>
        <w:rPr>
          <w:rFonts w:ascii="Arial" w:eastAsia="Arial" w:hAnsi="Arial" w:cs="Arial"/>
          <w:sz w:val="24"/>
        </w:rPr>
        <w:t xml:space="preserve">Este estudio le dio seguimiento a las vidas de adultos que tenían </w:t>
      </w:r>
      <w:r>
        <w:rPr>
          <w:rFonts w:ascii="Arial" w:eastAsia="Arial" w:hAnsi="Arial" w:cs="Arial"/>
          <w:b/>
          <w:sz w:val="24"/>
        </w:rPr>
        <w:t>entre 14 y 21 años en el año 1978</w:t>
      </w:r>
      <w:r>
        <w:rPr>
          <w:rFonts w:ascii="Arial" w:eastAsia="Arial" w:hAnsi="Arial" w:cs="Arial"/>
          <w:sz w:val="24"/>
        </w:rPr>
        <w:t>. Así, en 1993, cuando ellos estaban a principios de sus 30´s, sus niveles d</w:t>
      </w:r>
      <w:r>
        <w:rPr>
          <w:rFonts w:ascii="Arial" w:eastAsia="Arial" w:hAnsi="Arial" w:cs="Arial"/>
          <w:sz w:val="24"/>
        </w:rPr>
        <w:t xml:space="preserve">e ingreso fueron correlacionados con la estructura de su familia de origen y su nivel de asistencia a los servicios religiosos.  </w:t>
      </w:r>
      <w:r>
        <w:rPr>
          <w:rFonts w:ascii="Arial" w:eastAsia="Arial" w:hAnsi="Arial" w:cs="Arial"/>
          <w:color w:val="000099"/>
          <w:sz w:val="24"/>
        </w:rPr>
        <w:t xml:space="preserve"> </w:t>
      </w:r>
    </w:p>
    <w:p w:rsidR="003A11BC" w:rsidRDefault="00D27AF8">
      <w:pPr>
        <w:spacing w:after="33" w:line="249" w:lineRule="auto"/>
        <w:ind w:left="703" w:right="55" w:hanging="10"/>
        <w:jc w:val="both"/>
      </w:pPr>
      <w:r>
        <w:rPr>
          <w:rFonts w:ascii="Arial" w:eastAsia="Arial" w:hAnsi="Arial" w:cs="Arial"/>
          <w:color w:val="000099"/>
          <w:sz w:val="24"/>
        </w:rPr>
        <w:t>(</w:t>
      </w:r>
      <w:r>
        <w:rPr>
          <w:rFonts w:ascii="Arial" w:eastAsia="Arial" w:hAnsi="Arial" w:cs="Arial"/>
          <w:i/>
          <w:color w:val="000099"/>
        </w:rPr>
        <w:t>National Longitudinal Survey of Youth, 1979-1986)</w:t>
      </w:r>
      <w:r>
        <w:rPr>
          <w:rFonts w:ascii="Arial" w:eastAsia="Arial" w:hAnsi="Arial" w:cs="Arial"/>
          <w:sz w:val="24"/>
        </w:rPr>
        <w:t xml:space="preserve">  </w:t>
      </w:r>
    </w:p>
    <w:p w:rsidR="003A11BC" w:rsidRDefault="00D27AF8">
      <w:pPr>
        <w:spacing w:after="12"/>
        <w:ind w:left="708"/>
      </w:pPr>
      <w:r>
        <w:rPr>
          <w:rFonts w:ascii="Arial" w:eastAsia="Arial" w:hAnsi="Arial" w:cs="Arial"/>
          <w:sz w:val="24"/>
        </w:rPr>
        <w:t xml:space="preserve"> </w:t>
      </w:r>
    </w:p>
    <w:p w:rsidR="003A11BC" w:rsidRDefault="00D27AF8">
      <w:pPr>
        <w:spacing w:after="0"/>
        <w:ind w:right="440"/>
        <w:jc w:val="right"/>
      </w:pPr>
      <w:r>
        <w:rPr>
          <w:noProof/>
        </w:rPr>
        <w:drawing>
          <wp:inline distT="0" distB="0" distL="0" distR="0">
            <wp:extent cx="6343015" cy="4736465"/>
            <wp:effectExtent l="0" t="0" r="0" b="0"/>
            <wp:docPr id="3284" name="Picture 3284"/>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40"/>
                    <a:stretch>
                      <a:fillRect/>
                    </a:stretch>
                  </pic:blipFill>
                  <pic:spPr>
                    <a:xfrm>
                      <a:off x="0" y="0"/>
                      <a:ext cx="6343015" cy="4736465"/>
                    </a:xfrm>
                    <a:prstGeom prst="rect">
                      <a:avLst/>
                    </a:prstGeom>
                  </pic:spPr>
                </pic:pic>
              </a:graphicData>
            </a:graphic>
          </wp:inline>
        </w:drawing>
      </w:r>
      <w:r>
        <w:rPr>
          <w:rFonts w:ascii="Arial" w:eastAsia="Arial" w:hAnsi="Arial" w:cs="Arial"/>
          <w:color w:val="000099"/>
          <w:sz w:val="24"/>
        </w:rPr>
        <w:t xml:space="preserve"> </w:t>
      </w:r>
    </w:p>
    <w:p w:rsidR="003A11BC" w:rsidRDefault="00D27AF8">
      <w:pPr>
        <w:spacing w:after="0"/>
        <w:ind w:left="142"/>
      </w:pPr>
      <w:r>
        <w:rPr>
          <w:rFonts w:ascii="Arial" w:eastAsia="Arial" w:hAnsi="Arial" w:cs="Arial"/>
          <w:sz w:val="24"/>
        </w:rPr>
        <w:t xml:space="preserve"> </w:t>
      </w:r>
    </w:p>
    <w:p w:rsidR="003A11BC" w:rsidRDefault="00D27AF8">
      <w:pPr>
        <w:numPr>
          <w:ilvl w:val="0"/>
          <w:numId w:val="8"/>
        </w:numPr>
        <w:spacing w:after="144" w:line="261" w:lineRule="auto"/>
        <w:ind w:left="694" w:right="60" w:hanging="567"/>
      </w:pPr>
      <w:r>
        <w:rPr>
          <w:rFonts w:ascii="Arial" w:eastAsia="Arial" w:hAnsi="Arial" w:cs="Arial"/>
          <w:sz w:val="28"/>
        </w:rPr>
        <w:t xml:space="preserve">EEUU: </w:t>
      </w:r>
      <w:r>
        <w:rPr>
          <w:rFonts w:ascii="Arial" w:eastAsia="Arial" w:hAnsi="Arial" w:cs="Arial"/>
          <w:b/>
          <w:sz w:val="28"/>
        </w:rPr>
        <w:t>Índice de Pobreza</w:t>
      </w:r>
      <w:r>
        <w:rPr>
          <w:rFonts w:ascii="Arial" w:eastAsia="Arial" w:hAnsi="Arial" w:cs="Arial"/>
          <w:sz w:val="28"/>
        </w:rPr>
        <w:t xml:space="preserve"> en </w:t>
      </w:r>
      <w:r>
        <w:rPr>
          <w:rFonts w:ascii="Arial" w:eastAsia="Arial" w:hAnsi="Arial" w:cs="Arial"/>
          <w:b/>
          <w:sz w:val="28"/>
        </w:rPr>
        <w:t>Familias con Niños</w:t>
      </w:r>
      <w:r>
        <w:rPr>
          <w:rFonts w:ascii="Arial" w:eastAsia="Arial" w:hAnsi="Arial" w:cs="Arial"/>
          <w:sz w:val="28"/>
        </w:rPr>
        <w:t xml:space="preserve">, por estructura familiar. </w:t>
      </w:r>
    </w:p>
    <w:p w:rsidR="003A11BC" w:rsidRDefault="00D27AF8">
      <w:pPr>
        <w:spacing w:after="410"/>
        <w:ind w:right="1187"/>
        <w:jc w:val="right"/>
      </w:pPr>
      <w:r>
        <w:rPr>
          <w:noProof/>
        </w:rPr>
        <w:drawing>
          <wp:inline distT="0" distB="0" distL="0" distR="0">
            <wp:extent cx="5128260" cy="3155950"/>
            <wp:effectExtent l="0" t="0" r="0" b="0"/>
            <wp:docPr id="3312" name="Picture 3312"/>
            <wp:cNvGraphicFramePr/>
            <a:graphic xmlns:a="http://schemas.openxmlformats.org/drawingml/2006/main">
              <a:graphicData uri="http://schemas.openxmlformats.org/drawingml/2006/picture">
                <pic:pic xmlns:pic="http://schemas.openxmlformats.org/drawingml/2006/picture">
                  <pic:nvPicPr>
                    <pic:cNvPr id="3312" name="Picture 3312"/>
                    <pic:cNvPicPr/>
                  </pic:nvPicPr>
                  <pic:blipFill>
                    <a:blip r:embed="rId41"/>
                    <a:stretch>
                      <a:fillRect/>
                    </a:stretch>
                  </pic:blipFill>
                  <pic:spPr>
                    <a:xfrm>
                      <a:off x="0" y="0"/>
                      <a:ext cx="5128260" cy="3155950"/>
                    </a:xfrm>
                    <a:prstGeom prst="rect">
                      <a:avLst/>
                    </a:prstGeom>
                  </pic:spPr>
                </pic:pic>
              </a:graphicData>
            </a:graphic>
          </wp:inline>
        </w:drawing>
      </w:r>
      <w:r>
        <w:rPr>
          <w:rFonts w:ascii="Arial" w:eastAsia="Arial" w:hAnsi="Arial" w:cs="Arial"/>
          <w:color w:val="555555"/>
          <w:sz w:val="21"/>
        </w:rPr>
        <w:t xml:space="preserve"> </w:t>
      </w:r>
    </w:p>
    <w:p w:rsidR="003A11BC" w:rsidRDefault="00D27AF8">
      <w:pPr>
        <w:spacing w:after="414"/>
        <w:ind w:left="130"/>
        <w:jc w:val="center"/>
      </w:pPr>
      <w:r>
        <w:rPr>
          <w:rFonts w:ascii="Arial" w:eastAsia="Arial" w:hAnsi="Arial" w:cs="Arial"/>
          <w:color w:val="555555"/>
          <w:sz w:val="21"/>
        </w:rPr>
        <w:t xml:space="preserve"> </w:t>
      </w:r>
    </w:p>
    <w:p w:rsidR="003A11BC" w:rsidRDefault="00D27AF8">
      <w:pPr>
        <w:numPr>
          <w:ilvl w:val="0"/>
          <w:numId w:val="8"/>
        </w:numPr>
        <w:spacing w:after="12" w:line="249" w:lineRule="auto"/>
        <w:ind w:left="694" w:right="60" w:hanging="567"/>
      </w:pPr>
      <w:r>
        <w:rPr>
          <w:rFonts w:ascii="Arial" w:eastAsia="Arial" w:hAnsi="Arial" w:cs="Arial"/>
          <w:b/>
          <w:sz w:val="28"/>
        </w:rPr>
        <w:t>Ingreso promedio</w:t>
      </w:r>
      <w:r>
        <w:rPr>
          <w:rFonts w:ascii="Arial" w:eastAsia="Arial" w:hAnsi="Arial" w:cs="Arial"/>
          <w:sz w:val="28"/>
        </w:rPr>
        <w:t xml:space="preserve"> de los hogares con </w:t>
      </w:r>
      <w:r>
        <w:rPr>
          <w:rFonts w:ascii="Arial" w:eastAsia="Arial" w:hAnsi="Arial" w:cs="Arial"/>
          <w:b/>
          <w:sz w:val="28"/>
        </w:rPr>
        <w:t>niños</w:t>
      </w:r>
      <w:r>
        <w:rPr>
          <w:rFonts w:ascii="Arial" w:eastAsia="Arial" w:hAnsi="Arial" w:cs="Arial"/>
          <w:sz w:val="28"/>
        </w:rPr>
        <w:t xml:space="preserve">, por estructura familiar </w:t>
      </w:r>
      <w:r>
        <w:rPr>
          <w:rFonts w:ascii="Arial" w:eastAsia="Arial" w:hAnsi="Arial" w:cs="Arial"/>
          <w:sz w:val="24"/>
        </w:rPr>
        <w:t xml:space="preserve">(EEUU </w:t>
      </w:r>
    </w:p>
    <w:p w:rsidR="003A11BC" w:rsidRDefault="00D27AF8">
      <w:pPr>
        <w:spacing w:after="10" w:line="249" w:lineRule="auto"/>
        <w:ind w:left="718" w:right="65" w:hanging="10"/>
        <w:jc w:val="both"/>
      </w:pPr>
      <w:r>
        <w:rPr>
          <w:rFonts w:ascii="Arial" w:eastAsia="Arial" w:hAnsi="Arial" w:cs="Arial"/>
          <w:sz w:val="24"/>
        </w:rPr>
        <w:t xml:space="preserve">2009) </w:t>
      </w:r>
    </w:p>
    <w:p w:rsidR="003A11BC" w:rsidRDefault="00D27AF8">
      <w:pPr>
        <w:spacing w:after="412"/>
        <w:ind w:right="1002"/>
        <w:jc w:val="right"/>
      </w:pPr>
      <w:r>
        <w:rPr>
          <w:noProof/>
        </w:rPr>
        <w:drawing>
          <wp:inline distT="0" distB="0" distL="0" distR="0">
            <wp:extent cx="5362575" cy="3137535"/>
            <wp:effectExtent l="0" t="0" r="0" b="0"/>
            <wp:docPr id="3328" name="Picture 3328"/>
            <wp:cNvGraphicFramePr/>
            <a:graphic xmlns:a="http://schemas.openxmlformats.org/drawingml/2006/main">
              <a:graphicData uri="http://schemas.openxmlformats.org/drawingml/2006/picture">
                <pic:pic xmlns:pic="http://schemas.openxmlformats.org/drawingml/2006/picture">
                  <pic:nvPicPr>
                    <pic:cNvPr id="3328" name="Picture 3328"/>
                    <pic:cNvPicPr/>
                  </pic:nvPicPr>
                  <pic:blipFill>
                    <a:blip r:embed="rId42"/>
                    <a:stretch>
                      <a:fillRect/>
                    </a:stretch>
                  </pic:blipFill>
                  <pic:spPr>
                    <a:xfrm>
                      <a:off x="0" y="0"/>
                      <a:ext cx="5362575" cy="3137535"/>
                    </a:xfrm>
                    <a:prstGeom prst="rect">
                      <a:avLst/>
                    </a:prstGeom>
                  </pic:spPr>
                </pic:pic>
              </a:graphicData>
            </a:graphic>
          </wp:inline>
        </w:drawing>
      </w:r>
      <w:r>
        <w:rPr>
          <w:rFonts w:ascii="Arial" w:eastAsia="Arial" w:hAnsi="Arial" w:cs="Arial"/>
          <w:color w:val="555555"/>
          <w:sz w:val="21"/>
        </w:rPr>
        <w:t xml:space="preserve"> </w:t>
      </w:r>
    </w:p>
    <w:p w:rsidR="003A11BC" w:rsidRDefault="00D27AF8">
      <w:pPr>
        <w:spacing w:after="0"/>
        <w:ind w:left="130"/>
        <w:jc w:val="center"/>
      </w:pPr>
      <w:r>
        <w:rPr>
          <w:rFonts w:ascii="Arial" w:eastAsia="Arial" w:hAnsi="Arial" w:cs="Arial"/>
          <w:color w:val="555555"/>
          <w:sz w:val="21"/>
        </w:rPr>
        <w:t xml:space="preserve"> </w:t>
      </w:r>
    </w:p>
    <w:p w:rsidR="003A11BC" w:rsidRDefault="00D27AF8">
      <w:pPr>
        <w:numPr>
          <w:ilvl w:val="0"/>
          <w:numId w:val="8"/>
        </w:numPr>
        <w:spacing w:after="12" w:line="249" w:lineRule="auto"/>
        <w:ind w:left="694" w:right="60" w:hanging="567"/>
      </w:pPr>
      <w:r>
        <w:rPr>
          <w:rFonts w:ascii="Arial" w:eastAsia="Arial" w:hAnsi="Arial" w:cs="Arial"/>
          <w:sz w:val="28"/>
        </w:rPr>
        <w:t xml:space="preserve">Tasa de </w:t>
      </w:r>
      <w:r>
        <w:rPr>
          <w:rFonts w:ascii="Arial" w:eastAsia="Arial" w:hAnsi="Arial" w:cs="Arial"/>
          <w:b/>
          <w:sz w:val="28"/>
        </w:rPr>
        <w:t>niños</w:t>
      </w:r>
      <w:r>
        <w:rPr>
          <w:rFonts w:ascii="Arial" w:eastAsia="Arial" w:hAnsi="Arial" w:cs="Arial"/>
          <w:sz w:val="28"/>
        </w:rPr>
        <w:t xml:space="preserve"> con ingresos </w:t>
      </w:r>
      <w:r>
        <w:rPr>
          <w:rFonts w:ascii="Arial" w:eastAsia="Arial" w:hAnsi="Arial" w:cs="Arial"/>
          <w:b/>
          <w:sz w:val="28"/>
        </w:rPr>
        <w:t>por debajo de la media,</w:t>
      </w:r>
      <w:r>
        <w:rPr>
          <w:rFonts w:ascii="Arial" w:eastAsia="Arial" w:hAnsi="Arial" w:cs="Arial"/>
          <w:sz w:val="28"/>
        </w:rPr>
        <w:t xml:space="preserve"> por estructura familiar. </w:t>
      </w:r>
    </w:p>
    <w:p w:rsidR="003A11BC" w:rsidRDefault="00D27AF8">
      <w:pPr>
        <w:spacing w:after="144"/>
        <w:ind w:left="708"/>
      </w:pPr>
      <w:r>
        <w:rPr>
          <w:rFonts w:ascii="Arial" w:eastAsia="Arial" w:hAnsi="Arial" w:cs="Arial"/>
          <w:sz w:val="28"/>
        </w:rPr>
        <w:t xml:space="preserve"> </w:t>
      </w:r>
    </w:p>
    <w:p w:rsidR="003A11BC" w:rsidRDefault="00D27AF8">
      <w:pPr>
        <w:spacing w:after="480"/>
        <w:ind w:right="1192"/>
        <w:jc w:val="right"/>
      </w:pPr>
      <w:r>
        <w:rPr>
          <w:noProof/>
        </w:rPr>
        <w:drawing>
          <wp:inline distT="0" distB="0" distL="0" distR="0">
            <wp:extent cx="5122545" cy="3339465"/>
            <wp:effectExtent l="0" t="0" r="0" b="0"/>
            <wp:docPr id="3356" name="Picture 3356"/>
            <wp:cNvGraphicFramePr/>
            <a:graphic xmlns:a="http://schemas.openxmlformats.org/drawingml/2006/main">
              <a:graphicData uri="http://schemas.openxmlformats.org/drawingml/2006/picture">
                <pic:pic xmlns:pic="http://schemas.openxmlformats.org/drawingml/2006/picture">
                  <pic:nvPicPr>
                    <pic:cNvPr id="3356" name="Picture 3356"/>
                    <pic:cNvPicPr/>
                  </pic:nvPicPr>
                  <pic:blipFill>
                    <a:blip r:embed="rId43"/>
                    <a:stretch>
                      <a:fillRect/>
                    </a:stretch>
                  </pic:blipFill>
                  <pic:spPr>
                    <a:xfrm>
                      <a:off x="0" y="0"/>
                      <a:ext cx="5122545" cy="3339465"/>
                    </a:xfrm>
                    <a:prstGeom prst="rect">
                      <a:avLst/>
                    </a:prstGeom>
                  </pic:spPr>
                </pic:pic>
              </a:graphicData>
            </a:graphic>
          </wp:inline>
        </w:drawing>
      </w:r>
      <w:r>
        <w:rPr>
          <w:rFonts w:ascii="Arial" w:eastAsia="Arial" w:hAnsi="Arial" w:cs="Arial"/>
          <w:color w:val="555555"/>
          <w:sz w:val="21"/>
        </w:rPr>
        <w:t xml:space="preserve"> </w:t>
      </w:r>
    </w:p>
    <w:p w:rsidR="003A11BC" w:rsidRDefault="00D27AF8">
      <w:pPr>
        <w:numPr>
          <w:ilvl w:val="0"/>
          <w:numId w:val="8"/>
        </w:numPr>
        <w:spacing w:after="0" w:line="249" w:lineRule="auto"/>
        <w:ind w:left="694" w:right="60" w:hanging="567"/>
      </w:pPr>
      <w:r>
        <w:rPr>
          <w:rFonts w:ascii="Arial" w:eastAsia="Arial" w:hAnsi="Arial" w:cs="Arial"/>
          <w:sz w:val="28"/>
        </w:rPr>
        <w:t xml:space="preserve">Las </w:t>
      </w:r>
      <w:r>
        <w:rPr>
          <w:rFonts w:ascii="Arial" w:eastAsia="Arial" w:hAnsi="Arial" w:cs="Arial"/>
          <w:b/>
          <w:sz w:val="28"/>
        </w:rPr>
        <w:t>familias de mujeres solteras</w:t>
      </w:r>
      <w:r>
        <w:rPr>
          <w:rFonts w:ascii="Arial" w:eastAsia="Arial" w:hAnsi="Arial" w:cs="Arial"/>
          <w:sz w:val="28"/>
        </w:rPr>
        <w:t xml:space="preserve"> </w:t>
      </w:r>
      <w:r>
        <w:rPr>
          <w:rFonts w:ascii="Arial" w:eastAsia="Arial" w:hAnsi="Arial" w:cs="Arial"/>
          <w:sz w:val="28"/>
        </w:rPr>
        <w:t xml:space="preserve">representan la mitad de todos los hogares en </w:t>
      </w:r>
      <w:r>
        <w:rPr>
          <w:rFonts w:ascii="Arial" w:eastAsia="Arial" w:hAnsi="Arial" w:cs="Arial"/>
          <w:b/>
          <w:sz w:val="28"/>
        </w:rPr>
        <w:t>nivel de pobreza</w:t>
      </w:r>
      <w:r>
        <w:rPr>
          <w:rFonts w:ascii="Arial" w:eastAsia="Arial" w:hAnsi="Arial" w:cs="Arial"/>
          <w:sz w:val="28"/>
        </w:rPr>
        <w:t xml:space="preserve"> </w:t>
      </w:r>
      <w:r>
        <w:rPr>
          <w:rFonts w:ascii="Arial" w:eastAsia="Arial" w:hAnsi="Arial" w:cs="Arial"/>
          <w:sz w:val="24"/>
        </w:rPr>
        <w:t xml:space="preserve">(EEUU 2012) </w:t>
      </w:r>
    </w:p>
    <w:p w:rsidR="003A11BC" w:rsidRDefault="00D27AF8">
      <w:pPr>
        <w:spacing w:after="187"/>
        <w:ind w:left="708"/>
      </w:pPr>
      <w:r>
        <w:rPr>
          <w:rFonts w:ascii="Arial" w:eastAsia="Arial" w:hAnsi="Arial" w:cs="Arial"/>
          <w:sz w:val="24"/>
        </w:rPr>
        <w:t xml:space="preserve"> </w:t>
      </w:r>
    </w:p>
    <w:p w:rsidR="003A11BC" w:rsidRDefault="00D27AF8">
      <w:pPr>
        <w:spacing w:after="268"/>
        <w:ind w:right="844"/>
        <w:jc w:val="right"/>
      </w:pPr>
      <w:r>
        <w:rPr>
          <w:noProof/>
        </w:rPr>
        <w:drawing>
          <wp:inline distT="0" distB="0" distL="0" distR="0">
            <wp:extent cx="5562601" cy="2965450"/>
            <wp:effectExtent l="0" t="0" r="0" b="0"/>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44"/>
                    <a:stretch>
                      <a:fillRect/>
                    </a:stretch>
                  </pic:blipFill>
                  <pic:spPr>
                    <a:xfrm>
                      <a:off x="0" y="0"/>
                      <a:ext cx="5562601" cy="2965450"/>
                    </a:xfrm>
                    <a:prstGeom prst="rect">
                      <a:avLst/>
                    </a:prstGeom>
                  </pic:spPr>
                </pic:pic>
              </a:graphicData>
            </a:graphic>
          </wp:inline>
        </w:drawing>
      </w:r>
      <w:r>
        <w:rPr>
          <w:rFonts w:ascii="Arial" w:eastAsia="Arial" w:hAnsi="Arial" w:cs="Arial"/>
          <w:color w:val="555555"/>
          <w:sz w:val="21"/>
        </w:rPr>
        <w:t xml:space="preserve"> </w:t>
      </w:r>
    </w:p>
    <w:p w:rsidR="003A11BC" w:rsidRDefault="00D27AF8">
      <w:pPr>
        <w:spacing w:after="0"/>
        <w:ind w:left="130"/>
        <w:jc w:val="center"/>
      </w:pPr>
      <w:r>
        <w:rPr>
          <w:rFonts w:ascii="Arial" w:eastAsia="Arial" w:hAnsi="Arial" w:cs="Arial"/>
          <w:color w:val="555555"/>
          <w:sz w:val="21"/>
        </w:rPr>
        <w:t xml:space="preserve"> </w:t>
      </w:r>
    </w:p>
    <w:p w:rsidR="003A11BC" w:rsidRDefault="00D27AF8">
      <w:pPr>
        <w:numPr>
          <w:ilvl w:val="0"/>
          <w:numId w:val="8"/>
        </w:numPr>
        <w:spacing w:after="141" w:line="261" w:lineRule="auto"/>
        <w:ind w:left="694" w:right="60" w:hanging="567"/>
      </w:pPr>
      <w:r>
        <w:rPr>
          <w:rFonts w:ascii="Arial" w:eastAsia="Arial" w:hAnsi="Arial" w:cs="Arial"/>
          <w:sz w:val="28"/>
        </w:rPr>
        <w:t xml:space="preserve">Los </w:t>
      </w:r>
      <w:r>
        <w:rPr>
          <w:rFonts w:ascii="Arial" w:eastAsia="Arial" w:hAnsi="Arial" w:cs="Arial"/>
          <w:b/>
          <w:sz w:val="28"/>
        </w:rPr>
        <w:t>hombres casados</w:t>
      </w:r>
      <w:r>
        <w:rPr>
          <w:rFonts w:ascii="Arial" w:eastAsia="Arial" w:hAnsi="Arial" w:cs="Arial"/>
          <w:sz w:val="28"/>
        </w:rPr>
        <w:t xml:space="preserve"> tienen </w:t>
      </w:r>
      <w:r>
        <w:rPr>
          <w:rFonts w:ascii="Arial" w:eastAsia="Arial" w:hAnsi="Arial" w:cs="Arial"/>
          <w:b/>
          <w:sz w:val="28"/>
        </w:rPr>
        <w:t>mayores ingresos</w:t>
      </w:r>
      <w:r>
        <w:rPr>
          <w:rFonts w:ascii="Arial" w:eastAsia="Arial" w:hAnsi="Arial" w:cs="Arial"/>
          <w:sz w:val="28"/>
        </w:rPr>
        <w:t xml:space="preserve"> que los solteros. </w:t>
      </w:r>
    </w:p>
    <w:p w:rsidR="003A11BC" w:rsidRDefault="00D27AF8">
      <w:pPr>
        <w:spacing w:after="237"/>
        <w:ind w:right="1190"/>
        <w:jc w:val="right"/>
      </w:pPr>
      <w:r>
        <w:rPr>
          <w:noProof/>
        </w:rPr>
        <w:drawing>
          <wp:inline distT="0" distB="0" distL="0" distR="0">
            <wp:extent cx="5125085" cy="3775075"/>
            <wp:effectExtent l="0" t="0" r="0" b="0"/>
            <wp:docPr id="3401" name="Picture 3401"/>
            <wp:cNvGraphicFramePr/>
            <a:graphic xmlns:a="http://schemas.openxmlformats.org/drawingml/2006/main">
              <a:graphicData uri="http://schemas.openxmlformats.org/drawingml/2006/picture">
                <pic:pic xmlns:pic="http://schemas.openxmlformats.org/drawingml/2006/picture">
                  <pic:nvPicPr>
                    <pic:cNvPr id="3401" name="Picture 3401"/>
                    <pic:cNvPicPr/>
                  </pic:nvPicPr>
                  <pic:blipFill>
                    <a:blip r:embed="rId45"/>
                    <a:stretch>
                      <a:fillRect/>
                    </a:stretch>
                  </pic:blipFill>
                  <pic:spPr>
                    <a:xfrm>
                      <a:off x="0" y="0"/>
                      <a:ext cx="5125085" cy="3775075"/>
                    </a:xfrm>
                    <a:prstGeom prst="rect">
                      <a:avLst/>
                    </a:prstGeom>
                  </pic:spPr>
                </pic:pic>
              </a:graphicData>
            </a:graphic>
          </wp:inline>
        </w:drawing>
      </w:r>
      <w:r>
        <w:rPr>
          <w:rFonts w:ascii="Arial" w:eastAsia="Arial" w:hAnsi="Arial" w:cs="Arial"/>
          <w:color w:val="555555"/>
          <w:sz w:val="21"/>
        </w:rPr>
        <w:t xml:space="preserve"> </w:t>
      </w:r>
    </w:p>
    <w:p w:rsidR="003A11BC" w:rsidRDefault="00D27AF8">
      <w:pPr>
        <w:spacing w:after="538" w:line="265" w:lineRule="auto"/>
        <w:ind w:left="137" w:hanging="10"/>
      </w:pPr>
      <w:r>
        <w:rPr>
          <w:rFonts w:ascii="Arial" w:eastAsia="Arial" w:hAnsi="Arial" w:cs="Arial"/>
          <w:b/>
          <w:color w:val="0563C1"/>
          <w:sz w:val="28"/>
          <w:u w:val="single" w:color="0563C1"/>
        </w:rPr>
        <w:t>REGRESAR A CONTENIDO</w:t>
      </w:r>
      <w:r>
        <w:rPr>
          <w:rFonts w:ascii="Arial" w:eastAsia="Arial" w:hAnsi="Arial" w:cs="Arial"/>
          <w:b/>
          <w:color w:val="0000FF"/>
          <w:sz w:val="28"/>
        </w:rPr>
        <w:t xml:space="preserve">  </w:t>
      </w:r>
    </w:p>
    <w:p w:rsidR="003A11BC" w:rsidRDefault="00D27AF8">
      <w:pPr>
        <w:pStyle w:val="Heading2"/>
        <w:spacing w:after="0" w:line="382" w:lineRule="auto"/>
        <w:ind w:left="137"/>
      </w:pPr>
      <w:r>
        <w:rPr>
          <w:u w:val="none"/>
        </w:rPr>
        <w:t xml:space="preserve">C. El bienestar social y la familia en México </w:t>
      </w:r>
      <w:r>
        <w:rPr>
          <w:b w:val="0"/>
          <w:u w:val="none"/>
          <w:vertAlign w:val="subscript"/>
        </w:rPr>
        <w:t>(indicadores)</w:t>
      </w:r>
      <w:r>
        <w:rPr>
          <w:sz w:val="28"/>
          <w:u w:val="none"/>
        </w:rPr>
        <w:t xml:space="preserve"> </w:t>
      </w:r>
      <w:r>
        <w:t>Educación</w:t>
      </w:r>
      <w:r>
        <w:rPr>
          <w:u w:val="none"/>
        </w:rPr>
        <w:t xml:space="preserve">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El país en la </w:t>
      </w:r>
      <w:r>
        <w:rPr>
          <w:rFonts w:ascii="Arial" w:eastAsia="Arial" w:hAnsi="Arial" w:cs="Arial"/>
          <w:b/>
          <w:i/>
          <w:sz w:val="24"/>
        </w:rPr>
        <w:t>OCDE  que más gasta de su presupuesto público</w:t>
      </w:r>
      <w:r>
        <w:rPr>
          <w:rFonts w:ascii="Arial" w:eastAsia="Arial" w:hAnsi="Arial" w:cs="Arial"/>
          <w:i/>
          <w:sz w:val="24"/>
        </w:rPr>
        <w:t xml:space="preserve"> en </w:t>
      </w:r>
      <w:r>
        <w:rPr>
          <w:rFonts w:ascii="Arial" w:eastAsia="Arial" w:hAnsi="Arial" w:cs="Arial"/>
          <w:b/>
          <w:i/>
          <w:sz w:val="24"/>
        </w:rPr>
        <w:t>educación</w:t>
      </w:r>
      <w:r>
        <w:rPr>
          <w:rFonts w:ascii="Arial" w:eastAsia="Arial" w:hAnsi="Arial" w:cs="Arial"/>
          <w:i/>
          <w:sz w:val="24"/>
        </w:rPr>
        <w:t xml:space="preserve"> </w:t>
      </w:r>
    </w:p>
    <w:p w:rsidR="003A11BC" w:rsidRDefault="00D27AF8">
      <w:pPr>
        <w:numPr>
          <w:ilvl w:val="0"/>
          <w:numId w:val="9"/>
        </w:numPr>
        <w:spacing w:after="111" w:line="249" w:lineRule="auto"/>
        <w:ind w:left="918" w:right="56" w:hanging="418"/>
        <w:jc w:val="both"/>
      </w:pPr>
      <w:r>
        <w:rPr>
          <w:rFonts w:ascii="Arial" w:eastAsia="Arial" w:hAnsi="Arial" w:cs="Arial"/>
          <w:i/>
          <w:sz w:val="24"/>
        </w:rPr>
        <w:t xml:space="preserve">El país con </w:t>
      </w:r>
      <w:r>
        <w:rPr>
          <w:rFonts w:ascii="Arial" w:eastAsia="Arial" w:hAnsi="Arial" w:cs="Arial"/>
          <w:b/>
          <w:i/>
          <w:sz w:val="24"/>
        </w:rPr>
        <w:t>el peor desempeño educativo</w:t>
      </w:r>
      <w:r>
        <w:rPr>
          <w:rFonts w:ascii="Arial" w:eastAsia="Arial" w:hAnsi="Arial" w:cs="Arial"/>
          <w:i/>
          <w:sz w:val="24"/>
        </w:rPr>
        <w:t xml:space="preserve"> de la </w:t>
      </w:r>
      <w:r>
        <w:rPr>
          <w:rFonts w:ascii="Arial" w:eastAsia="Arial" w:hAnsi="Arial" w:cs="Arial"/>
          <w:b/>
          <w:i/>
          <w:sz w:val="24"/>
        </w:rPr>
        <w:t>OCDE</w:t>
      </w:r>
      <w:r>
        <w:rPr>
          <w:rFonts w:ascii="Arial" w:eastAsia="Arial" w:hAnsi="Arial" w:cs="Arial"/>
          <w:i/>
          <w:sz w:val="24"/>
        </w:rPr>
        <w:t xml:space="preserve"> desde </w:t>
      </w:r>
      <w:r>
        <w:rPr>
          <w:rFonts w:ascii="Arial" w:eastAsia="Arial" w:hAnsi="Arial" w:cs="Arial"/>
          <w:b/>
          <w:i/>
          <w:sz w:val="24"/>
        </w:rPr>
        <w:t xml:space="preserve">1994, </w:t>
      </w:r>
      <w:r>
        <w:rPr>
          <w:rFonts w:ascii="Arial" w:eastAsia="Arial" w:hAnsi="Arial" w:cs="Arial"/>
          <w:i/>
          <w:sz w:val="24"/>
        </w:rPr>
        <w:t xml:space="preserve">incluidas las materias de matemáticas, lectura y ciencias. </w:t>
      </w:r>
    </w:p>
    <w:p w:rsidR="003A11BC" w:rsidRDefault="00D27AF8">
      <w:pPr>
        <w:numPr>
          <w:ilvl w:val="0"/>
          <w:numId w:val="9"/>
        </w:numPr>
        <w:spacing w:after="111" w:line="249" w:lineRule="auto"/>
        <w:ind w:left="918" w:right="56" w:hanging="418"/>
        <w:jc w:val="both"/>
      </w:pPr>
      <w:r>
        <w:rPr>
          <w:rFonts w:ascii="Arial" w:eastAsia="Arial" w:hAnsi="Arial" w:cs="Arial"/>
          <w:i/>
          <w:sz w:val="24"/>
        </w:rPr>
        <w:t xml:space="preserve">Al terminar la </w:t>
      </w:r>
      <w:r>
        <w:rPr>
          <w:rFonts w:ascii="Arial" w:eastAsia="Arial" w:hAnsi="Arial" w:cs="Arial"/>
          <w:b/>
          <w:i/>
          <w:sz w:val="24"/>
        </w:rPr>
        <w:t>preparatoria,</w:t>
      </w:r>
      <w:r>
        <w:rPr>
          <w:rFonts w:ascii="Arial" w:eastAsia="Arial" w:hAnsi="Arial" w:cs="Arial"/>
          <w:i/>
          <w:sz w:val="24"/>
        </w:rPr>
        <w:t xml:space="preserve"> ya habrán </w:t>
      </w:r>
      <w:r>
        <w:rPr>
          <w:rFonts w:ascii="Arial" w:eastAsia="Arial" w:hAnsi="Arial" w:cs="Arial"/>
          <w:b/>
          <w:i/>
          <w:sz w:val="24"/>
        </w:rPr>
        <w:t>desertado el 64%</w:t>
      </w:r>
      <w:r>
        <w:rPr>
          <w:rFonts w:ascii="Arial" w:eastAsia="Arial" w:hAnsi="Arial" w:cs="Arial"/>
          <w:i/>
          <w:sz w:val="24"/>
        </w:rPr>
        <w:t xml:space="preserve"> </w:t>
      </w:r>
      <w:r>
        <w:rPr>
          <w:rFonts w:ascii="Arial" w:eastAsia="Arial" w:hAnsi="Arial" w:cs="Arial"/>
          <w:i/>
          <w:sz w:val="24"/>
        </w:rPr>
        <w:t xml:space="preserve">que inició la primaria (el peor de la OCDE) </w:t>
      </w:r>
    </w:p>
    <w:p w:rsidR="003A11BC" w:rsidRDefault="00D27AF8">
      <w:pPr>
        <w:numPr>
          <w:ilvl w:val="0"/>
          <w:numId w:val="9"/>
        </w:numPr>
        <w:spacing w:after="109" w:line="250" w:lineRule="auto"/>
        <w:ind w:left="918" w:right="56" w:hanging="418"/>
        <w:jc w:val="both"/>
      </w:pPr>
      <w:r>
        <w:rPr>
          <w:rFonts w:ascii="Arial" w:eastAsia="Arial" w:hAnsi="Arial" w:cs="Arial"/>
          <w:b/>
          <w:i/>
          <w:sz w:val="24"/>
        </w:rPr>
        <w:t xml:space="preserve">5 millones </w:t>
      </w:r>
      <w:r>
        <w:rPr>
          <w:rFonts w:ascii="Arial" w:eastAsia="Arial" w:hAnsi="Arial" w:cs="Arial"/>
          <w:i/>
          <w:sz w:val="24"/>
        </w:rPr>
        <w:t>de personas</w:t>
      </w:r>
      <w:r>
        <w:rPr>
          <w:rFonts w:ascii="Arial" w:eastAsia="Arial" w:hAnsi="Arial" w:cs="Arial"/>
          <w:b/>
          <w:i/>
          <w:sz w:val="24"/>
        </w:rPr>
        <w:t xml:space="preserve"> no saben leer ni escribir.</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México </w:t>
      </w:r>
      <w:r>
        <w:rPr>
          <w:rFonts w:ascii="Arial" w:eastAsia="Arial" w:hAnsi="Arial" w:cs="Arial"/>
          <w:b/>
          <w:i/>
          <w:sz w:val="24"/>
        </w:rPr>
        <w:t>ocupa</w:t>
      </w:r>
      <w:r>
        <w:rPr>
          <w:rFonts w:ascii="Arial" w:eastAsia="Arial" w:hAnsi="Arial" w:cs="Arial"/>
          <w:i/>
          <w:sz w:val="24"/>
        </w:rPr>
        <w:t xml:space="preserve"> el lugar </w:t>
      </w:r>
      <w:r>
        <w:rPr>
          <w:rFonts w:ascii="Arial" w:eastAsia="Arial" w:hAnsi="Arial" w:cs="Arial"/>
          <w:b/>
          <w:i/>
          <w:sz w:val="24"/>
        </w:rPr>
        <w:t xml:space="preserve">49 </w:t>
      </w:r>
      <w:r>
        <w:rPr>
          <w:rFonts w:ascii="Arial" w:eastAsia="Arial" w:hAnsi="Arial" w:cs="Arial"/>
          <w:i/>
          <w:sz w:val="24"/>
        </w:rPr>
        <w:t xml:space="preserve">de </w:t>
      </w:r>
      <w:r>
        <w:rPr>
          <w:rFonts w:ascii="Arial" w:eastAsia="Arial" w:hAnsi="Arial" w:cs="Arial"/>
          <w:b/>
          <w:i/>
          <w:sz w:val="24"/>
        </w:rPr>
        <w:t>113</w:t>
      </w:r>
      <w:r>
        <w:rPr>
          <w:rFonts w:ascii="Arial" w:eastAsia="Arial" w:hAnsi="Arial" w:cs="Arial"/>
          <w:i/>
          <w:sz w:val="24"/>
        </w:rPr>
        <w:t xml:space="preserve"> países por su tasa de escolaridad en primaria, </w:t>
      </w:r>
      <w:r>
        <w:rPr>
          <w:rFonts w:ascii="Arial" w:eastAsia="Arial" w:hAnsi="Arial" w:cs="Arial"/>
          <w:b/>
          <w:i/>
          <w:sz w:val="24"/>
        </w:rPr>
        <w:t>tasa de alfabetización de los adultos</w:t>
      </w:r>
      <w:r>
        <w:rPr>
          <w:rFonts w:ascii="Arial" w:eastAsia="Arial" w:hAnsi="Arial" w:cs="Arial"/>
          <w:i/>
          <w:sz w:val="24"/>
        </w:rPr>
        <w:t xml:space="preserve">, </w:t>
      </w:r>
      <w:r>
        <w:rPr>
          <w:rFonts w:ascii="Arial" w:eastAsia="Arial" w:hAnsi="Arial" w:cs="Arial"/>
          <w:b/>
          <w:i/>
          <w:sz w:val="24"/>
        </w:rPr>
        <w:t>paridad de género</w:t>
      </w:r>
      <w:r>
        <w:rPr>
          <w:rFonts w:ascii="Arial" w:eastAsia="Arial" w:hAnsi="Arial" w:cs="Arial"/>
          <w:i/>
          <w:sz w:val="24"/>
        </w:rPr>
        <w:t>, y tasa</w:t>
      </w:r>
      <w:r>
        <w:rPr>
          <w:rFonts w:ascii="Arial" w:eastAsia="Arial" w:hAnsi="Arial" w:cs="Arial"/>
          <w:b/>
          <w:i/>
          <w:sz w:val="24"/>
        </w:rPr>
        <w:t xml:space="preserve"> de sobrevivencia</w:t>
      </w:r>
      <w:r>
        <w:rPr>
          <w:rFonts w:ascii="Arial" w:eastAsia="Arial" w:hAnsi="Arial" w:cs="Arial"/>
          <w:b/>
          <w:i/>
          <w:sz w:val="24"/>
        </w:rPr>
        <w:t xml:space="preserve"> de los alumnos al quinto grado de primaria</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México es el </w:t>
      </w:r>
      <w:r>
        <w:rPr>
          <w:rFonts w:ascii="Arial" w:eastAsia="Arial" w:hAnsi="Arial" w:cs="Arial"/>
          <w:b/>
          <w:i/>
          <w:sz w:val="24"/>
        </w:rPr>
        <w:t xml:space="preserve">tercer </w:t>
      </w:r>
      <w:r>
        <w:rPr>
          <w:rFonts w:ascii="Arial" w:eastAsia="Arial" w:hAnsi="Arial" w:cs="Arial"/>
          <w:i/>
          <w:sz w:val="24"/>
        </w:rPr>
        <w:t xml:space="preserve">país </w:t>
      </w:r>
      <w:r>
        <w:rPr>
          <w:rFonts w:ascii="Arial" w:eastAsia="Arial" w:hAnsi="Arial" w:cs="Arial"/>
          <w:b/>
          <w:i/>
          <w:sz w:val="24"/>
        </w:rPr>
        <w:t>de la OCDE</w:t>
      </w:r>
      <w:r>
        <w:rPr>
          <w:rFonts w:ascii="Arial" w:eastAsia="Arial" w:hAnsi="Arial" w:cs="Arial"/>
          <w:i/>
          <w:sz w:val="24"/>
        </w:rPr>
        <w:t xml:space="preserve"> con </w:t>
      </w:r>
      <w:r>
        <w:rPr>
          <w:rFonts w:ascii="Arial" w:eastAsia="Arial" w:hAnsi="Arial" w:cs="Arial"/>
          <w:b/>
          <w:i/>
          <w:sz w:val="24"/>
        </w:rPr>
        <w:t xml:space="preserve">mayor número de jóvenes que no estudian ni trabajan </w:t>
      </w:r>
    </w:p>
    <w:p w:rsidR="003A11BC" w:rsidRDefault="00D27AF8">
      <w:pPr>
        <w:numPr>
          <w:ilvl w:val="0"/>
          <w:numId w:val="9"/>
        </w:numPr>
        <w:spacing w:after="109" w:line="250" w:lineRule="auto"/>
        <w:ind w:left="918" w:right="56" w:hanging="418"/>
        <w:jc w:val="both"/>
      </w:pPr>
      <w:r>
        <w:rPr>
          <w:rFonts w:ascii="Arial" w:eastAsia="Arial" w:hAnsi="Arial" w:cs="Arial"/>
          <w:i/>
          <w:sz w:val="24"/>
        </w:rPr>
        <w:t>De acuerdo con</w:t>
      </w:r>
      <w:r>
        <w:rPr>
          <w:rFonts w:ascii="Arial" w:eastAsia="Arial" w:hAnsi="Arial" w:cs="Arial"/>
          <w:b/>
          <w:i/>
          <w:sz w:val="24"/>
        </w:rPr>
        <w:t xml:space="preserve"> la OCDE, México ocupa la última posición </w:t>
      </w:r>
      <w:r>
        <w:rPr>
          <w:rFonts w:ascii="Arial" w:eastAsia="Arial" w:hAnsi="Arial" w:cs="Arial"/>
          <w:i/>
          <w:sz w:val="24"/>
        </w:rPr>
        <w:t>en la</w:t>
      </w:r>
      <w:r>
        <w:rPr>
          <w:rFonts w:ascii="Arial" w:eastAsia="Arial" w:hAnsi="Arial" w:cs="Arial"/>
          <w:b/>
          <w:i/>
          <w:sz w:val="24"/>
        </w:rPr>
        <w:t xml:space="preserve"> variable de educación,</w:t>
      </w:r>
      <w:r>
        <w:rPr>
          <w:rFonts w:ascii="Arial" w:eastAsia="Arial" w:hAnsi="Arial" w:cs="Arial"/>
          <w:i/>
          <w:sz w:val="24"/>
        </w:rPr>
        <w:t xml:space="preserve"> ya que </w:t>
      </w:r>
      <w:r>
        <w:rPr>
          <w:rFonts w:ascii="Arial" w:eastAsia="Arial" w:hAnsi="Arial" w:cs="Arial"/>
          <w:b/>
          <w:i/>
          <w:sz w:val="24"/>
        </w:rPr>
        <w:t>los mexicanos obtienen re</w:t>
      </w:r>
      <w:r>
        <w:rPr>
          <w:rFonts w:ascii="Arial" w:eastAsia="Arial" w:hAnsi="Arial" w:cs="Arial"/>
          <w:b/>
          <w:i/>
          <w:sz w:val="24"/>
        </w:rPr>
        <w:t>sultados</w:t>
      </w:r>
      <w:r>
        <w:rPr>
          <w:rFonts w:ascii="Arial" w:eastAsia="Arial" w:hAnsi="Arial" w:cs="Arial"/>
          <w:i/>
          <w:sz w:val="24"/>
        </w:rPr>
        <w:t xml:space="preserve"> muy por </w:t>
      </w:r>
      <w:r>
        <w:rPr>
          <w:rFonts w:ascii="Arial" w:eastAsia="Arial" w:hAnsi="Arial" w:cs="Arial"/>
          <w:b/>
          <w:i/>
          <w:sz w:val="24"/>
        </w:rPr>
        <w:t>debajo de la media</w:t>
      </w:r>
      <w:r>
        <w:rPr>
          <w:rFonts w:ascii="Arial" w:eastAsia="Arial" w:hAnsi="Arial" w:cs="Arial"/>
          <w:i/>
          <w:sz w:val="24"/>
        </w:rPr>
        <w:t xml:space="preserve"> en </w:t>
      </w:r>
      <w:r>
        <w:rPr>
          <w:rFonts w:ascii="Arial" w:eastAsia="Arial" w:hAnsi="Arial" w:cs="Arial"/>
          <w:b/>
          <w:i/>
          <w:sz w:val="24"/>
        </w:rPr>
        <w:t xml:space="preserve">la prueba PISA. </w:t>
      </w:r>
    </w:p>
    <w:p w:rsidR="003A11BC" w:rsidRDefault="00D27AF8">
      <w:pPr>
        <w:numPr>
          <w:ilvl w:val="0"/>
          <w:numId w:val="9"/>
        </w:numPr>
        <w:spacing w:after="109" w:line="250" w:lineRule="auto"/>
        <w:ind w:left="918" w:right="56" w:hanging="418"/>
        <w:jc w:val="both"/>
      </w:pPr>
      <w:r>
        <w:rPr>
          <w:rFonts w:ascii="Arial" w:eastAsia="Arial" w:hAnsi="Arial" w:cs="Arial"/>
          <w:b/>
          <w:i/>
          <w:sz w:val="24"/>
        </w:rPr>
        <w:t xml:space="preserve">6.1 millones de menores de entre 3 y 17 años no asisten a la escuela </w:t>
      </w:r>
    </w:p>
    <w:p w:rsidR="003A11BC" w:rsidRDefault="00D27AF8">
      <w:pPr>
        <w:numPr>
          <w:ilvl w:val="0"/>
          <w:numId w:val="9"/>
        </w:numPr>
        <w:spacing w:after="105" w:line="250" w:lineRule="auto"/>
        <w:ind w:left="918" w:right="56" w:hanging="418"/>
        <w:jc w:val="both"/>
      </w:pPr>
      <w:r>
        <w:rPr>
          <w:rFonts w:ascii="Arial" w:eastAsia="Arial" w:hAnsi="Arial" w:cs="Arial"/>
          <w:b/>
          <w:sz w:val="24"/>
        </w:rPr>
        <w:t xml:space="preserve">El 47% de los adolescentes en México no estudia.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El país con </w:t>
      </w:r>
      <w:r>
        <w:rPr>
          <w:rFonts w:ascii="Arial" w:eastAsia="Arial" w:hAnsi="Arial" w:cs="Arial"/>
          <w:b/>
          <w:i/>
          <w:sz w:val="24"/>
        </w:rPr>
        <w:t xml:space="preserve">la peor eficiencia terminal de preparatoria </w:t>
      </w:r>
      <w:r>
        <w:rPr>
          <w:rFonts w:ascii="Arial" w:eastAsia="Arial" w:hAnsi="Arial" w:cs="Arial"/>
          <w:i/>
          <w:sz w:val="24"/>
        </w:rPr>
        <w:t>de la</w:t>
      </w:r>
      <w:r>
        <w:rPr>
          <w:rFonts w:ascii="Arial" w:eastAsia="Arial" w:hAnsi="Arial" w:cs="Arial"/>
          <w:b/>
          <w:i/>
          <w:sz w:val="24"/>
        </w:rPr>
        <w:t xml:space="preserve"> OCDE</w:t>
      </w:r>
      <w:r>
        <w:rPr>
          <w:rFonts w:ascii="Arial" w:eastAsia="Arial" w:hAnsi="Arial" w:cs="Arial"/>
          <w:i/>
          <w:sz w:val="24"/>
        </w:rPr>
        <w:t xml:space="preserve">. </w:t>
      </w:r>
      <w:r>
        <w:rPr>
          <w:rFonts w:ascii="Arial" w:eastAsia="Arial" w:hAnsi="Arial" w:cs="Arial"/>
          <w:b/>
          <w:i/>
          <w:sz w:val="24"/>
        </w:rPr>
        <w:t xml:space="preserve"> Solo termin</w:t>
      </w:r>
      <w:r>
        <w:rPr>
          <w:rFonts w:ascii="Arial" w:eastAsia="Arial" w:hAnsi="Arial" w:cs="Arial"/>
          <w:b/>
          <w:i/>
          <w:sz w:val="24"/>
        </w:rPr>
        <w:t>an</w:t>
      </w:r>
      <w:r>
        <w:rPr>
          <w:rFonts w:ascii="Arial" w:eastAsia="Arial" w:hAnsi="Arial" w:cs="Arial"/>
          <w:i/>
          <w:sz w:val="24"/>
        </w:rPr>
        <w:t xml:space="preserve"> la prepa </w:t>
      </w:r>
      <w:r>
        <w:rPr>
          <w:rFonts w:ascii="Arial" w:eastAsia="Arial" w:hAnsi="Arial" w:cs="Arial"/>
          <w:b/>
          <w:i/>
          <w:sz w:val="24"/>
        </w:rPr>
        <w:t>el 36%</w:t>
      </w:r>
      <w:r>
        <w:rPr>
          <w:rFonts w:ascii="Arial" w:eastAsia="Arial" w:hAnsi="Arial" w:cs="Arial"/>
          <w:i/>
          <w:sz w:val="24"/>
        </w:rPr>
        <w:t xml:space="preserve"> de los que iniciaron la primaria. </w:t>
      </w:r>
    </w:p>
    <w:p w:rsidR="003A11BC" w:rsidRDefault="00D27AF8">
      <w:pPr>
        <w:numPr>
          <w:ilvl w:val="0"/>
          <w:numId w:val="9"/>
        </w:numPr>
        <w:spacing w:after="110" w:line="250" w:lineRule="auto"/>
        <w:ind w:left="918" w:right="56" w:hanging="418"/>
        <w:jc w:val="both"/>
      </w:pPr>
      <w:r>
        <w:rPr>
          <w:rFonts w:ascii="Arial" w:eastAsia="Arial" w:hAnsi="Arial" w:cs="Arial"/>
          <w:i/>
          <w:sz w:val="24"/>
        </w:rPr>
        <w:t>De acuerdo con</w:t>
      </w:r>
      <w:r>
        <w:rPr>
          <w:rFonts w:ascii="Arial" w:eastAsia="Arial" w:hAnsi="Arial" w:cs="Arial"/>
          <w:b/>
          <w:i/>
          <w:sz w:val="24"/>
        </w:rPr>
        <w:t xml:space="preserve"> la OCDE</w:t>
      </w:r>
      <w:r>
        <w:rPr>
          <w:rFonts w:ascii="Arial" w:eastAsia="Arial" w:hAnsi="Arial" w:cs="Arial"/>
          <w:sz w:val="24"/>
        </w:rPr>
        <w:t xml:space="preserve">, </w:t>
      </w:r>
      <w:r>
        <w:rPr>
          <w:rFonts w:ascii="Arial" w:eastAsia="Arial" w:hAnsi="Arial" w:cs="Arial"/>
          <w:b/>
          <w:sz w:val="24"/>
        </w:rPr>
        <w:t>3 de cada 10 estudiantes mexicanos</w:t>
      </w:r>
      <w:r>
        <w:rPr>
          <w:rFonts w:ascii="Arial" w:eastAsia="Arial" w:hAnsi="Arial" w:cs="Arial"/>
          <w:sz w:val="24"/>
        </w:rPr>
        <w:t xml:space="preserve"> que concluyen la educación básica tiene </w:t>
      </w:r>
      <w:r>
        <w:rPr>
          <w:rFonts w:ascii="Arial" w:eastAsia="Arial" w:hAnsi="Arial" w:cs="Arial"/>
          <w:b/>
          <w:sz w:val="24"/>
        </w:rPr>
        <w:t>bajo rendimiento en Matemáticas, Ciencia y Lectura</w:t>
      </w:r>
      <w:r>
        <w:rPr>
          <w:rFonts w:ascii="Arial" w:eastAsia="Arial" w:hAnsi="Arial" w:cs="Arial"/>
          <w:sz w:val="24"/>
        </w:rPr>
        <w:t xml:space="preserve">, y están </w:t>
      </w:r>
      <w:r>
        <w:rPr>
          <w:rFonts w:ascii="Arial" w:eastAsia="Arial" w:hAnsi="Arial" w:cs="Arial"/>
          <w:b/>
          <w:sz w:val="24"/>
        </w:rPr>
        <w:t>condenados a un futuro nada promisorio.</w:t>
      </w:r>
      <w:r>
        <w:rPr>
          <w:rFonts w:ascii="Arial" w:eastAsia="Arial" w:hAnsi="Arial" w:cs="Arial"/>
          <w:sz w:val="24"/>
        </w:rPr>
        <w:t xml:space="preserve"> </w:t>
      </w:r>
    </w:p>
    <w:p w:rsidR="003A11BC" w:rsidRDefault="00D27AF8">
      <w:pPr>
        <w:numPr>
          <w:ilvl w:val="0"/>
          <w:numId w:val="9"/>
        </w:numPr>
        <w:spacing w:after="111" w:line="249" w:lineRule="auto"/>
        <w:ind w:left="918" w:right="56" w:hanging="418"/>
        <w:jc w:val="both"/>
      </w:pPr>
      <w:r>
        <w:rPr>
          <w:rFonts w:ascii="Arial" w:eastAsia="Arial" w:hAnsi="Arial" w:cs="Arial"/>
          <w:b/>
          <w:sz w:val="24"/>
        </w:rPr>
        <w:t xml:space="preserve">De acuerdo a la </w:t>
      </w:r>
      <w:r>
        <w:rPr>
          <w:rFonts w:ascii="Arial" w:eastAsia="Arial" w:hAnsi="Arial" w:cs="Arial"/>
          <w:sz w:val="24"/>
        </w:rPr>
        <w:t xml:space="preserve">evaluación Planea (Plan Nacional para las Evaluaciones de los Aprendizajes, confirmó el fracaso del modelo educativo en el País, ya que en Mexico </w:t>
      </w:r>
      <w:r>
        <w:rPr>
          <w:rFonts w:ascii="Arial" w:eastAsia="Arial" w:hAnsi="Arial" w:cs="Arial"/>
          <w:b/>
          <w:sz w:val="24"/>
        </w:rPr>
        <w:t>6 de cada 10 alumnos</w:t>
      </w:r>
      <w:r>
        <w:rPr>
          <w:rFonts w:ascii="Arial" w:eastAsia="Arial" w:hAnsi="Arial" w:cs="Arial"/>
          <w:sz w:val="24"/>
        </w:rPr>
        <w:t xml:space="preserve"> que concluyeron la primaria </w:t>
      </w:r>
      <w:r>
        <w:rPr>
          <w:rFonts w:ascii="Arial" w:eastAsia="Arial" w:hAnsi="Arial" w:cs="Arial"/>
          <w:b/>
          <w:sz w:val="24"/>
        </w:rPr>
        <w:t>no saben resolver problemas</w:t>
      </w:r>
      <w:r>
        <w:rPr>
          <w:rFonts w:ascii="Arial" w:eastAsia="Arial" w:hAnsi="Arial" w:cs="Arial"/>
          <w:sz w:val="24"/>
        </w:rPr>
        <w:t xml:space="preserve"> </w:t>
      </w:r>
      <w:r>
        <w:rPr>
          <w:rFonts w:ascii="Arial" w:eastAsia="Arial" w:hAnsi="Arial" w:cs="Arial"/>
          <w:b/>
          <w:sz w:val="24"/>
        </w:rPr>
        <w:t>matemáticos eleme</w:t>
      </w:r>
      <w:r>
        <w:rPr>
          <w:rFonts w:ascii="Arial" w:eastAsia="Arial" w:hAnsi="Arial" w:cs="Arial"/>
          <w:b/>
          <w:sz w:val="24"/>
        </w:rPr>
        <w:t>ntales</w:t>
      </w:r>
      <w:r>
        <w:rPr>
          <w:rFonts w:ascii="Arial" w:eastAsia="Arial" w:hAnsi="Arial" w:cs="Arial"/>
          <w:sz w:val="24"/>
        </w:rPr>
        <w:t xml:space="preserve">, mientras que </w:t>
      </w:r>
      <w:r>
        <w:rPr>
          <w:rFonts w:ascii="Arial" w:eastAsia="Arial" w:hAnsi="Arial" w:cs="Arial"/>
          <w:b/>
          <w:sz w:val="24"/>
        </w:rPr>
        <w:t>5 de cada 10 sólo pueden leer textos sencillos</w:t>
      </w:r>
      <w:r>
        <w:rPr>
          <w:rFonts w:ascii="Arial" w:eastAsia="Arial" w:hAnsi="Arial" w:cs="Arial"/>
          <w:sz w:val="24"/>
        </w:rPr>
        <w:t xml:space="preserve"> </w:t>
      </w:r>
    </w:p>
    <w:p w:rsidR="003A11BC" w:rsidRDefault="00D27AF8">
      <w:pPr>
        <w:numPr>
          <w:ilvl w:val="0"/>
          <w:numId w:val="9"/>
        </w:numPr>
        <w:spacing w:after="108" w:line="250" w:lineRule="auto"/>
        <w:ind w:left="918" w:right="56" w:hanging="418"/>
        <w:jc w:val="both"/>
      </w:pPr>
      <w:r>
        <w:rPr>
          <w:rFonts w:ascii="Arial" w:eastAsia="Arial" w:hAnsi="Arial" w:cs="Arial"/>
          <w:sz w:val="24"/>
        </w:rPr>
        <w:t xml:space="preserve">En 2013, </w:t>
      </w:r>
      <w:r>
        <w:rPr>
          <w:rFonts w:ascii="Arial" w:eastAsia="Arial" w:hAnsi="Arial" w:cs="Arial"/>
          <w:b/>
          <w:sz w:val="24"/>
        </w:rPr>
        <w:t>el 40 por ciento</w:t>
      </w:r>
      <w:r>
        <w:rPr>
          <w:rFonts w:ascii="Arial" w:eastAsia="Arial" w:hAnsi="Arial" w:cs="Arial"/>
          <w:sz w:val="24"/>
        </w:rPr>
        <w:t xml:space="preserve"> de los alumnos de </w:t>
      </w:r>
      <w:r>
        <w:rPr>
          <w:rFonts w:ascii="Arial" w:eastAsia="Arial" w:hAnsi="Arial" w:cs="Arial"/>
          <w:b/>
          <w:sz w:val="24"/>
        </w:rPr>
        <w:t>sexto grado de primaria</w:t>
      </w:r>
      <w:r>
        <w:rPr>
          <w:rFonts w:ascii="Arial" w:eastAsia="Arial" w:hAnsi="Arial" w:cs="Arial"/>
          <w:sz w:val="24"/>
        </w:rPr>
        <w:t xml:space="preserve"> se ubicó en el </w:t>
      </w:r>
      <w:r>
        <w:rPr>
          <w:rFonts w:ascii="Arial" w:eastAsia="Arial" w:hAnsi="Arial" w:cs="Arial"/>
          <w:b/>
          <w:sz w:val="24"/>
        </w:rPr>
        <w:t xml:space="preserve">nivel más bajo de desempeño en la prueba Encale. </w:t>
      </w:r>
    </w:p>
    <w:p w:rsidR="003A11BC" w:rsidRDefault="00D27AF8">
      <w:pPr>
        <w:numPr>
          <w:ilvl w:val="0"/>
          <w:numId w:val="9"/>
        </w:numPr>
        <w:spacing w:after="49" w:line="249" w:lineRule="auto"/>
        <w:ind w:left="918" w:right="56" w:hanging="418"/>
        <w:jc w:val="both"/>
      </w:pPr>
      <w:r>
        <w:rPr>
          <w:rFonts w:ascii="Arial" w:eastAsia="Arial" w:hAnsi="Arial" w:cs="Arial"/>
          <w:i/>
          <w:sz w:val="24"/>
        </w:rPr>
        <w:t xml:space="preserve">En el </w:t>
      </w:r>
      <w:r>
        <w:rPr>
          <w:rFonts w:ascii="Arial" w:eastAsia="Arial" w:hAnsi="Arial" w:cs="Arial"/>
          <w:b/>
          <w:i/>
          <w:sz w:val="24"/>
        </w:rPr>
        <w:t>Foro Económico Mundial</w:t>
      </w:r>
      <w:r>
        <w:rPr>
          <w:rFonts w:ascii="Arial" w:eastAsia="Arial" w:hAnsi="Arial" w:cs="Arial"/>
          <w:i/>
          <w:sz w:val="24"/>
        </w:rPr>
        <w:t>, de</w:t>
      </w:r>
      <w:r>
        <w:rPr>
          <w:rFonts w:ascii="Arial" w:eastAsia="Arial" w:hAnsi="Arial" w:cs="Arial"/>
          <w:b/>
          <w:i/>
          <w:sz w:val="24"/>
        </w:rPr>
        <w:t xml:space="preserve"> 148 países</w:t>
      </w:r>
      <w:r>
        <w:rPr>
          <w:rFonts w:ascii="Arial" w:eastAsia="Arial" w:hAnsi="Arial" w:cs="Arial"/>
          <w:i/>
          <w:sz w:val="24"/>
        </w:rPr>
        <w:t xml:space="preserve"> ocupamos l</w:t>
      </w:r>
      <w:r>
        <w:rPr>
          <w:rFonts w:ascii="Arial" w:eastAsia="Arial" w:hAnsi="Arial" w:cs="Arial"/>
          <w:i/>
          <w:sz w:val="24"/>
        </w:rPr>
        <w:t xml:space="preserve">os siguientes lugares:  </w:t>
      </w:r>
    </w:p>
    <w:p w:rsidR="003A11BC" w:rsidRDefault="00D27AF8">
      <w:pPr>
        <w:numPr>
          <w:ilvl w:val="1"/>
          <w:numId w:val="9"/>
        </w:numPr>
        <w:spacing w:after="48" w:line="250" w:lineRule="auto"/>
        <w:ind w:right="56" w:hanging="338"/>
        <w:jc w:val="both"/>
      </w:pPr>
      <w:r>
        <w:rPr>
          <w:rFonts w:ascii="Arial" w:eastAsia="Arial" w:hAnsi="Arial" w:cs="Arial"/>
          <w:i/>
          <w:sz w:val="24"/>
        </w:rPr>
        <w:t xml:space="preserve">El </w:t>
      </w:r>
      <w:r>
        <w:rPr>
          <w:rFonts w:ascii="Arial" w:eastAsia="Arial" w:hAnsi="Arial" w:cs="Arial"/>
          <w:b/>
          <w:i/>
          <w:sz w:val="24"/>
        </w:rPr>
        <w:t>lugar 119</w:t>
      </w:r>
      <w:r>
        <w:rPr>
          <w:rFonts w:ascii="Arial" w:eastAsia="Arial" w:hAnsi="Arial" w:cs="Arial"/>
          <w:i/>
          <w:sz w:val="24"/>
        </w:rPr>
        <w:t xml:space="preserve"> en </w:t>
      </w:r>
      <w:r>
        <w:rPr>
          <w:rFonts w:ascii="Arial" w:eastAsia="Arial" w:hAnsi="Arial" w:cs="Arial"/>
          <w:b/>
          <w:i/>
          <w:sz w:val="24"/>
        </w:rPr>
        <w:t>Educación Media</w:t>
      </w:r>
      <w:r>
        <w:rPr>
          <w:rFonts w:ascii="Arial" w:eastAsia="Arial" w:hAnsi="Arial" w:cs="Arial"/>
          <w:i/>
          <w:sz w:val="24"/>
        </w:rPr>
        <w:t xml:space="preserve"> (dentro del </w:t>
      </w:r>
      <w:r>
        <w:rPr>
          <w:rFonts w:ascii="Arial" w:eastAsia="Arial" w:hAnsi="Arial" w:cs="Arial"/>
          <w:b/>
          <w:i/>
          <w:sz w:val="24"/>
        </w:rPr>
        <w:t>20%</w:t>
      </w:r>
      <w:r>
        <w:rPr>
          <w:rFonts w:ascii="Arial" w:eastAsia="Arial" w:hAnsi="Arial" w:cs="Arial"/>
          <w:i/>
          <w:sz w:val="24"/>
        </w:rPr>
        <w:t xml:space="preserve"> de los </w:t>
      </w:r>
      <w:r>
        <w:rPr>
          <w:rFonts w:ascii="Arial" w:eastAsia="Arial" w:hAnsi="Arial" w:cs="Arial"/>
          <w:b/>
          <w:i/>
          <w:sz w:val="24"/>
        </w:rPr>
        <w:t>peores</w:t>
      </w:r>
      <w:r>
        <w:rPr>
          <w:rFonts w:ascii="Arial" w:eastAsia="Arial" w:hAnsi="Arial" w:cs="Arial"/>
          <w:i/>
          <w:sz w:val="24"/>
        </w:rPr>
        <w:t xml:space="preserve">) </w:t>
      </w:r>
    </w:p>
    <w:p w:rsidR="003A11BC" w:rsidRDefault="00D27AF8">
      <w:pPr>
        <w:numPr>
          <w:ilvl w:val="1"/>
          <w:numId w:val="9"/>
        </w:numPr>
        <w:spacing w:after="268" w:line="250" w:lineRule="auto"/>
        <w:ind w:right="56" w:hanging="338"/>
        <w:jc w:val="both"/>
      </w:pPr>
      <w:r>
        <w:rPr>
          <w:rFonts w:ascii="Arial" w:eastAsia="Arial" w:hAnsi="Arial" w:cs="Arial"/>
          <w:i/>
          <w:sz w:val="24"/>
        </w:rPr>
        <w:t xml:space="preserve">El </w:t>
      </w:r>
      <w:r>
        <w:rPr>
          <w:rFonts w:ascii="Arial" w:eastAsia="Arial" w:hAnsi="Arial" w:cs="Arial"/>
          <w:b/>
          <w:i/>
          <w:sz w:val="24"/>
        </w:rPr>
        <w:t>lugar 124</w:t>
      </w:r>
      <w:r>
        <w:rPr>
          <w:rFonts w:ascii="Arial" w:eastAsia="Arial" w:hAnsi="Arial" w:cs="Arial"/>
          <w:i/>
          <w:sz w:val="24"/>
        </w:rPr>
        <w:t xml:space="preserve"> en </w:t>
      </w:r>
      <w:r>
        <w:rPr>
          <w:rFonts w:ascii="Arial" w:eastAsia="Arial" w:hAnsi="Arial" w:cs="Arial"/>
          <w:b/>
          <w:i/>
          <w:sz w:val="24"/>
        </w:rPr>
        <w:t xml:space="preserve">Educación básica </w:t>
      </w:r>
      <w:r>
        <w:rPr>
          <w:rFonts w:ascii="Arial" w:eastAsia="Arial" w:hAnsi="Arial" w:cs="Arial"/>
          <w:i/>
          <w:sz w:val="24"/>
        </w:rPr>
        <w:t xml:space="preserve">(dentro del </w:t>
      </w:r>
      <w:r>
        <w:rPr>
          <w:rFonts w:ascii="Arial" w:eastAsia="Arial" w:hAnsi="Arial" w:cs="Arial"/>
          <w:b/>
          <w:i/>
          <w:sz w:val="24"/>
        </w:rPr>
        <w:t>20%</w:t>
      </w:r>
      <w:r>
        <w:rPr>
          <w:rFonts w:ascii="Arial" w:eastAsia="Arial" w:hAnsi="Arial" w:cs="Arial"/>
          <w:i/>
          <w:sz w:val="24"/>
        </w:rPr>
        <w:t xml:space="preserve"> de los </w:t>
      </w:r>
      <w:r>
        <w:rPr>
          <w:rFonts w:ascii="Arial" w:eastAsia="Arial" w:hAnsi="Arial" w:cs="Arial"/>
          <w:b/>
          <w:i/>
          <w:sz w:val="24"/>
        </w:rPr>
        <w:t>peores</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Tenemos </w:t>
      </w:r>
      <w:r>
        <w:rPr>
          <w:rFonts w:ascii="Arial" w:eastAsia="Arial" w:hAnsi="Arial" w:cs="Arial"/>
          <w:b/>
          <w:i/>
          <w:sz w:val="24"/>
        </w:rPr>
        <w:t xml:space="preserve">los docentes menos preparados y más faltistas </w:t>
      </w:r>
      <w:r>
        <w:rPr>
          <w:rFonts w:ascii="Arial" w:eastAsia="Arial" w:hAnsi="Arial" w:cs="Arial"/>
          <w:i/>
          <w:sz w:val="24"/>
        </w:rPr>
        <w:t xml:space="preserve">en las </w:t>
      </w:r>
      <w:r>
        <w:rPr>
          <w:rFonts w:ascii="Arial" w:eastAsia="Arial" w:hAnsi="Arial" w:cs="Arial"/>
          <w:b/>
          <w:i/>
          <w:sz w:val="24"/>
        </w:rPr>
        <w:t>secundarias</w:t>
      </w:r>
      <w:r>
        <w:rPr>
          <w:rFonts w:ascii="Arial" w:eastAsia="Arial" w:hAnsi="Arial" w:cs="Arial"/>
          <w:i/>
          <w:sz w:val="24"/>
        </w:rPr>
        <w:t xml:space="preserve"> de </w:t>
      </w:r>
      <w:r>
        <w:rPr>
          <w:rFonts w:ascii="Arial" w:eastAsia="Arial" w:hAnsi="Arial" w:cs="Arial"/>
          <w:b/>
          <w:i/>
          <w:sz w:val="24"/>
        </w:rPr>
        <w:t>23 países</w:t>
      </w:r>
      <w:r>
        <w:rPr>
          <w:rFonts w:ascii="Arial" w:eastAsia="Arial" w:hAnsi="Arial" w:cs="Arial"/>
          <w:i/>
          <w:sz w:val="24"/>
        </w:rPr>
        <w:t xml:space="preserve"> de la </w:t>
      </w:r>
      <w:r>
        <w:rPr>
          <w:rFonts w:ascii="Arial" w:eastAsia="Arial" w:hAnsi="Arial" w:cs="Arial"/>
          <w:b/>
          <w:i/>
          <w:sz w:val="24"/>
        </w:rPr>
        <w:t>OCDE</w:t>
      </w:r>
      <w:r>
        <w:rPr>
          <w:rFonts w:ascii="Arial" w:eastAsia="Arial" w:hAnsi="Arial" w:cs="Arial"/>
          <w:i/>
          <w:sz w:val="24"/>
        </w:rPr>
        <w:t xml:space="preserve"> </w:t>
      </w:r>
      <w:r>
        <w:rPr>
          <w:rFonts w:ascii="Arial" w:eastAsia="Arial" w:hAnsi="Arial" w:cs="Arial"/>
          <w:color w:val="0563C1"/>
        </w:rPr>
        <w:t xml:space="preserve"> </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Pero el </w:t>
      </w:r>
      <w:r>
        <w:rPr>
          <w:rFonts w:ascii="Arial" w:eastAsia="Arial" w:hAnsi="Arial" w:cs="Arial"/>
          <w:b/>
          <w:i/>
          <w:sz w:val="24"/>
        </w:rPr>
        <w:t xml:space="preserve">ingreso per cápita </w:t>
      </w:r>
      <w:r>
        <w:rPr>
          <w:rFonts w:ascii="Arial" w:eastAsia="Arial" w:hAnsi="Arial" w:cs="Arial"/>
          <w:i/>
          <w:sz w:val="24"/>
        </w:rPr>
        <w:t xml:space="preserve">del docente mexicano, </w:t>
      </w:r>
      <w:r>
        <w:rPr>
          <w:rFonts w:ascii="Arial" w:eastAsia="Arial" w:hAnsi="Arial" w:cs="Arial"/>
          <w:b/>
          <w:i/>
          <w:sz w:val="24"/>
        </w:rPr>
        <w:t>es más alto que el de la mayoría</w:t>
      </w:r>
      <w:r>
        <w:rPr>
          <w:rFonts w:ascii="Arial" w:eastAsia="Arial" w:hAnsi="Arial" w:cs="Arial"/>
          <w:i/>
          <w:sz w:val="24"/>
        </w:rPr>
        <w:t xml:space="preserve"> de los países de la </w:t>
      </w:r>
      <w:r>
        <w:rPr>
          <w:rFonts w:ascii="Arial" w:eastAsia="Arial" w:hAnsi="Arial" w:cs="Arial"/>
          <w:b/>
          <w:i/>
          <w:sz w:val="24"/>
        </w:rPr>
        <w:t>OCDE</w:t>
      </w:r>
      <w:r>
        <w:rPr>
          <w:rFonts w:ascii="Arial" w:eastAsia="Arial" w:hAnsi="Arial" w:cs="Arial"/>
          <w:i/>
          <w:sz w:val="24"/>
        </w:rPr>
        <w:t xml:space="preserve"> </w:t>
      </w:r>
    </w:p>
    <w:p w:rsidR="003A11BC" w:rsidRDefault="00D27AF8">
      <w:pPr>
        <w:numPr>
          <w:ilvl w:val="0"/>
          <w:numId w:val="9"/>
        </w:numPr>
        <w:spacing w:after="109" w:line="249" w:lineRule="auto"/>
        <w:ind w:left="918" w:right="56" w:hanging="418"/>
        <w:jc w:val="both"/>
      </w:pPr>
      <w:r>
        <w:rPr>
          <w:rFonts w:ascii="Arial" w:eastAsia="Arial" w:hAnsi="Arial" w:cs="Arial"/>
          <w:i/>
          <w:sz w:val="24"/>
        </w:rPr>
        <w:t xml:space="preserve">El país de la </w:t>
      </w:r>
      <w:r>
        <w:rPr>
          <w:rFonts w:ascii="Arial" w:eastAsia="Arial" w:hAnsi="Arial" w:cs="Arial"/>
          <w:b/>
          <w:i/>
          <w:sz w:val="24"/>
        </w:rPr>
        <w:t>OCDE</w:t>
      </w:r>
      <w:r>
        <w:rPr>
          <w:rFonts w:ascii="Arial" w:eastAsia="Arial" w:hAnsi="Arial" w:cs="Arial"/>
          <w:i/>
          <w:sz w:val="24"/>
        </w:rPr>
        <w:t xml:space="preserve"> donde más se sufre el </w:t>
      </w:r>
      <w:r>
        <w:rPr>
          <w:rFonts w:ascii="Arial" w:eastAsia="Arial" w:hAnsi="Arial" w:cs="Arial"/>
          <w:b/>
          <w:i/>
          <w:sz w:val="24"/>
        </w:rPr>
        <w:t>acoso escolar</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Tenemos </w:t>
      </w:r>
      <w:r>
        <w:rPr>
          <w:rFonts w:ascii="Arial" w:eastAsia="Arial" w:hAnsi="Arial" w:cs="Arial"/>
          <w:b/>
          <w:i/>
          <w:sz w:val="24"/>
        </w:rPr>
        <w:t>el ambiente más violento</w:t>
      </w:r>
      <w:r>
        <w:rPr>
          <w:rFonts w:ascii="Arial" w:eastAsia="Arial" w:hAnsi="Arial" w:cs="Arial"/>
          <w:i/>
          <w:sz w:val="24"/>
        </w:rPr>
        <w:t xml:space="preserve"> en las </w:t>
      </w:r>
      <w:r>
        <w:rPr>
          <w:rFonts w:ascii="Arial" w:eastAsia="Arial" w:hAnsi="Arial" w:cs="Arial"/>
          <w:b/>
          <w:i/>
          <w:sz w:val="24"/>
        </w:rPr>
        <w:t>secundarias</w:t>
      </w:r>
      <w:r>
        <w:rPr>
          <w:rFonts w:ascii="Arial" w:eastAsia="Arial" w:hAnsi="Arial" w:cs="Arial"/>
          <w:i/>
          <w:sz w:val="24"/>
        </w:rPr>
        <w:t xml:space="preserve"> de entre </w:t>
      </w:r>
      <w:r>
        <w:rPr>
          <w:rFonts w:ascii="Arial" w:eastAsia="Arial" w:hAnsi="Arial" w:cs="Arial"/>
          <w:b/>
          <w:i/>
          <w:sz w:val="24"/>
        </w:rPr>
        <w:t>24 países</w:t>
      </w:r>
      <w:r>
        <w:rPr>
          <w:rFonts w:ascii="Arial" w:eastAsia="Arial" w:hAnsi="Arial" w:cs="Arial"/>
          <w:i/>
          <w:sz w:val="24"/>
        </w:rPr>
        <w:t xml:space="preserve"> de la </w:t>
      </w:r>
      <w:r>
        <w:rPr>
          <w:rFonts w:ascii="Arial" w:eastAsia="Arial" w:hAnsi="Arial" w:cs="Arial"/>
          <w:b/>
          <w:i/>
          <w:sz w:val="24"/>
        </w:rPr>
        <w:t>OCDE</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i/>
          <w:sz w:val="24"/>
        </w:rPr>
        <w:t xml:space="preserve">Nuestra </w:t>
      </w:r>
      <w:r>
        <w:rPr>
          <w:rFonts w:ascii="Arial" w:eastAsia="Arial" w:hAnsi="Arial" w:cs="Arial"/>
          <w:b/>
          <w:i/>
          <w:sz w:val="24"/>
        </w:rPr>
        <w:t>escolaridad promedio</w:t>
      </w:r>
      <w:r>
        <w:rPr>
          <w:rFonts w:ascii="Arial" w:eastAsia="Arial" w:hAnsi="Arial" w:cs="Arial"/>
          <w:i/>
          <w:sz w:val="24"/>
        </w:rPr>
        <w:t xml:space="preserve"> es de </w:t>
      </w:r>
      <w:r>
        <w:rPr>
          <w:rFonts w:ascii="Arial" w:eastAsia="Arial" w:hAnsi="Arial" w:cs="Arial"/>
          <w:b/>
          <w:i/>
          <w:sz w:val="24"/>
        </w:rPr>
        <w:t>8.6 grados</w:t>
      </w:r>
      <w:r>
        <w:rPr>
          <w:rFonts w:ascii="Arial" w:eastAsia="Arial" w:hAnsi="Arial" w:cs="Arial"/>
          <w:i/>
          <w:sz w:val="24"/>
        </w:rPr>
        <w:t xml:space="preserve">; </w:t>
      </w:r>
      <w:r>
        <w:rPr>
          <w:rFonts w:ascii="Arial" w:eastAsia="Arial" w:hAnsi="Arial" w:cs="Arial"/>
          <w:b/>
          <w:i/>
          <w:sz w:val="24"/>
        </w:rPr>
        <w:t>no pasamos de segundo de secundaria</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b/>
          <w:i/>
          <w:sz w:val="24"/>
        </w:rPr>
        <w:t>El 60%</w:t>
      </w:r>
      <w:r>
        <w:rPr>
          <w:rFonts w:ascii="Arial" w:eastAsia="Arial" w:hAnsi="Arial" w:cs="Arial"/>
          <w:i/>
          <w:sz w:val="24"/>
        </w:rPr>
        <w:t xml:space="preserve"> de las personas </w:t>
      </w:r>
      <w:r>
        <w:rPr>
          <w:rFonts w:ascii="Arial" w:eastAsia="Arial" w:hAnsi="Arial" w:cs="Arial"/>
          <w:b/>
          <w:i/>
          <w:sz w:val="24"/>
        </w:rPr>
        <w:t>mayores de 24 años no tienen educación básica</w:t>
      </w:r>
      <w:r>
        <w:rPr>
          <w:rFonts w:ascii="Arial" w:eastAsia="Arial" w:hAnsi="Arial" w:cs="Arial"/>
          <w:i/>
          <w:sz w:val="24"/>
        </w:rPr>
        <w:t xml:space="preserve"> </w:t>
      </w:r>
    </w:p>
    <w:p w:rsidR="003A11BC" w:rsidRDefault="00D27AF8">
      <w:pPr>
        <w:numPr>
          <w:ilvl w:val="0"/>
          <w:numId w:val="9"/>
        </w:numPr>
        <w:spacing w:after="113" w:line="249" w:lineRule="auto"/>
        <w:ind w:left="918" w:right="56" w:hanging="418"/>
        <w:jc w:val="both"/>
      </w:pPr>
      <w:r>
        <w:rPr>
          <w:rFonts w:ascii="Arial" w:eastAsia="Arial" w:hAnsi="Arial" w:cs="Arial"/>
          <w:i/>
          <w:sz w:val="24"/>
        </w:rPr>
        <w:t xml:space="preserve">La </w:t>
      </w:r>
      <w:r>
        <w:rPr>
          <w:rFonts w:ascii="Arial" w:eastAsia="Arial" w:hAnsi="Arial" w:cs="Arial"/>
          <w:b/>
          <w:i/>
          <w:sz w:val="24"/>
        </w:rPr>
        <w:t>OCDE</w:t>
      </w:r>
      <w:r>
        <w:rPr>
          <w:rFonts w:ascii="Arial" w:eastAsia="Arial" w:hAnsi="Arial" w:cs="Arial"/>
          <w:i/>
          <w:sz w:val="24"/>
        </w:rPr>
        <w:t xml:space="preserve"> indica que nuestros niños pasan más horas </w:t>
      </w:r>
      <w:r>
        <w:rPr>
          <w:rFonts w:ascii="Arial" w:eastAsia="Arial" w:hAnsi="Arial" w:cs="Arial"/>
          <w:b/>
          <w:i/>
          <w:sz w:val="24"/>
        </w:rPr>
        <w:t>viendo TV</w:t>
      </w:r>
      <w:r>
        <w:rPr>
          <w:rFonts w:ascii="Arial" w:eastAsia="Arial" w:hAnsi="Arial" w:cs="Arial"/>
          <w:i/>
          <w:sz w:val="24"/>
        </w:rPr>
        <w:t xml:space="preserve"> (1570), que </w:t>
      </w:r>
      <w:r>
        <w:rPr>
          <w:rFonts w:ascii="Arial" w:eastAsia="Arial" w:hAnsi="Arial" w:cs="Arial"/>
          <w:b/>
          <w:i/>
          <w:sz w:val="24"/>
        </w:rPr>
        <w:t>en las aulas</w:t>
      </w:r>
      <w:r>
        <w:rPr>
          <w:rFonts w:ascii="Arial" w:eastAsia="Arial" w:hAnsi="Arial" w:cs="Arial"/>
          <w:i/>
          <w:sz w:val="24"/>
        </w:rPr>
        <w:t xml:space="preserve"> (562)( </w:t>
      </w:r>
      <w:r>
        <w:rPr>
          <w:rFonts w:ascii="Arial" w:eastAsia="Arial" w:hAnsi="Arial" w:cs="Arial"/>
          <w:b/>
          <w:i/>
          <w:sz w:val="24"/>
        </w:rPr>
        <w:t>Nota</w:t>
      </w:r>
      <w:r>
        <w:rPr>
          <w:rFonts w:ascii="Arial" w:eastAsia="Arial" w:hAnsi="Arial" w:cs="Arial"/>
          <w:i/>
          <w:sz w:val="24"/>
        </w:rPr>
        <w:t xml:space="preserve">: de </w:t>
      </w:r>
      <w:r>
        <w:rPr>
          <w:rFonts w:ascii="Arial" w:eastAsia="Arial" w:hAnsi="Arial" w:cs="Arial"/>
          <w:i/>
          <w:sz w:val="24"/>
        </w:rPr>
        <w:t xml:space="preserve">un 100% los niños pasan el 26% en la escuela y el 74% viendo televisión) </w:t>
      </w:r>
    </w:p>
    <w:p w:rsidR="003A11BC" w:rsidRDefault="00D27AF8">
      <w:pPr>
        <w:numPr>
          <w:ilvl w:val="0"/>
          <w:numId w:val="9"/>
        </w:numPr>
        <w:spacing w:after="109" w:line="250" w:lineRule="auto"/>
        <w:ind w:left="918" w:right="56" w:hanging="418"/>
        <w:jc w:val="both"/>
      </w:pPr>
      <w:r>
        <w:rPr>
          <w:rFonts w:ascii="Arial" w:eastAsia="Arial" w:hAnsi="Arial" w:cs="Arial"/>
          <w:b/>
          <w:i/>
          <w:sz w:val="24"/>
        </w:rPr>
        <w:t xml:space="preserve">Los niños ven un promedio de 4 horas y media de televisión al día. </w:t>
      </w:r>
    </w:p>
    <w:p w:rsidR="003A11BC" w:rsidRDefault="00D27AF8">
      <w:pPr>
        <w:numPr>
          <w:ilvl w:val="0"/>
          <w:numId w:val="9"/>
        </w:numPr>
        <w:spacing w:after="109" w:line="250" w:lineRule="auto"/>
        <w:ind w:left="918" w:right="56" w:hanging="418"/>
        <w:jc w:val="both"/>
      </w:pPr>
      <w:r>
        <w:rPr>
          <w:rFonts w:ascii="Arial" w:eastAsia="Arial" w:hAnsi="Arial" w:cs="Arial"/>
          <w:b/>
          <w:i/>
          <w:sz w:val="24"/>
        </w:rPr>
        <w:t>81% de los niños ven la TV sin supervisión de un adulto</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b/>
          <w:i/>
          <w:sz w:val="24"/>
        </w:rPr>
        <w:t>Solo el 6% de la programación que se transmite en horari</w:t>
      </w:r>
      <w:r>
        <w:rPr>
          <w:rFonts w:ascii="Arial" w:eastAsia="Arial" w:hAnsi="Arial" w:cs="Arial"/>
          <w:b/>
          <w:i/>
          <w:sz w:val="24"/>
        </w:rPr>
        <w:t xml:space="preserve">o infantil en la TV pública es considerada como “apropiada” para los niños. </w:t>
      </w:r>
    </w:p>
    <w:p w:rsidR="003A11BC" w:rsidRDefault="00D27AF8">
      <w:pPr>
        <w:numPr>
          <w:ilvl w:val="0"/>
          <w:numId w:val="9"/>
        </w:numPr>
        <w:spacing w:after="111" w:line="249" w:lineRule="auto"/>
        <w:ind w:left="918" w:right="56" w:hanging="418"/>
        <w:jc w:val="both"/>
      </w:pPr>
      <w:r>
        <w:rPr>
          <w:rFonts w:ascii="Arial" w:eastAsia="Arial" w:hAnsi="Arial" w:cs="Arial"/>
          <w:b/>
          <w:i/>
          <w:sz w:val="24"/>
        </w:rPr>
        <w:t xml:space="preserve">Sólo el 13% </w:t>
      </w:r>
      <w:r>
        <w:rPr>
          <w:rFonts w:ascii="Arial" w:eastAsia="Arial" w:hAnsi="Arial" w:cs="Arial"/>
          <w:i/>
          <w:sz w:val="24"/>
        </w:rPr>
        <w:t xml:space="preserve">de los programas </w:t>
      </w:r>
      <w:r>
        <w:rPr>
          <w:rFonts w:ascii="Arial" w:eastAsia="Arial" w:hAnsi="Arial" w:cs="Arial"/>
          <w:b/>
          <w:i/>
          <w:sz w:val="24"/>
        </w:rPr>
        <w:t>respetan la</w:t>
      </w:r>
      <w:r>
        <w:rPr>
          <w:rFonts w:ascii="Arial" w:eastAsia="Arial" w:hAnsi="Arial" w:cs="Arial"/>
          <w:i/>
          <w:sz w:val="24"/>
        </w:rPr>
        <w:t xml:space="preserve"> </w:t>
      </w:r>
      <w:r>
        <w:rPr>
          <w:rFonts w:ascii="Arial" w:eastAsia="Arial" w:hAnsi="Arial" w:cs="Arial"/>
          <w:b/>
          <w:i/>
          <w:sz w:val="24"/>
        </w:rPr>
        <w:t>clasificación</w:t>
      </w:r>
      <w:r>
        <w:rPr>
          <w:rFonts w:ascii="Arial" w:eastAsia="Arial" w:hAnsi="Arial" w:cs="Arial"/>
          <w:i/>
          <w:sz w:val="24"/>
        </w:rPr>
        <w:t xml:space="preserve"> que otorga la Dirección General de Radio, Televisión y Cinematografía, según la </w:t>
      </w:r>
      <w:r>
        <w:rPr>
          <w:rFonts w:ascii="Arial" w:eastAsia="Arial" w:hAnsi="Arial" w:cs="Arial"/>
          <w:b/>
          <w:i/>
          <w:sz w:val="24"/>
        </w:rPr>
        <w:t>OCDE</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b/>
          <w:i/>
          <w:sz w:val="24"/>
        </w:rPr>
        <w:t xml:space="preserve">75% </w:t>
      </w:r>
      <w:r>
        <w:rPr>
          <w:rFonts w:ascii="Arial" w:eastAsia="Arial" w:hAnsi="Arial" w:cs="Arial"/>
          <w:i/>
          <w:sz w:val="24"/>
        </w:rPr>
        <w:t>de los</w:t>
      </w:r>
      <w:r>
        <w:rPr>
          <w:rFonts w:ascii="Arial" w:eastAsia="Arial" w:hAnsi="Arial" w:cs="Arial"/>
          <w:b/>
          <w:i/>
          <w:sz w:val="24"/>
        </w:rPr>
        <w:t xml:space="preserve"> adolescentes</w:t>
      </w:r>
      <w:r>
        <w:rPr>
          <w:rFonts w:ascii="Arial" w:eastAsia="Arial" w:hAnsi="Arial" w:cs="Arial"/>
          <w:i/>
          <w:sz w:val="24"/>
        </w:rPr>
        <w:t xml:space="preserve"> </w:t>
      </w:r>
      <w:r>
        <w:rPr>
          <w:rFonts w:ascii="Arial" w:eastAsia="Arial" w:hAnsi="Arial" w:cs="Arial"/>
          <w:i/>
          <w:sz w:val="24"/>
        </w:rPr>
        <w:t>(15 y 18 años) se relaciona</w:t>
      </w:r>
      <w:r>
        <w:rPr>
          <w:rFonts w:ascii="Arial" w:eastAsia="Arial" w:hAnsi="Arial" w:cs="Arial"/>
          <w:b/>
          <w:i/>
          <w:sz w:val="24"/>
        </w:rPr>
        <w:t xml:space="preserve"> con desconocidos en internet</w:t>
      </w:r>
      <w:r>
        <w:rPr>
          <w:rFonts w:ascii="Arial" w:eastAsia="Arial" w:hAnsi="Arial" w:cs="Arial"/>
          <w:i/>
          <w:sz w:val="24"/>
        </w:rPr>
        <w:t xml:space="preserve"> </w:t>
      </w:r>
    </w:p>
    <w:p w:rsidR="003A11BC" w:rsidRDefault="00D27AF8">
      <w:pPr>
        <w:numPr>
          <w:ilvl w:val="0"/>
          <w:numId w:val="9"/>
        </w:numPr>
        <w:spacing w:after="111" w:line="249" w:lineRule="auto"/>
        <w:ind w:left="918" w:right="56" w:hanging="418"/>
        <w:jc w:val="both"/>
      </w:pPr>
      <w:r>
        <w:rPr>
          <w:rFonts w:ascii="Arial" w:eastAsia="Arial" w:hAnsi="Arial" w:cs="Arial"/>
          <w:i/>
          <w:sz w:val="24"/>
        </w:rPr>
        <w:t>Las clases de</w:t>
      </w:r>
      <w:r>
        <w:rPr>
          <w:rFonts w:ascii="Arial" w:eastAsia="Arial" w:hAnsi="Arial" w:cs="Arial"/>
          <w:b/>
          <w:i/>
          <w:sz w:val="24"/>
        </w:rPr>
        <w:t xml:space="preserve"> educación física</w:t>
      </w:r>
      <w:r>
        <w:rPr>
          <w:rFonts w:ascii="Arial" w:eastAsia="Arial" w:hAnsi="Arial" w:cs="Arial"/>
          <w:i/>
          <w:sz w:val="24"/>
        </w:rPr>
        <w:t xml:space="preserve">, en las escuelas públicas, son de </w:t>
      </w:r>
      <w:r>
        <w:rPr>
          <w:rFonts w:ascii="Arial" w:eastAsia="Arial" w:hAnsi="Arial" w:cs="Arial"/>
          <w:b/>
          <w:i/>
          <w:sz w:val="24"/>
        </w:rPr>
        <w:t>12 minutos efectivos</w:t>
      </w:r>
      <w:r>
        <w:rPr>
          <w:rFonts w:ascii="Arial" w:eastAsia="Arial" w:hAnsi="Arial" w:cs="Arial"/>
          <w:i/>
          <w:sz w:val="24"/>
        </w:rPr>
        <w:t xml:space="preserve"> de movimiento </w:t>
      </w:r>
      <w:r>
        <w:rPr>
          <w:rFonts w:ascii="Arial" w:eastAsia="Arial" w:hAnsi="Arial" w:cs="Arial"/>
          <w:b/>
          <w:i/>
          <w:sz w:val="24"/>
        </w:rPr>
        <w:t xml:space="preserve">por semana  </w:t>
      </w:r>
      <w:r>
        <w:rPr>
          <w:rFonts w:ascii="Arial" w:eastAsia="Arial" w:hAnsi="Arial" w:cs="Arial"/>
          <w:i/>
          <w:sz w:val="24"/>
        </w:rPr>
        <w:t xml:space="preserve"> </w:t>
      </w:r>
    </w:p>
    <w:p w:rsidR="003A11BC" w:rsidRDefault="00D27AF8">
      <w:pPr>
        <w:numPr>
          <w:ilvl w:val="0"/>
          <w:numId w:val="9"/>
        </w:numPr>
        <w:spacing w:after="109" w:line="250" w:lineRule="auto"/>
        <w:ind w:left="918" w:right="56" w:hanging="418"/>
        <w:jc w:val="both"/>
      </w:pPr>
      <w:r>
        <w:rPr>
          <w:rFonts w:ascii="Arial" w:eastAsia="Arial" w:hAnsi="Arial" w:cs="Arial"/>
          <w:b/>
          <w:i/>
          <w:sz w:val="24"/>
        </w:rPr>
        <w:t xml:space="preserve">Cada año se desvían o roban 35, 000, 000,000 </w:t>
      </w:r>
      <w:r>
        <w:rPr>
          <w:rFonts w:ascii="Arial" w:eastAsia="Arial" w:hAnsi="Arial" w:cs="Arial"/>
          <w:i/>
          <w:sz w:val="24"/>
        </w:rPr>
        <w:t>(35 mil millones de pesos) de la educac</w:t>
      </w:r>
      <w:r>
        <w:rPr>
          <w:rFonts w:ascii="Arial" w:eastAsia="Arial" w:hAnsi="Arial" w:cs="Arial"/>
          <w:i/>
          <w:sz w:val="24"/>
        </w:rPr>
        <w:t xml:space="preserve">ión.  </w:t>
      </w:r>
    </w:p>
    <w:p w:rsidR="003A11BC" w:rsidRDefault="00D27AF8">
      <w:pPr>
        <w:spacing w:after="295" w:line="239" w:lineRule="auto"/>
        <w:ind w:left="833"/>
        <w:jc w:val="center"/>
      </w:pPr>
      <w:r>
        <w:rPr>
          <w:rFonts w:ascii="Arial" w:eastAsia="Arial" w:hAnsi="Arial" w:cs="Arial"/>
          <w:b/>
          <w:i/>
        </w:rPr>
        <w:t>“5 mitos sobre las escuelas mexicanas”</w:t>
      </w:r>
      <w:r>
        <w:rPr>
          <w:rFonts w:ascii="Arial" w:eastAsia="Arial" w:hAnsi="Arial" w:cs="Arial"/>
          <w:i/>
        </w:rPr>
        <w:t xml:space="preserve"> de Claudio X. González Guajardo en periódico Coppel de Enero de 2015;</w:t>
      </w:r>
      <w:r>
        <w:rPr>
          <w:rFonts w:ascii="Arial" w:eastAsia="Arial" w:hAnsi="Arial" w:cs="Arial"/>
          <w:i/>
          <w:color w:val="0563C1"/>
        </w:rPr>
        <w:t xml:space="preserve"> </w:t>
      </w:r>
      <w:r>
        <w:rPr>
          <w:rFonts w:ascii="Arial" w:eastAsia="Arial" w:hAnsi="Arial" w:cs="Arial"/>
          <w:i/>
        </w:rPr>
        <w:t xml:space="preserve">página 31. </w:t>
      </w:r>
    </w:p>
    <w:p w:rsidR="003A11BC" w:rsidRDefault="00D27AF8">
      <w:pPr>
        <w:numPr>
          <w:ilvl w:val="0"/>
          <w:numId w:val="9"/>
        </w:numPr>
        <w:spacing w:after="111" w:line="249" w:lineRule="auto"/>
        <w:ind w:left="918" w:right="56" w:hanging="418"/>
        <w:jc w:val="both"/>
      </w:pPr>
      <w:r>
        <w:rPr>
          <w:rFonts w:ascii="Arial" w:eastAsia="Arial" w:hAnsi="Arial" w:cs="Arial"/>
          <w:i/>
          <w:sz w:val="24"/>
        </w:rPr>
        <w:t xml:space="preserve">De 137 mil egresados de 37 licenciaturas, de universidades públicas y privadas, de todo el país, el </w:t>
      </w:r>
      <w:r>
        <w:rPr>
          <w:rFonts w:ascii="Arial" w:eastAsia="Arial" w:hAnsi="Arial" w:cs="Arial"/>
          <w:b/>
          <w:i/>
          <w:sz w:val="24"/>
        </w:rPr>
        <w:t xml:space="preserve">49 por ciento no lograron pasar </w:t>
      </w:r>
      <w:r>
        <w:rPr>
          <w:rFonts w:ascii="Arial" w:eastAsia="Arial" w:hAnsi="Arial" w:cs="Arial"/>
          <w:i/>
          <w:sz w:val="24"/>
        </w:rPr>
        <w:t>el Examen General de Egreso de Licenciatura, que aplica el Centro Nacional de Evaluación para la Educación Superior (Ceneval) en el 2013</w:t>
      </w:r>
      <w:r>
        <w:rPr>
          <w:rFonts w:ascii="Arial" w:eastAsia="Arial" w:hAnsi="Arial" w:cs="Arial"/>
        </w:rPr>
        <w:t xml:space="preserve">. </w:t>
      </w:r>
    </w:p>
    <w:p w:rsidR="003A11BC" w:rsidRDefault="00D27AF8">
      <w:pPr>
        <w:numPr>
          <w:ilvl w:val="0"/>
          <w:numId w:val="9"/>
        </w:numPr>
        <w:spacing w:after="470" w:line="250" w:lineRule="auto"/>
        <w:ind w:left="918" w:right="56" w:hanging="418"/>
        <w:jc w:val="both"/>
      </w:pPr>
      <w:r>
        <w:rPr>
          <w:rFonts w:ascii="Arial" w:eastAsia="Arial" w:hAnsi="Arial" w:cs="Arial"/>
          <w:i/>
          <w:sz w:val="24"/>
        </w:rPr>
        <w:t xml:space="preserve">De acuerdo </w:t>
      </w:r>
      <w:r>
        <w:rPr>
          <w:rFonts w:ascii="Arial" w:eastAsia="Arial" w:hAnsi="Arial" w:cs="Arial"/>
          <w:b/>
          <w:i/>
          <w:sz w:val="24"/>
        </w:rPr>
        <w:t>con el Índice de Mejor Vida</w:t>
      </w:r>
      <w:r>
        <w:rPr>
          <w:rFonts w:ascii="Arial" w:eastAsia="Arial" w:hAnsi="Arial" w:cs="Arial"/>
          <w:i/>
          <w:sz w:val="24"/>
        </w:rPr>
        <w:t xml:space="preserve">, que realiza la </w:t>
      </w:r>
      <w:r>
        <w:rPr>
          <w:rFonts w:ascii="Arial" w:eastAsia="Arial" w:hAnsi="Arial" w:cs="Arial"/>
          <w:b/>
          <w:i/>
          <w:sz w:val="24"/>
        </w:rPr>
        <w:t>OCDE</w:t>
      </w:r>
      <w:r>
        <w:rPr>
          <w:rFonts w:ascii="Arial" w:eastAsia="Arial" w:hAnsi="Arial" w:cs="Arial"/>
          <w:i/>
          <w:sz w:val="24"/>
        </w:rPr>
        <w:t xml:space="preserve">, </w:t>
      </w:r>
      <w:r>
        <w:rPr>
          <w:rFonts w:ascii="Arial" w:eastAsia="Arial" w:hAnsi="Arial" w:cs="Arial"/>
          <w:b/>
          <w:i/>
          <w:sz w:val="24"/>
        </w:rPr>
        <w:t>en los indicadores</w:t>
      </w:r>
      <w:r>
        <w:rPr>
          <w:rFonts w:ascii="Arial" w:eastAsia="Arial" w:hAnsi="Arial" w:cs="Arial"/>
          <w:i/>
          <w:sz w:val="24"/>
        </w:rPr>
        <w:t xml:space="preserve"> de </w:t>
      </w:r>
      <w:r>
        <w:rPr>
          <w:rFonts w:ascii="Arial" w:eastAsia="Arial" w:hAnsi="Arial" w:cs="Arial"/>
          <w:b/>
          <w:i/>
          <w:sz w:val="24"/>
        </w:rPr>
        <w:t>Se</w:t>
      </w:r>
      <w:r>
        <w:rPr>
          <w:rFonts w:ascii="Arial" w:eastAsia="Arial" w:hAnsi="Arial" w:cs="Arial"/>
          <w:b/>
          <w:i/>
          <w:sz w:val="24"/>
        </w:rPr>
        <w:t>guridad y Educación</w:t>
      </w:r>
      <w:r>
        <w:rPr>
          <w:rFonts w:ascii="Arial" w:eastAsia="Arial" w:hAnsi="Arial" w:cs="Arial"/>
          <w:i/>
          <w:sz w:val="24"/>
        </w:rPr>
        <w:t xml:space="preserve">, </w:t>
      </w:r>
      <w:r>
        <w:rPr>
          <w:rFonts w:ascii="Arial" w:eastAsia="Arial" w:hAnsi="Arial" w:cs="Arial"/>
          <w:b/>
          <w:i/>
          <w:sz w:val="24"/>
        </w:rPr>
        <w:t>el México</w:t>
      </w:r>
      <w:r>
        <w:rPr>
          <w:rFonts w:ascii="Arial" w:eastAsia="Arial" w:hAnsi="Arial" w:cs="Arial"/>
          <w:i/>
          <w:sz w:val="24"/>
        </w:rPr>
        <w:t xml:space="preserve"> se distingue por </w:t>
      </w:r>
      <w:r>
        <w:rPr>
          <w:rFonts w:ascii="Arial" w:eastAsia="Arial" w:hAnsi="Arial" w:cs="Arial"/>
          <w:b/>
          <w:i/>
          <w:sz w:val="24"/>
        </w:rPr>
        <w:t>ser el peor evaluado de 36 naciones</w:t>
      </w:r>
      <w:r>
        <w:rPr>
          <w:rFonts w:ascii="Arial" w:eastAsia="Arial" w:hAnsi="Arial" w:cs="Arial"/>
          <w:i/>
          <w:sz w:val="24"/>
        </w:rPr>
        <w:t xml:space="preserve"> analizadas. </w:t>
      </w:r>
    </w:p>
    <w:p w:rsidR="003A11BC" w:rsidRDefault="00D27AF8">
      <w:pPr>
        <w:pStyle w:val="Heading2"/>
        <w:spacing w:after="133"/>
        <w:ind w:left="137"/>
      </w:pPr>
      <w:r>
        <w:t>Justicia</w:t>
      </w:r>
      <w:r>
        <w:rPr>
          <w:sz w:val="32"/>
          <w:u w:val="none"/>
        </w:rPr>
        <w:t xml:space="preserve">  </w:t>
      </w:r>
    </w:p>
    <w:p w:rsidR="003A11BC" w:rsidRDefault="00D27AF8">
      <w:pPr>
        <w:numPr>
          <w:ilvl w:val="0"/>
          <w:numId w:val="10"/>
        </w:numPr>
        <w:spacing w:after="111" w:line="249" w:lineRule="auto"/>
        <w:ind w:left="918" w:right="56" w:hanging="418"/>
        <w:jc w:val="both"/>
      </w:pPr>
      <w:r>
        <w:rPr>
          <w:rFonts w:ascii="Arial" w:eastAsia="Arial" w:hAnsi="Arial" w:cs="Arial"/>
          <w:b/>
          <w:i/>
          <w:sz w:val="24"/>
        </w:rPr>
        <w:t>Primer lugar mundial en impunidad</w:t>
      </w:r>
      <w:r>
        <w:rPr>
          <w:rFonts w:ascii="Arial" w:eastAsia="Arial" w:hAnsi="Arial" w:cs="Arial"/>
          <w:i/>
          <w:sz w:val="24"/>
        </w:rPr>
        <w:t xml:space="preserve"> (se castiga sólo el 1% de los delitos cometidos).  </w:t>
      </w:r>
    </w:p>
    <w:p w:rsidR="003A11BC" w:rsidRDefault="00D27AF8">
      <w:pPr>
        <w:numPr>
          <w:ilvl w:val="0"/>
          <w:numId w:val="10"/>
        </w:numPr>
        <w:spacing w:after="109" w:line="250" w:lineRule="auto"/>
        <w:ind w:left="918" w:right="56" w:hanging="418"/>
        <w:jc w:val="both"/>
      </w:pPr>
      <w:r>
        <w:rPr>
          <w:rFonts w:ascii="Arial" w:eastAsia="Arial" w:hAnsi="Arial" w:cs="Arial"/>
          <w:b/>
          <w:i/>
          <w:sz w:val="24"/>
        </w:rPr>
        <w:t xml:space="preserve">México ocupa el lugar 58 de 59 países analizados en el Índice </w:t>
      </w:r>
      <w:r>
        <w:rPr>
          <w:rFonts w:ascii="Arial" w:eastAsia="Arial" w:hAnsi="Arial" w:cs="Arial"/>
          <w:b/>
          <w:i/>
          <w:sz w:val="24"/>
        </w:rPr>
        <w:t>Global de Impunidad</w:t>
      </w:r>
      <w:r>
        <w:rPr>
          <w:rFonts w:ascii="Arial" w:eastAsia="Arial" w:hAnsi="Arial" w:cs="Arial"/>
          <w:i/>
          <w:sz w:val="24"/>
        </w:rPr>
        <w:t xml:space="preserve"> </w:t>
      </w:r>
    </w:p>
    <w:p w:rsidR="003A11BC" w:rsidRDefault="00D27AF8">
      <w:pPr>
        <w:numPr>
          <w:ilvl w:val="0"/>
          <w:numId w:val="10"/>
        </w:numPr>
        <w:spacing w:after="109" w:line="250" w:lineRule="auto"/>
        <w:ind w:left="918" w:right="56" w:hanging="418"/>
        <w:jc w:val="both"/>
      </w:pPr>
      <w:r>
        <w:rPr>
          <w:rFonts w:ascii="Arial" w:eastAsia="Arial" w:hAnsi="Arial" w:cs="Arial"/>
          <w:b/>
          <w:i/>
          <w:sz w:val="24"/>
        </w:rPr>
        <w:t xml:space="preserve">El país fue situado en el lugar 99 de 102 </w:t>
      </w:r>
      <w:r>
        <w:rPr>
          <w:rFonts w:ascii="Arial" w:eastAsia="Arial" w:hAnsi="Arial" w:cs="Arial"/>
          <w:i/>
          <w:sz w:val="24"/>
        </w:rPr>
        <w:t>en materia de</w:t>
      </w:r>
      <w:r>
        <w:rPr>
          <w:rFonts w:ascii="Arial" w:eastAsia="Arial" w:hAnsi="Arial" w:cs="Arial"/>
          <w:b/>
          <w:i/>
          <w:sz w:val="24"/>
        </w:rPr>
        <w:t xml:space="preserve"> orden y seguridad; 93 </w:t>
      </w:r>
      <w:r>
        <w:rPr>
          <w:rFonts w:ascii="Arial" w:eastAsia="Arial" w:hAnsi="Arial" w:cs="Arial"/>
          <w:i/>
          <w:sz w:val="24"/>
        </w:rPr>
        <w:t>en cuanto a su sistema de</w:t>
      </w:r>
      <w:r>
        <w:rPr>
          <w:rFonts w:ascii="Arial" w:eastAsia="Arial" w:hAnsi="Arial" w:cs="Arial"/>
          <w:b/>
          <w:i/>
          <w:sz w:val="24"/>
        </w:rPr>
        <w:t xml:space="preserve"> justicia criminal, que además se encuentra en plena transición hacia una nueva forma de procesar a los delincuentes, y 88 </w:t>
      </w:r>
      <w:r>
        <w:rPr>
          <w:rFonts w:ascii="Arial" w:eastAsia="Arial" w:hAnsi="Arial" w:cs="Arial"/>
          <w:i/>
          <w:sz w:val="24"/>
        </w:rPr>
        <w:t>en cuanto</w:t>
      </w:r>
      <w:r>
        <w:rPr>
          <w:rFonts w:ascii="Arial" w:eastAsia="Arial" w:hAnsi="Arial" w:cs="Arial"/>
          <w:i/>
          <w:sz w:val="24"/>
        </w:rPr>
        <w:t xml:space="preserve"> a la </w:t>
      </w:r>
      <w:r>
        <w:rPr>
          <w:rFonts w:ascii="Arial" w:eastAsia="Arial" w:hAnsi="Arial" w:cs="Arial"/>
          <w:b/>
          <w:i/>
          <w:sz w:val="24"/>
        </w:rPr>
        <w:t xml:space="preserve">ausencia de corrupción </w:t>
      </w:r>
    </w:p>
    <w:p w:rsidR="003A11BC" w:rsidRDefault="00D27AF8">
      <w:pPr>
        <w:numPr>
          <w:ilvl w:val="0"/>
          <w:numId w:val="10"/>
        </w:numPr>
        <w:spacing w:after="109" w:line="250" w:lineRule="auto"/>
        <w:ind w:left="918" w:right="56" w:hanging="418"/>
        <w:jc w:val="both"/>
      </w:pPr>
      <w:r>
        <w:rPr>
          <w:rFonts w:ascii="Arial" w:eastAsia="Arial" w:hAnsi="Arial" w:cs="Arial"/>
          <w:b/>
          <w:i/>
          <w:sz w:val="24"/>
        </w:rPr>
        <w:t xml:space="preserve">México está entre los diez peores países por su complejidad burocrática </w:t>
      </w:r>
    </w:p>
    <w:p w:rsidR="003A11BC" w:rsidRDefault="00D27AF8">
      <w:pPr>
        <w:numPr>
          <w:ilvl w:val="0"/>
          <w:numId w:val="10"/>
        </w:numPr>
        <w:spacing w:after="109" w:line="250" w:lineRule="auto"/>
        <w:ind w:left="918" w:right="56" w:hanging="418"/>
        <w:jc w:val="both"/>
      </w:pPr>
      <w:r>
        <w:rPr>
          <w:rFonts w:ascii="Arial" w:eastAsia="Arial" w:hAnsi="Arial" w:cs="Arial"/>
          <w:b/>
          <w:i/>
          <w:sz w:val="24"/>
        </w:rPr>
        <w:t>Primer lugar</w:t>
      </w:r>
      <w:r>
        <w:rPr>
          <w:rFonts w:ascii="Arial" w:eastAsia="Arial" w:hAnsi="Arial" w:cs="Arial"/>
          <w:i/>
          <w:sz w:val="24"/>
        </w:rPr>
        <w:t xml:space="preserve"> de la OCDE en </w:t>
      </w:r>
      <w:r>
        <w:rPr>
          <w:rFonts w:ascii="Arial" w:eastAsia="Arial" w:hAnsi="Arial" w:cs="Arial"/>
          <w:b/>
          <w:i/>
          <w:sz w:val="24"/>
        </w:rPr>
        <w:t>corrupción</w:t>
      </w:r>
      <w:r>
        <w:rPr>
          <w:rFonts w:ascii="Arial" w:eastAsia="Arial" w:hAnsi="Arial" w:cs="Arial"/>
          <w:i/>
          <w:sz w:val="24"/>
        </w:rPr>
        <w:t xml:space="preserve">.  </w:t>
      </w:r>
    </w:p>
    <w:p w:rsidR="003A11BC" w:rsidRDefault="00D27AF8">
      <w:pPr>
        <w:numPr>
          <w:ilvl w:val="0"/>
          <w:numId w:val="10"/>
        </w:numPr>
        <w:spacing w:after="114" w:line="249" w:lineRule="auto"/>
        <w:ind w:left="918" w:right="56" w:hanging="418"/>
        <w:jc w:val="both"/>
      </w:pPr>
      <w:r>
        <w:rPr>
          <w:rFonts w:ascii="Arial" w:eastAsia="Arial" w:hAnsi="Arial" w:cs="Arial"/>
          <w:i/>
          <w:sz w:val="24"/>
        </w:rPr>
        <w:t>Dentro de la Convención Antisobornos,</w:t>
      </w:r>
      <w:r>
        <w:rPr>
          <w:rFonts w:ascii="Arial" w:eastAsia="Arial" w:hAnsi="Arial" w:cs="Arial"/>
          <w:b/>
          <w:i/>
          <w:sz w:val="24"/>
        </w:rPr>
        <w:t xml:space="preserve"> México está ubicado dentro de la peor categoría, </w:t>
      </w:r>
      <w:r>
        <w:rPr>
          <w:rFonts w:ascii="Arial" w:eastAsia="Arial" w:hAnsi="Arial" w:cs="Arial"/>
          <w:i/>
          <w:sz w:val="24"/>
        </w:rPr>
        <w:t xml:space="preserve">desde 1999 no ha iniciado ningún proceso de enjuiciamiento. </w:t>
      </w:r>
    </w:p>
    <w:p w:rsidR="003A11BC" w:rsidRDefault="00D27AF8">
      <w:pPr>
        <w:numPr>
          <w:ilvl w:val="0"/>
          <w:numId w:val="10"/>
        </w:numPr>
        <w:spacing w:after="109" w:line="250" w:lineRule="auto"/>
        <w:ind w:left="918" w:right="56" w:hanging="418"/>
        <w:jc w:val="both"/>
      </w:pPr>
      <w:r>
        <w:rPr>
          <w:rFonts w:ascii="Arial" w:eastAsia="Arial" w:hAnsi="Arial" w:cs="Arial"/>
          <w:b/>
          <w:i/>
          <w:sz w:val="24"/>
        </w:rPr>
        <w:t xml:space="preserve">Vivimos en un País en el que el 93.8 por ciento de los delitos no se denuncian. </w:t>
      </w:r>
    </w:p>
    <w:p w:rsidR="003A11BC" w:rsidRDefault="00D27AF8">
      <w:pPr>
        <w:numPr>
          <w:ilvl w:val="0"/>
          <w:numId w:val="10"/>
        </w:numPr>
        <w:spacing w:after="461" w:line="250" w:lineRule="auto"/>
        <w:ind w:left="918" w:right="56" w:hanging="418"/>
        <w:jc w:val="both"/>
      </w:pPr>
      <w:r>
        <w:rPr>
          <w:rFonts w:ascii="Arial" w:eastAsia="Arial" w:hAnsi="Arial" w:cs="Arial"/>
          <w:b/>
          <w:i/>
          <w:sz w:val="24"/>
        </w:rPr>
        <w:t xml:space="preserve">México ocupa el lugar 105 en simplificación fiscal a nivel mundial (por abajo de Chile (29), Guatemala (54), Perú </w:t>
      </w:r>
      <w:r>
        <w:rPr>
          <w:rFonts w:ascii="Arial" w:eastAsia="Arial" w:hAnsi="Arial" w:cs="Arial"/>
          <w:b/>
          <w:i/>
          <w:sz w:val="24"/>
        </w:rPr>
        <w:t xml:space="preserve">(57), Grecia (59) y Afganistán (79)…) </w:t>
      </w:r>
    </w:p>
    <w:p w:rsidR="003A11BC" w:rsidRDefault="00D27AF8">
      <w:pPr>
        <w:pStyle w:val="Heading2"/>
        <w:spacing w:after="132"/>
        <w:ind w:left="137"/>
      </w:pPr>
      <w:r>
        <w:t>Sexualidad</w:t>
      </w:r>
      <w:r>
        <w:rPr>
          <w:b w:val="0"/>
          <w:u w:val="none"/>
          <w:vertAlign w:val="subscript"/>
        </w:rPr>
        <w:t xml:space="preserve"> </w:t>
      </w:r>
    </w:p>
    <w:p w:rsidR="003A11BC" w:rsidRDefault="00D27AF8">
      <w:pPr>
        <w:numPr>
          <w:ilvl w:val="0"/>
          <w:numId w:val="11"/>
        </w:numPr>
        <w:spacing w:after="109" w:line="250" w:lineRule="auto"/>
        <w:ind w:left="918" w:right="56" w:hanging="418"/>
        <w:jc w:val="both"/>
      </w:pPr>
      <w:r>
        <w:rPr>
          <w:rFonts w:ascii="Arial" w:eastAsia="Arial" w:hAnsi="Arial" w:cs="Arial"/>
          <w:i/>
          <w:sz w:val="24"/>
        </w:rPr>
        <w:t xml:space="preserve">Primer lugar </w:t>
      </w:r>
      <w:r>
        <w:rPr>
          <w:rFonts w:ascii="Arial" w:eastAsia="Arial" w:hAnsi="Arial" w:cs="Arial"/>
          <w:b/>
          <w:i/>
          <w:sz w:val="24"/>
        </w:rPr>
        <w:t>mundial</w:t>
      </w:r>
      <w:r>
        <w:rPr>
          <w:rFonts w:ascii="Arial" w:eastAsia="Arial" w:hAnsi="Arial" w:cs="Arial"/>
          <w:i/>
          <w:sz w:val="24"/>
        </w:rPr>
        <w:t xml:space="preserve"> en </w:t>
      </w:r>
      <w:r>
        <w:rPr>
          <w:rFonts w:ascii="Arial" w:eastAsia="Arial" w:hAnsi="Arial" w:cs="Arial"/>
          <w:b/>
          <w:i/>
          <w:sz w:val="24"/>
        </w:rPr>
        <w:t>abuso sexual infantil</w:t>
      </w:r>
      <w:r>
        <w:rPr>
          <w:rFonts w:ascii="Arial" w:eastAsia="Arial" w:hAnsi="Arial" w:cs="Arial"/>
          <w:i/>
          <w:sz w:val="24"/>
        </w:rPr>
        <w:t xml:space="preserve">. </w:t>
      </w:r>
    </w:p>
    <w:p w:rsidR="003A11BC" w:rsidRDefault="00D27AF8">
      <w:pPr>
        <w:numPr>
          <w:ilvl w:val="0"/>
          <w:numId w:val="11"/>
        </w:numPr>
        <w:spacing w:after="111" w:line="249" w:lineRule="auto"/>
        <w:ind w:left="918" w:right="56" w:hanging="418"/>
        <w:jc w:val="both"/>
      </w:pPr>
      <w:r>
        <w:rPr>
          <w:rFonts w:ascii="Arial" w:eastAsia="Arial" w:hAnsi="Arial" w:cs="Arial"/>
          <w:i/>
          <w:sz w:val="24"/>
        </w:rPr>
        <w:t xml:space="preserve">Primer lugar </w:t>
      </w:r>
      <w:r>
        <w:rPr>
          <w:rFonts w:ascii="Arial" w:eastAsia="Arial" w:hAnsi="Arial" w:cs="Arial"/>
          <w:b/>
          <w:i/>
          <w:sz w:val="24"/>
        </w:rPr>
        <w:t>mundial</w:t>
      </w:r>
      <w:r>
        <w:rPr>
          <w:rFonts w:ascii="Arial" w:eastAsia="Arial" w:hAnsi="Arial" w:cs="Arial"/>
          <w:i/>
          <w:sz w:val="24"/>
        </w:rPr>
        <w:t xml:space="preserve"> en </w:t>
      </w:r>
      <w:r>
        <w:rPr>
          <w:rFonts w:ascii="Arial" w:eastAsia="Arial" w:hAnsi="Arial" w:cs="Arial"/>
          <w:b/>
          <w:i/>
          <w:sz w:val="24"/>
        </w:rPr>
        <w:t>difusión de pornográfica infantil</w:t>
      </w:r>
      <w:r>
        <w:rPr>
          <w:rFonts w:ascii="Arial" w:eastAsia="Arial" w:hAnsi="Arial" w:cs="Arial"/>
          <w:i/>
          <w:sz w:val="24"/>
        </w:rPr>
        <w:t xml:space="preserve"> por internet (85,000 niños son explotados). </w:t>
      </w:r>
    </w:p>
    <w:p w:rsidR="003A11BC" w:rsidRDefault="00D27AF8">
      <w:pPr>
        <w:numPr>
          <w:ilvl w:val="0"/>
          <w:numId w:val="11"/>
        </w:numPr>
        <w:spacing w:after="109" w:line="250" w:lineRule="auto"/>
        <w:ind w:left="918" w:right="56" w:hanging="418"/>
        <w:jc w:val="both"/>
      </w:pPr>
      <w:r>
        <w:rPr>
          <w:rFonts w:ascii="Arial" w:eastAsia="Arial" w:hAnsi="Arial" w:cs="Arial"/>
          <w:i/>
          <w:sz w:val="24"/>
        </w:rPr>
        <w:t xml:space="preserve">Primer lugar </w:t>
      </w:r>
      <w:r>
        <w:rPr>
          <w:rFonts w:ascii="Arial" w:eastAsia="Arial" w:hAnsi="Arial" w:cs="Arial"/>
          <w:b/>
          <w:i/>
          <w:sz w:val="24"/>
        </w:rPr>
        <w:t>mundial</w:t>
      </w:r>
      <w:r>
        <w:rPr>
          <w:rFonts w:ascii="Arial" w:eastAsia="Arial" w:hAnsi="Arial" w:cs="Arial"/>
          <w:i/>
          <w:sz w:val="24"/>
        </w:rPr>
        <w:t xml:space="preserve"> en </w:t>
      </w:r>
      <w:r>
        <w:rPr>
          <w:rFonts w:ascii="Arial" w:eastAsia="Arial" w:hAnsi="Arial" w:cs="Arial"/>
          <w:b/>
          <w:i/>
          <w:sz w:val="24"/>
        </w:rPr>
        <w:t>tráfico sexual de niños.</w:t>
      </w:r>
      <w:r>
        <w:rPr>
          <w:rFonts w:ascii="Arial" w:eastAsia="Arial" w:hAnsi="Arial" w:cs="Arial"/>
          <w:i/>
          <w:sz w:val="24"/>
        </w:rPr>
        <w:t xml:space="preserve"> </w:t>
      </w:r>
    </w:p>
    <w:p w:rsidR="003A11BC" w:rsidRDefault="00D27AF8">
      <w:pPr>
        <w:numPr>
          <w:ilvl w:val="0"/>
          <w:numId w:val="11"/>
        </w:numPr>
        <w:spacing w:after="109" w:line="250" w:lineRule="auto"/>
        <w:ind w:left="918" w:right="56" w:hanging="418"/>
        <w:jc w:val="both"/>
      </w:pPr>
      <w:r>
        <w:rPr>
          <w:rFonts w:ascii="Arial" w:eastAsia="Arial" w:hAnsi="Arial" w:cs="Arial"/>
          <w:b/>
          <w:i/>
          <w:sz w:val="24"/>
        </w:rPr>
        <w:t xml:space="preserve">2º </w:t>
      </w:r>
      <w:r>
        <w:rPr>
          <w:rFonts w:ascii="Arial" w:eastAsia="Arial" w:hAnsi="Arial" w:cs="Arial"/>
          <w:i/>
          <w:sz w:val="24"/>
        </w:rPr>
        <w:t xml:space="preserve">lugar </w:t>
      </w:r>
      <w:r>
        <w:rPr>
          <w:rFonts w:ascii="Arial" w:eastAsia="Arial" w:hAnsi="Arial" w:cs="Arial"/>
          <w:b/>
          <w:i/>
          <w:sz w:val="24"/>
        </w:rPr>
        <w:t>mundial</w:t>
      </w:r>
      <w:r>
        <w:rPr>
          <w:rFonts w:ascii="Arial" w:eastAsia="Arial" w:hAnsi="Arial" w:cs="Arial"/>
          <w:i/>
          <w:sz w:val="24"/>
        </w:rPr>
        <w:t xml:space="preserve"> en </w:t>
      </w:r>
      <w:r>
        <w:rPr>
          <w:rFonts w:ascii="Arial" w:eastAsia="Arial" w:hAnsi="Arial" w:cs="Arial"/>
          <w:b/>
          <w:i/>
          <w:sz w:val="24"/>
        </w:rPr>
        <w:t>producción de pornografía infantil</w:t>
      </w:r>
      <w:r>
        <w:rPr>
          <w:rFonts w:ascii="Arial" w:eastAsia="Arial" w:hAnsi="Arial" w:cs="Arial"/>
          <w:i/>
          <w:sz w:val="24"/>
        </w:rPr>
        <w:t xml:space="preserve"> en internet ---de entre 192 países --- </w:t>
      </w:r>
    </w:p>
    <w:p w:rsidR="003A11BC" w:rsidRDefault="00D27AF8">
      <w:pPr>
        <w:numPr>
          <w:ilvl w:val="0"/>
          <w:numId w:val="11"/>
        </w:numPr>
        <w:spacing w:after="9" w:line="250" w:lineRule="auto"/>
        <w:ind w:left="918" w:right="56" w:hanging="418"/>
        <w:jc w:val="both"/>
      </w:pPr>
      <w:r>
        <w:rPr>
          <w:rFonts w:ascii="Arial" w:eastAsia="Arial" w:hAnsi="Arial" w:cs="Arial"/>
          <w:b/>
          <w:i/>
          <w:sz w:val="24"/>
        </w:rPr>
        <w:t>2º</w:t>
      </w:r>
      <w:r>
        <w:rPr>
          <w:rFonts w:ascii="Arial" w:eastAsia="Arial" w:hAnsi="Arial" w:cs="Arial"/>
          <w:i/>
          <w:sz w:val="24"/>
        </w:rPr>
        <w:t xml:space="preserve"> lugar</w:t>
      </w:r>
      <w:r>
        <w:rPr>
          <w:rFonts w:ascii="Arial" w:eastAsia="Arial" w:hAnsi="Arial" w:cs="Arial"/>
          <w:b/>
          <w:i/>
          <w:sz w:val="24"/>
        </w:rPr>
        <w:t xml:space="preserve"> mundial</w:t>
      </w:r>
      <w:r>
        <w:rPr>
          <w:rFonts w:ascii="Arial" w:eastAsia="Arial" w:hAnsi="Arial" w:cs="Arial"/>
          <w:i/>
          <w:sz w:val="24"/>
        </w:rPr>
        <w:t xml:space="preserve"> como </w:t>
      </w:r>
      <w:r>
        <w:rPr>
          <w:rFonts w:ascii="Arial" w:eastAsia="Arial" w:hAnsi="Arial" w:cs="Arial"/>
          <w:b/>
          <w:i/>
          <w:sz w:val="24"/>
        </w:rPr>
        <w:t>exportador de víctimas de trata de personas</w:t>
      </w:r>
      <w:r>
        <w:rPr>
          <w:rFonts w:ascii="Arial" w:eastAsia="Arial" w:hAnsi="Arial" w:cs="Arial"/>
          <w:i/>
          <w:sz w:val="24"/>
        </w:rPr>
        <w:t xml:space="preserve"> (después de </w:t>
      </w:r>
    </w:p>
    <w:p w:rsidR="003A11BC" w:rsidRDefault="00D27AF8">
      <w:pPr>
        <w:spacing w:after="108" w:line="249" w:lineRule="auto"/>
        <w:ind w:left="843" w:right="68" w:hanging="8"/>
        <w:jc w:val="both"/>
      </w:pPr>
      <w:r>
        <w:rPr>
          <w:rFonts w:ascii="Arial" w:eastAsia="Arial" w:hAnsi="Arial" w:cs="Arial"/>
          <w:i/>
          <w:sz w:val="24"/>
        </w:rPr>
        <w:t xml:space="preserve">Tailandia).  </w:t>
      </w:r>
    </w:p>
    <w:p w:rsidR="003A11BC" w:rsidRDefault="00D27AF8">
      <w:pPr>
        <w:numPr>
          <w:ilvl w:val="0"/>
          <w:numId w:val="11"/>
        </w:numPr>
        <w:spacing w:after="111" w:line="249" w:lineRule="auto"/>
        <w:ind w:left="918" w:right="56" w:hanging="418"/>
        <w:jc w:val="both"/>
      </w:pPr>
      <w:r>
        <w:rPr>
          <w:rFonts w:ascii="Arial" w:eastAsia="Arial" w:hAnsi="Arial" w:cs="Arial"/>
          <w:i/>
          <w:sz w:val="24"/>
        </w:rPr>
        <w:t xml:space="preserve">El país americano con más </w:t>
      </w:r>
      <w:r>
        <w:rPr>
          <w:rFonts w:ascii="Arial" w:eastAsia="Arial" w:hAnsi="Arial" w:cs="Arial"/>
          <w:b/>
          <w:i/>
          <w:sz w:val="24"/>
        </w:rPr>
        <w:t>mujeres desaparecidas</w:t>
      </w:r>
      <w:r>
        <w:rPr>
          <w:rFonts w:ascii="Arial" w:eastAsia="Arial" w:hAnsi="Arial" w:cs="Arial"/>
          <w:i/>
          <w:sz w:val="24"/>
        </w:rPr>
        <w:t xml:space="preserve"> que son convertidas en </w:t>
      </w:r>
      <w:r>
        <w:rPr>
          <w:rFonts w:ascii="Arial" w:eastAsia="Arial" w:hAnsi="Arial" w:cs="Arial"/>
          <w:b/>
          <w:i/>
          <w:sz w:val="24"/>
        </w:rPr>
        <w:t>esclavas sexuales</w:t>
      </w:r>
      <w:r>
        <w:rPr>
          <w:rFonts w:ascii="Arial" w:eastAsia="Arial" w:hAnsi="Arial" w:cs="Arial"/>
          <w:i/>
          <w:sz w:val="24"/>
        </w:rPr>
        <w:t xml:space="preserve">. </w:t>
      </w:r>
    </w:p>
    <w:p w:rsidR="003A11BC" w:rsidRDefault="00D27AF8">
      <w:pPr>
        <w:numPr>
          <w:ilvl w:val="0"/>
          <w:numId w:val="11"/>
        </w:numPr>
        <w:spacing w:after="109" w:line="250" w:lineRule="auto"/>
        <w:ind w:left="918" w:right="56" w:hanging="418"/>
        <w:jc w:val="both"/>
      </w:pPr>
      <w:r>
        <w:rPr>
          <w:rFonts w:ascii="Arial" w:eastAsia="Arial" w:hAnsi="Arial" w:cs="Arial"/>
          <w:i/>
          <w:sz w:val="24"/>
        </w:rPr>
        <w:t xml:space="preserve">Alrededor de </w:t>
      </w:r>
      <w:r>
        <w:rPr>
          <w:rFonts w:ascii="Arial" w:eastAsia="Arial" w:hAnsi="Arial" w:cs="Arial"/>
          <w:b/>
          <w:i/>
          <w:sz w:val="24"/>
        </w:rPr>
        <w:t>30 mil menores</w:t>
      </w:r>
      <w:r>
        <w:rPr>
          <w:rFonts w:ascii="Arial" w:eastAsia="Arial" w:hAnsi="Arial" w:cs="Arial"/>
          <w:i/>
          <w:sz w:val="24"/>
        </w:rPr>
        <w:t xml:space="preserve"> de </w:t>
      </w:r>
      <w:r>
        <w:rPr>
          <w:rFonts w:ascii="Arial" w:eastAsia="Arial" w:hAnsi="Arial" w:cs="Arial"/>
          <w:b/>
          <w:i/>
          <w:sz w:val="24"/>
        </w:rPr>
        <w:t>10 a 14 años</w:t>
      </w:r>
      <w:r>
        <w:rPr>
          <w:rFonts w:ascii="Arial" w:eastAsia="Arial" w:hAnsi="Arial" w:cs="Arial"/>
          <w:i/>
          <w:sz w:val="24"/>
        </w:rPr>
        <w:t xml:space="preserve"> de edad </w:t>
      </w:r>
      <w:r>
        <w:rPr>
          <w:rFonts w:ascii="Arial" w:eastAsia="Arial" w:hAnsi="Arial" w:cs="Arial"/>
          <w:b/>
          <w:i/>
          <w:sz w:val="24"/>
        </w:rPr>
        <w:t xml:space="preserve">son víctimas de la trata </w:t>
      </w:r>
      <w:r>
        <w:rPr>
          <w:rFonts w:ascii="Arial" w:eastAsia="Arial" w:hAnsi="Arial" w:cs="Arial"/>
          <w:i/>
          <w:sz w:val="24"/>
        </w:rPr>
        <w:t xml:space="preserve">de personas. </w:t>
      </w:r>
    </w:p>
    <w:p w:rsidR="003A11BC" w:rsidRDefault="00D27AF8">
      <w:pPr>
        <w:numPr>
          <w:ilvl w:val="0"/>
          <w:numId w:val="11"/>
        </w:numPr>
        <w:spacing w:after="109" w:line="250" w:lineRule="auto"/>
        <w:ind w:left="918" w:right="56" w:hanging="418"/>
        <w:jc w:val="both"/>
      </w:pPr>
      <w:r>
        <w:rPr>
          <w:rFonts w:ascii="Arial" w:eastAsia="Arial" w:hAnsi="Arial" w:cs="Arial"/>
          <w:b/>
          <w:i/>
          <w:sz w:val="24"/>
        </w:rPr>
        <w:t>Cd. Juárez:</w:t>
      </w:r>
      <w:r>
        <w:rPr>
          <w:rFonts w:ascii="Arial" w:eastAsia="Arial" w:hAnsi="Arial" w:cs="Arial"/>
          <w:i/>
          <w:sz w:val="24"/>
        </w:rPr>
        <w:t xml:space="preserve"> el </w:t>
      </w:r>
      <w:r>
        <w:rPr>
          <w:rFonts w:ascii="Arial" w:eastAsia="Arial" w:hAnsi="Arial" w:cs="Arial"/>
          <w:b/>
          <w:i/>
          <w:sz w:val="24"/>
        </w:rPr>
        <w:t>62% de las violaciones</w:t>
      </w:r>
      <w:r>
        <w:rPr>
          <w:rFonts w:ascii="Arial" w:eastAsia="Arial" w:hAnsi="Arial" w:cs="Arial"/>
          <w:i/>
          <w:sz w:val="24"/>
        </w:rPr>
        <w:t xml:space="preserve"> son de </w:t>
      </w:r>
      <w:r>
        <w:rPr>
          <w:rFonts w:ascii="Arial" w:eastAsia="Arial" w:hAnsi="Arial" w:cs="Arial"/>
          <w:b/>
          <w:i/>
          <w:sz w:val="24"/>
        </w:rPr>
        <w:t>niños y niñas menores de 10 años</w:t>
      </w:r>
      <w:r>
        <w:rPr>
          <w:rFonts w:ascii="Arial" w:eastAsia="Arial" w:hAnsi="Arial" w:cs="Arial"/>
          <w:i/>
          <w:sz w:val="24"/>
        </w:rPr>
        <w:t xml:space="preserve">. </w:t>
      </w:r>
    </w:p>
    <w:p w:rsidR="003A11BC" w:rsidRDefault="00D27AF8">
      <w:pPr>
        <w:numPr>
          <w:ilvl w:val="0"/>
          <w:numId w:val="11"/>
        </w:numPr>
        <w:spacing w:after="109" w:line="250" w:lineRule="auto"/>
        <w:ind w:left="918" w:right="56" w:hanging="418"/>
        <w:jc w:val="both"/>
      </w:pPr>
      <w:r>
        <w:rPr>
          <w:rFonts w:ascii="Arial" w:eastAsia="Arial" w:hAnsi="Arial" w:cs="Arial"/>
          <w:b/>
          <w:i/>
          <w:sz w:val="24"/>
        </w:rPr>
        <w:t>D.F.:</w:t>
      </w:r>
      <w:r>
        <w:rPr>
          <w:rFonts w:ascii="Arial" w:eastAsia="Arial" w:hAnsi="Arial" w:cs="Arial"/>
          <w:i/>
          <w:sz w:val="24"/>
        </w:rPr>
        <w:t xml:space="preserve"> el </w:t>
      </w:r>
      <w:r>
        <w:rPr>
          <w:rFonts w:ascii="Arial" w:eastAsia="Arial" w:hAnsi="Arial" w:cs="Arial"/>
          <w:b/>
          <w:i/>
          <w:sz w:val="24"/>
        </w:rPr>
        <w:t>50% de los niños</w:t>
      </w:r>
      <w:r>
        <w:rPr>
          <w:rFonts w:ascii="Arial" w:eastAsia="Arial" w:hAnsi="Arial" w:cs="Arial"/>
          <w:i/>
          <w:sz w:val="24"/>
        </w:rPr>
        <w:t xml:space="preserve"> de la calle </w:t>
      </w:r>
      <w:r>
        <w:rPr>
          <w:rFonts w:ascii="Arial" w:eastAsia="Arial" w:hAnsi="Arial" w:cs="Arial"/>
          <w:b/>
          <w:i/>
          <w:sz w:val="24"/>
        </w:rPr>
        <w:t>han sido violados</w:t>
      </w:r>
      <w:r>
        <w:rPr>
          <w:rFonts w:ascii="Arial" w:eastAsia="Arial" w:hAnsi="Arial" w:cs="Arial"/>
          <w:i/>
          <w:sz w:val="24"/>
        </w:rPr>
        <w:t xml:space="preserve"> </w:t>
      </w:r>
    </w:p>
    <w:p w:rsidR="003A11BC" w:rsidRDefault="00D27AF8">
      <w:pPr>
        <w:numPr>
          <w:ilvl w:val="0"/>
          <w:numId w:val="11"/>
        </w:numPr>
        <w:spacing w:after="111" w:line="249" w:lineRule="auto"/>
        <w:ind w:left="918" w:right="56" w:hanging="418"/>
        <w:jc w:val="both"/>
      </w:pPr>
      <w:r>
        <w:rPr>
          <w:rFonts w:ascii="Arial" w:eastAsia="Arial" w:hAnsi="Arial" w:cs="Arial"/>
          <w:b/>
          <w:i/>
          <w:sz w:val="24"/>
        </w:rPr>
        <w:t>El 70%</w:t>
      </w:r>
      <w:r>
        <w:rPr>
          <w:rFonts w:ascii="Arial" w:eastAsia="Arial" w:hAnsi="Arial" w:cs="Arial"/>
          <w:i/>
          <w:sz w:val="24"/>
        </w:rPr>
        <w:t xml:space="preserve"> d</w:t>
      </w:r>
      <w:r>
        <w:rPr>
          <w:rFonts w:ascii="Arial" w:eastAsia="Arial" w:hAnsi="Arial" w:cs="Arial"/>
          <w:i/>
          <w:sz w:val="24"/>
        </w:rPr>
        <w:t xml:space="preserve">e los casos de </w:t>
      </w:r>
      <w:r>
        <w:rPr>
          <w:rFonts w:ascii="Arial" w:eastAsia="Arial" w:hAnsi="Arial" w:cs="Arial"/>
          <w:b/>
          <w:i/>
          <w:sz w:val="24"/>
        </w:rPr>
        <w:t>esclavitud moderna</w:t>
      </w:r>
      <w:r>
        <w:rPr>
          <w:rFonts w:ascii="Arial" w:eastAsia="Arial" w:hAnsi="Arial" w:cs="Arial"/>
          <w:i/>
          <w:sz w:val="24"/>
        </w:rPr>
        <w:t xml:space="preserve"> están relacionados con el crimen organizado. </w:t>
      </w:r>
    </w:p>
    <w:p w:rsidR="003A11BC" w:rsidRDefault="00D27AF8">
      <w:pPr>
        <w:numPr>
          <w:ilvl w:val="0"/>
          <w:numId w:val="11"/>
        </w:numPr>
        <w:spacing w:after="111" w:line="249" w:lineRule="auto"/>
        <w:ind w:left="918" w:right="56" w:hanging="418"/>
        <w:jc w:val="both"/>
      </w:pPr>
      <w:r>
        <w:rPr>
          <w:rFonts w:ascii="Arial" w:eastAsia="Arial" w:hAnsi="Arial" w:cs="Arial"/>
          <w:b/>
          <w:i/>
          <w:sz w:val="24"/>
        </w:rPr>
        <w:t>En el País existen 266 mil 900 trabajadores</w:t>
      </w:r>
      <w:r>
        <w:rPr>
          <w:rFonts w:ascii="Arial" w:eastAsia="Arial" w:hAnsi="Arial" w:cs="Arial"/>
          <w:i/>
          <w:sz w:val="24"/>
        </w:rPr>
        <w:t xml:space="preserve"> en condiciones de </w:t>
      </w:r>
      <w:r>
        <w:rPr>
          <w:rFonts w:ascii="Arial" w:eastAsia="Arial" w:hAnsi="Arial" w:cs="Arial"/>
          <w:b/>
          <w:i/>
          <w:sz w:val="24"/>
        </w:rPr>
        <w:t>esclavitud</w:t>
      </w:r>
      <w:r>
        <w:rPr>
          <w:rFonts w:ascii="Arial" w:eastAsia="Arial" w:hAnsi="Arial" w:cs="Arial"/>
          <w:i/>
          <w:sz w:val="24"/>
        </w:rPr>
        <w:t>, reporta el último Índice Global de Esclavitud, elaborado por la Walk Free Foundation de Estados Unidos</w:t>
      </w:r>
      <w:r>
        <w:rPr>
          <w:rFonts w:ascii="Arial" w:eastAsia="Arial" w:hAnsi="Arial" w:cs="Arial"/>
          <w:i/>
          <w:sz w:val="24"/>
        </w:rPr>
        <w:t xml:space="preserve">. </w:t>
      </w:r>
      <w:r>
        <w:rPr>
          <w:rFonts w:ascii="Arial" w:eastAsia="Arial" w:hAnsi="Arial" w:cs="Arial"/>
          <w:b/>
          <w:i/>
          <w:sz w:val="24"/>
        </w:rPr>
        <w:t>México es la nación de América con más personas viviendo bajo esta condición</w:t>
      </w:r>
      <w:r>
        <w:rPr>
          <w:rFonts w:ascii="Arial" w:eastAsia="Arial" w:hAnsi="Arial" w:cs="Arial"/>
          <w:i/>
          <w:sz w:val="24"/>
        </w:rPr>
        <w:t xml:space="preserve"> y, </w:t>
      </w:r>
      <w:r>
        <w:rPr>
          <w:rFonts w:ascii="Arial" w:eastAsia="Arial" w:hAnsi="Arial" w:cs="Arial"/>
          <w:b/>
          <w:i/>
          <w:sz w:val="24"/>
        </w:rPr>
        <w:t>a nivel mundial, ocupa el lugar 18</w:t>
      </w:r>
      <w:r>
        <w:rPr>
          <w:rFonts w:ascii="Arial" w:eastAsia="Arial" w:hAnsi="Arial" w:cs="Arial"/>
          <w:i/>
          <w:sz w:val="24"/>
        </w:rPr>
        <w:t xml:space="preserve">, señala el estudio, realizado con cifras de 2014. </w:t>
      </w:r>
    </w:p>
    <w:p w:rsidR="003A11BC" w:rsidRDefault="00D27AF8">
      <w:pPr>
        <w:numPr>
          <w:ilvl w:val="0"/>
          <w:numId w:val="11"/>
        </w:numPr>
        <w:spacing w:after="1" w:line="345" w:lineRule="auto"/>
        <w:ind w:left="918" w:right="56" w:hanging="418"/>
        <w:jc w:val="both"/>
      </w:pPr>
      <w:r>
        <w:rPr>
          <w:rFonts w:ascii="Arial" w:eastAsia="Arial" w:hAnsi="Arial" w:cs="Arial"/>
          <w:i/>
          <w:sz w:val="24"/>
        </w:rPr>
        <w:t xml:space="preserve">Primer lugar de la </w:t>
      </w:r>
      <w:r>
        <w:rPr>
          <w:rFonts w:ascii="Arial" w:eastAsia="Arial" w:hAnsi="Arial" w:cs="Arial"/>
          <w:b/>
          <w:i/>
          <w:sz w:val="24"/>
        </w:rPr>
        <w:t>OCDE</w:t>
      </w:r>
      <w:r>
        <w:rPr>
          <w:rFonts w:ascii="Arial" w:eastAsia="Arial" w:hAnsi="Arial" w:cs="Arial"/>
          <w:i/>
          <w:sz w:val="24"/>
        </w:rPr>
        <w:t xml:space="preserve"> en </w:t>
      </w:r>
      <w:r>
        <w:rPr>
          <w:rFonts w:ascii="Arial" w:eastAsia="Arial" w:hAnsi="Arial" w:cs="Arial"/>
          <w:b/>
          <w:i/>
          <w:sz w:val="24"/>
        </w:rPr>
        <w:t>embarazos adolescentes</w:t>
      </w:r>
      <w:r>
        <w:rPr>
          <w:rFonts w:ascii="Arial" w:eastAsia="Arial" w:hAnsi="Arial" w:cs="Arial"/>
          <w:i/>
          <w:sz w:val="24"/>
        </w:rPr>
        <w:t xml:space="preserve"> de entre 15 y 19 años     </w:t>
      </w:r>
      <w:r>
        <w:rPr>
          <w:rFonts w:ascii="Arial" w:eastAsia="Arial" w:hAnsi="Arial" w:cs="Arial"/>
          <w:b/>
          <w:i/>
          <w:sz w:val="24"/>
        </w:rPr>
        <w:t>51.</w:t>
      </w:r>
      <w:r>
        <w:rPr>
          <w:rFonts w:ascii="Arial" w:eastAsia="Arial" w:hAnsi="Arial" w:cs="Arial"/>
          <w:i/>
          <w:sz w:val="24"/>
        </w:rPr>
        <w:t xml:space="preserve"> Los </w:t>
      </w:r>
      <w:r>
        <w:rPr>
          <w:rFonts w:ascii="Arial" w:eastAsia="Arial" w:hAnsi="Arial" w:cs="Arial"/>
          <w:b/>
          <w:i/>
          <w:sz w:val="24"/>
        </w:rPr>
        <w:t>emba</w:t>
      </w:r>
      <w:r>
        <w:rPr>
          <w:rFonts w:ascii="Arial" w:eastAsia="Arial" w:hAnsi="Arial" w:cs="Arial"/>
          <w:b/>
          <w:i/>
          <w:sz w:val="24"/>
        </w:rPr>
        <w:t>razos en adolescentes</w:t>
      </w:r>
      <w:r>
        <w:rPr>
          <w:rFonts w:ascii="Arial" w:eastAsia="Arial" w:hAnsi="Arial" w:cs="Arial"/>
          <w:i/>
          <w:sz w:val="24"/>
        </w:rPr>
        <w:t xml:space="preserve"> han aumentado un </w:t>
      </w:r>
      <w:r>
        <w:rPr>
          <w:rFonts w:ascii="Arial" w:eastAsia="Arial" w:hAnsi="Arial" w:cs="Arial"/>
          <w:b/>
          <w:i/>
          <w:sz w:val="24"/>
        </w:rPr>
        <w:t>32%</w:t>
      </w:r>
      <w:r>
        <w:rPr>
          <w:rFonts w:ascii="Arial" w:eastAsia="Arial" w:hAnsi="Arial" w:cs="Arial"/>
          <w:i/>
          <w:sz w:val="24"/>
        </w:rPr>
        <w:t xml:space="preserve"> del 2000 al 2011 </w:t>
      </w:r>
    </w:p>
    <w:p w:rsidR="003A11BC" w:rsidRDefault="00D27AF8">
      <w:pPr>
        <w:numPr>
          <w:ilvl w:val="0"/>
          <w:numId w:val="12"/>
        </w:numPr>
        <w:spacing w:after="109" w:line="250" w:lineRule="auto"/>
        <w:ind w:left="918" w:right="56" w:hanging="418"/>
        <w:jc w:val="both"/>
      </w:pPr>
      <w:r>
        <w:rPr>
          <w:rFonts w:ascii="Arial" w:eastAsia="Arial" w:hAnsi="Arial" w:cs="Arial"/>
          <w:i/>
          <w:sz w:val="24"/>
        </w:rPr>
        <w:t xml:space="preserve">Esto significa </w:t>
      </w:r>
      <w:r>
        <w:rPr>
          <w:rFonts w:ascii="Arial" w:eastAsia="Arial" w:hAnsi="Arial" w:cs="Arial"/>
          <w:b/>
          <w:i/>
          <w:sz w:val="24"/>
        </w:rPr>
        <w:t>116,800 nuevos embarazos</w:t>
      </w:r>
      <w:r>
        <w:rPr>
          <w:rFonts w:ascii="Arial" w:eastAsia="Arial" w:hAnsi="Arial" w:cs="Arial"/>
          <w:i/>
          <w:sz w:val="24"/>
        </w:rPr>
        <w:t xml:space="preserve"> cada año.  </w:t>
      </w:r>
    </w:p>
    <w:p w:rsidR="003A11BC" w:rsidRDefault="00D27AF8">
      <w:pPr>
        <w:numPr>
          <w:ilvl w:val="0"/>
          <w:numId w:val="12"/>
        </w:numPr>
        <w:spacing w:after="109" w:line="250" w:lineRule="auto"/>
        <w:ind w:left="918" w:right="56" w:hanging="418"/>
        <w:jc w:val="both"/>
      </w:pPr>
      <w:r>
        <w:rPr>
          <w:rFonts w:ascii="Arial" w:eastAsia="Arial" w:hAnsi="Arial" w:cs="Arial"/>
          <w:i/>
          <w:sz w:val="24"/>
        </w:rPr>
        <w:t xml:space="preserve">Los </w:t>
      </w:r>
      <w:r>
        <w:rPr>
          <w:rFonts w:ascii="Arial" w:eastAsia="Arial" w:hAnsi="Arial" w:cs="Arial"/>
          <w:b/>
          <w:i/>
          <w:sz w:val="24"/>
        </w:rPr>
        <w:t>adolescentes</w:t>
      </w:r>
      <w:r>
        <w:rPr>
          <w:rFonts w:ascii="Arial" w:eastAsia="Arial" w:hAnsi="Arial" w:cs="Arial"/>
          <w:i/>
          <w:sz w:val="24"/>
        </w:rPr>
        <w:t xml:space="preserve"> de 12 a 19 años que </w:t>
      </w:r>
      <w:r>
        <w:rPr>
          <w:rFonts w:ascii="Arial" w:eastAsia="Arial" w:hAnsi="Arial" w:cs="Arial"/>
          <w:b/>
          <w:i/>
          <w:sz w:val="24"/>
        </w:rPr>
        <w:t>conocen de anticonceptivos</w:t>
      </w:r>
      <w:r>
        <w:rPr>
          <w:rFonts w:ascii="Arial" w:eastAsia="Arial" w:hAnsi="Arial" w:cs="Arial"/>
          <w:i/>
          <w:sz w:val="24"/>
        </w:rPr>
        <w:t xml:space="preserve"> son:  </w:t>
      </w:r>
    </w:p>
    <w:p w:rsidR="003A11BC" w:rsidRDefault="00D27AF8">
      <w:pPr>
        <w:numPr>
          <w:ilvl w:val="1"/>
          <w:numId w:val="12"/>
        </w:numPr>
        <w:spacing w:after="111" w:line="249" w:lineRule="auto"/>
        <w:ind w:right="68" w:hanging="338"/>
        <w:jc w:val="both"/>
      </w:pPr>
      <w:r>
        <w:rPr>
          <w:rFonts w:ascii="Arial" w:eastAsia="Arial" w:hAnsi="Arial" w:cs="Arial"/>
          <w:i/>
          <w:sz w:val="24"/>
        </w:rPr>
        <w:t xml:space="preserve">El 69% en el 2000 </w:t>
      </w:r>
    </w:p>
    <w:p w:rsidR="003A11BC" w:rsidRDefault="00D27AF8">
      <w:pPr>
        <w:numPr>
          <w:ilvl w:val="1"/>
          <w:numId w:val="12"/>
        </w:numPr>
        <w:spacing w:after="114" w:line="249" w:lineRule="auto"/>
        <w:ind w:right="68" w:hanging="338"/>
        <w:jc w:val="both"/>
      </w:pPr>
      <w:r>
        <w:rPr>
          <w:rFonts w:ascii="Arial" w:eastAsia="Arial" w:hAnsi="Arial" w:cs="Arial"/>
          <w:i/>
          <w:sz w:val="24"/>
        </w:rPr>
        <w:t xml:space="preserve">El 82% en el 2006 </w:t>
      </w:r>
    </w:p>
    <w:p w:rsidR="003A11BC" w:rsidRDefault="00D27AF8">
      <w:pPr>
        <w:numPr>
          <w:ilvl w:val="1"/>
          <w:numId w:val="12"/>
        </w:numPr>
        <w:spacing w:after="109" w:line="250" w:lineRule="auto"/>
        <w:ind w:right="68" w:hanging="338"/>
        <w:jc w:val="both"/>
      </w:pPr>
      <w:r>
        <w:rPr>
          <w:rFonts w:ascii="Arial" w:eastAsia="Arial" w:hAnsi="Arial" w:cs="Arial"/>
          <w:b/>
          <w:i/>
          <w:sz w:val="24"/>
        </w:rPr>
        <w:t xml:space="preserve">El 90% en el 2012 </w:t>
      </w:r>
    </w:p>
    <w:p w:rsidR="003A11BC" w:rsidRDefault="00D27AF8">
      <w:pPr>
        <w:numPr>
          <w:ilvl w:val="0"/>
          <w:numId w:val="12"/>
        </w:numPr>
        <w:spacing w:after="109" w:line="250" w:lineRule="auto"/>
        <w:ind w:left="918" w:right="56" w:hanging="418"/>
        <w:jc w:val="both"/>
      </w:pPr>
      <w:r>
        <w:rPr>
          <w:rFonts w:ascii="Arial" w:eastAsia="Arial" w:hAnsi="Arial" w:cs="Arial"/>
          <w:i/>
          <w:sz w:val="24"/>
        </w:rPr>
        <w:t xml:space="preserve">Sin embargo, </w:t>
      </w:r>
      <w:r>
        <w:rPr>
          <w:rFonts w:ascii="Arial" w:eastAsia="Arial" w:hAnsi="Arial" w:cs="Arial"/>
          <w:b/>
          <w:i/>
          <w:sz w:val="24"/>
        </w:rPr>
        <w:t>el 52% de las adolescentes</w:t>
      </w:r>
      <w:r>
        <w:rPr>
          <w:rFonts w:ascii="Arial" w:eastAsia="Arial" w:hAnsi="Arial" w:cs="Arial"/>
          <w:i/>
          <w:sz w:val="24"/>
        </w:rPr>
        <w:t xml:space="preserve"> que tuvieron relaciones sexuales q</w:t>
      </w:r>
      <w:r>
        <w:rPr>
          <w:rFonts w:ascii="Arial" w:eastAsia="Arial" w:hAnsi="Arial" w:cs="Arial"/>
          <w:b/>
          <w:i/>
          <w:sz w:val="24"/>
        </w:rPr>
        <w:t>uedaron embrazadas…</w:t>
      </w:r>
      <w:r>
        <w:rPr>
          <w:rFonts w:ascii="Arial" w:eastAsia="Arial" w:hAnsi="Arial" w:cs="Arial"/>
          <w:i/>
          <w:sz w:val="24"/>
        </w:rPr>
        <w:t xml:space="preserve"> </w:t>
      </w:r>
      <w:r>
        <w:rPr>
          <w:rFonts w:ascii="Arial" w:eastAsia="Arial" w:hAnsi="Arial" w:cs="Arial"/>
          <w:b/>
          <w:i/>
          <w:sz w:val="24"/>
        </w:rPr>
        <w:t>en el 2012.</w:t>
      </w:r>
      <w:r>
        <w:rPr>
          <w:rFonts w:ascii="Arial" w:eastAsia="Arial" w:hAnsi="Arial" w:cs="Arial"/>
          <w:i/>
          <w:sz w:val="24"/>
        </w:rPr>
        <w:t xml:space="preserve"> </w:t>
      </w:r>
    </w:p>
    <w:p w:rsidR="003A11BC" w:rsidRDefault="00D27AF8">
      <w:pPr>
        <w:numPr>
          <w:ilvl w:val="0"/>
          <w:numId w:val="12"/>
        </w:numPr>
        <w:spacing w:after="109" w:line="249" w:lineRule="auto"/>
        <w:ind w:left="918" w:right="56" w:hanging="418"/>
        <w:jc w:val="both"/>
      </w:pPr>
      <w:r>
        <w:rPr>
          <w:rFonts w:ascii="Arial" w:eastAsia="Arial" w:hAnsi="Arial" w:cs="Arial"/>
          <w:i/>
          <w:sz w:val="24"/>
        </w:rPr>
        <w:t xml:space="preserve">Hay un total de </w:t>
      </w:r>
      <w:r>
        <w:rPr>
          <w:rFonts w:ascii="Arial" w:eastAsia="Arial" w:hAnsi="Arial" w:cs="Arial"/>
          <w:b/>
          <w:i/>
          <w:sz w:val="24"/>
        </w:rPr>
        <w:t>casi medio millón anual</w:t>
      </w:r>
      <w:r>
        <w:rPr>
          <w:rFonts w:ascii="Arial" w:eastAsia="Arial" w:hAnsi="Arial" w:cs="Arial"/>
          <w:i/>
          <w:sz w:val="24"/>
        </w:rPr>
        <w:t xml:space="preserve"> de embarazos adolescentes (482,500) </w:t>
      </w:r>
    </w:p>
    <w:p w:rsidR="003A11BC" w:rsidRDefault="00D27AF8">
      <w:pPr>
        <w:numPr>
          <w:ilvl w:val="0"/>
          <w:numId w:val="12"/>
        </w:numPr>
        <w:spacing w:after="109" w:line="249" w:lineRule="auto"/>
        <w:ind w:left="918" w:right="56" w:hanging="418"/>
        <w:jc w:val="both"/>
      </w:pPr>
      <w:r>
        <w:rPr>
          <w:rFonts w:ascii="Arial" w:eastAsia="Arial" w:hAnsi="Arial" w:cs="Arial"/>
          <w:i/>
          <w:sz w:val="24"/>
        </w:rPr>
        <w:t xml:space="preserve">El </w:t>
      </w:r>
      <w:r>
        <w:rPr>
          <w:rFonts w:ascii="Arial" w:eastAsia="Arial" w:hAnsi="Arial" w:cs="Arial"/>
          <w:b/>
          <w:i/>
          <w:sz w:val="24"/>
        </w:rPr>
        <w:t>83%</w:t>
      </w:r>
      <w:r>
        <w:rPr>
          <w:rFonts w:ascii="Arial" w:eastAsia="Arial" w:hAnsi="Arial" w:cs="Arial"/>
          <w:i/>
          <w:sz w:val="24"/>
        </w:rPr>
        <w:t xml:space="preserve"> de las que quedaron embarazadas </w:t>
      </w:r>
      <w:r>
        <w:rPr>
          <w:rFonts w:ascii="Arial" w:eastAsia="Arial" w:hAnsi="Arial" w:cs="Arial"/>
          <w:b/>
          <w:i/>
          <w:sz w:val="24"/>
        </w:rPr>
        <w:t>dejaron de estudiar.</w:t>
      </w:r>
      <w:r>
        <w:rPr>
          <w:rFonts w:ascii="Arial" w:eastAsia="Arial" w:hAnsi="Arial" w:cs="Arial"/>
          <w:i/>
        </w:rPr>
        <w:t xml:space="preserve"> </w:t>
      </w:r>
    </w:p>
    <w:p w:rsidR="003A11BC" w:rsidRDefault="00D27AF8">
      <w:pPr>
        <w:numPr>
          <w:ilvl w:val="0"/>
          <w:numId w:val="12"/>
        </w:numPr>
        <w:spacing w:after="109" w:line="250" w:lineRule="auto"/>
        <w:ind w:left="918" w:right="56" w:hanging="418"/>
        <w:jc w:val="both"/>
      </w:pPr>
      <w:r>
        <w:rPr>
          <w:rFonts w:ascii="Arial" w:eastAsia="Arial" w:hAnsi="Arial" w:cs="Arial"/>
          <w:i/>
          <w:sz w:val="24"/>
        </w:rPr>
        <w:t xml:space="preserve">El </w:t>
      </w:r>
      <w:r>
        <w:rPr>
          <w:rFonts w:ascii="Arial" w:eastAsia="Arial" w:hAnsi="Arial" w:cs="Arial"/>
          <w:b/>
          <w:i/>
          <w:sz w:val="24"/>
        </w:rPr>
        <w:t>24% de las madres</w:t>
      </w:r>
      <w:r>
        <w:rPr>
          <w:rFonts w:ascii="Arial" w:eastAsia="Arial" w:hAnsi="Arial" w:cs="Arial"/>
          <w:i/>
          <w:sz w:val="24"/>
        </w:rPr>
        <w:t xml:space="preserve"> tie</w:t>
      </w:r>
      <w:r>
        <w:rPr>
          <w:rFonts w:ascii="Arial" w:eastAsia="Arial" w:hAnsi="Arial" w:cs="Arial"/>
          <w:i/>
          <w:sz w:val="24"/>
        </w:rPr>
        <w:t xml:space="preserve">nen </w:t>
      </w:r>
      <w:r>
        <w:rPr>
          <w:rFonts w:ascii="Arial" w:eastAsia="Arial" w:hAnsi="Arial" w:cs="Arial"/>
          <w:b/>
          <w:i/>
          <w:sz w:val="24"/>
        </w:rPr>
        <w:t>entre 14 y 19 años</w:t>
      </w:r>
      <w:r>
        <w:rPr>
          <w:rFonts w:ascii="Arial" w:eastAsia="Arial" w:hAnsi="Arial" w:cs="Arial"/>
          <w:i/>
          <w:sz w:val="24"/>
        </w:rPr>
        <w:t xml:space="preserve">  </w:t>
      </w:r>
    </w:p>
    <w:p w:rsidR="003A11BC" w:rsidRDefault="00D27AF8">
      <w:pPr>
        <w:numPr>
          <w:ilvl w:val="0"/>
          <w:numId w:val="12"/>
        </w:numPr>
        <w:spacing w:after="469" w:line="250" w:lineRule="auto"/>
        <w:ind w:left="918" w:right="56" w:hanging="418"/>
        <w:jc w:val="both"/>
      </w:pPr>
      <w:r>
        <w:rPr>
          <w:rFonts w:ascii="Arial" w:eastAsia="Arial" w:hAnsi="Arial" w:cs="Arial"/>
          <w:i/>
          <w:sz w:val="24"/>
        </w:rPr>
        <w:t xml:space="preserve">En México, por cada </w:t>
      </w:r>
      <w:r>
        <w:rPr>
          <w:rFonts w:ascii="Arial" w:eastAsia="Arial" w:hAnsi="Arial" w:cs="Arial"/>
          <w:b/>
          <w:i/>
          <w:sz w:val="24"/>
        </w:rPr>
        <w:t>880 mil madres soltera</w:t>
      </w:r>
      <w:r>
        <w:rPr>
          <w:rFonts w:ascii="Arial" w:eastAsia="Arial" w:hAnsi="Arial" w:cs="Arial"/>
          <w:i/>
          <w:sz w:val="24"/>
        </w:rPr>
        <w:t xml:space="preserve">s, </w:t>
      </w:r>
      <w:r>
        <w:rPr>
          <w:rFonts w:ascii="Arial" w:eastAsia="Arial" w:hAnsi="Arial" w:cs="Arial"/>
          <w:b/>
          <w:i/>
          <w:sz w:val="24"/>
        </w:rPr>
        <w:t>9 de cada 10</w:t>
      </w:r>
      <w:r>
        <w:rPr>
          <w:rFonts w:ascii="Arial" w:eastAsia="Arial" w:hAnsi="Arial" w:cs="Arial"/>
          <w:i/>
          <w:sz w:val="24"/>
        </w:rPr>
        <w:t xml:space="preserve"> son </w:t>
      </w:r>
      <w:r>
        <w:rPr>
          <w:rFonts w:ascii="Arial" w:eastAsia="Arial" w:hAnsi="Arial" w:cs="Arial"/>
          <w:b/>
          <w:i/>
          <w:sz w:val="24"/>
        </w:rPr>
        <w:t>menores de 18 años.</w:t>
      </w:r>
      <w:r>
        <w:rPr>
          <w:rFonts w:ascii="Arial" w:eastAsia="Arial" w:hAnsi="Arial" w:cs="Arial"/>
          <w:i/>
          <w:sz w:val="24"/>
        </w:rPr>
        <w:t xml:space="preserve"> Y </w:t>
      </w:r>
      <w:r>
        <w:rPr>
          <w:rFonts w:ascii="Arial" w:eastAsia="Arial" w:hAnsi="Arial" w:cs="Arial"/>
          <w:b/>
          <w:i/>
          <w:sz w:val="24"/>
        </w:rPr>
        <w:t>1 de cada dos</w:t>
      </w:r>
      <w:r>
        <w:rPr>
          <w:rFonts w:ascii="Arial" w:eastAsia="Arial" w:hAnsi="Arial" w:cs="Arial"/>
          <w:i/>
          <w:sz w:val="24"/>
        </w:rPr>
        <w:t xml:space="preserve"> se </w:t>
      </w:r>
      <w:r>
        <w:rPr>
          <w:rFonts w:ascii="Arial" w:eastAsia="Arial" w:hAnsi="Arial" w:cs="Arial"/>
          <w:b/>
          <w:i/>
          <w:sz w:val="24"/>
        </w:rPr>
        <w:t xml:space="preserve">embaraza sin planearlo. </w:t>
      </w:r>
    </w:p>
    <w:p w:rsidR="003A11BC" w:rsidRDefault="00D27AF8">
      <w:pPr>
        <w:pStyle w:val="Heading2"/>
        <w:spacing w:after="135"/>
        <w:ind w:left="137"/>
      </w:pPr>
      <w:r>
        <w:t>Violencia</w:t>
      </w:r>
      <w:r>
        <w:rPr>
          <w:sz w:val="28"/>
          <w:u w:val="none"/>
        </w:rPr>
        <w:t xml:space="preserve">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El </w:t>
      </w:r>
      <w:r>
        <w:rPr>
          <w:rFonts w:ascii="Arial" w:eastAsia="Arial" w:hAnsi="Arial" w:cs="Arial"/>
          <w:b/>
          <w:i/>
          <w:sz w:val="24"/>
        </w:rPr>
        <w:t>país del mundo</w:t>
      </w:r>
      <w:r>
        <w:rPr>
          <w:rFonts w:ascii="Arial" w:eastAsia="Arial" w:hAnsi="Arial" w:cs="Arial"/>
          <w:i/>
          <w:sz w:val="24"/>
        </w:rPr>
        <w:t xml:space="preserve"> donde más se sufre el </w:t>
      </w:r>
      <w:r>
        <w:rPr>
          <w:rFonts w:ascii="Arial" w:eastAsia="Arial" w:hAnsi="Arial" w:cs="Arial"/>
          <w:b/>
          <w:i/>
          <w:sz w:val="24"/>
        </w:rPr>
        <w:t>acoso escolar</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El </w:t>
      </w:r>
      <w:r>
        <w:rPr>
          <w:rFonts w:ascii="Arial" w:eastAsia="Arial" w:hAnsi="Arial" w:cs="Arial"/>
          <w:b/>
          <w:i/>
          <w:sz w:val="24"/>
        </w:rPr>
        <w:t>ambiente más violento</w:t>
      </w:r>
      <w:r>
        <w:rPr>
          <w:rFonts w:ascii="Arial" w:eastAsia="Arial" w:hAnsi="Arial" w:cs="Arial"/>
          <w:i/>
          <w:sz w:val="24"/>
        </w:rPr>
        <w:t xml:space="preserve"> en las </w:t>
      </w:r>
      <w:r>
        <w:rPr>
          <w:rFonts w:ascii="Arial" w:eastAsia="Arial" w:hAnsi="Arial" w:cs="Arial"/>
          <w:b/>
          <w:i/>
          <w:sz w:val="24"/>
        </w:rPr>
        <w:t>secunda</w:t>
      </w:r>
      <w:r>
        <w:rPr>
          <w:rFonts w:ascii="Arial" w:eastAsia="Arial" w:hAnsi="Arial" w:cs="Arial"/>
          <w:b/>
          <w:i/>
          <w:sz w:val="24"/>
        </w:rPr>
        <w:t>rias</w:t>
      </w:r>
      <w:r>
        <w:rPr>
          <w:rFonts w:ascii="Arial" w:eastAsia="Arial" w:hAnsi="Arial" w:cs="Arial"/>
          <w:i/>
          <w:sz w:val="24"/>
        </w:rPr>
        <w:t xml:space="preserve"> de entre </w:t>
      </w:r>
      <w:r>
        <w:rPr>
          <w:rFonts w:ascii="Arial" w:eastAsia="Arial" w:hAnsi="Arial" w:cs="Arial"/>
          <w:b/>
          <w:i/>
          <w:sz w:val="24"/>
        </w:rPr>
        <w:t>24 países</w:t>
      </w:r>
      <w:r>
        <w:rPr>
          <w:rFonts w:ascii="Arial" w:eastAsia="Arial" w:hAnsi="Arial" w:cs="Arial"/>
          <w:i/>
          <w:sz w:val="24"/>
        </w:rPr>
        <w:t xml:space="preserve"> de la OCDE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México </w:t>
      </w:r>
      <w:r>
        <w:rPr>
          <w:rFonts w:ascii="Arial" w:eastAsia="Arial" w:hAnsi="Arial" w:cs="Arial"/>
          <w:b/>
          <w:i/>
          <w:sz w:val="24"/>
        </w:rPr>
        <w:t>primer lugar mundial</w:t>
      </w:r>
      <w:r>
        <w:rPr>
          <w:rFonts w:ascii="Arial" w:eastAsia="Arial" w:hAnsi="Arial" w:cs="Arial"/>
          <w:i/>
          <w:sz w:val="24"/>
        </w:rPr>
        <w:t xml:space="preserve"> en </w:t>
      </w:r>
      <w:r>
        <w:rPr>
          <w:rFonts w:ascii="Arial" w:eastAsia="Arial" w:hAnsi="Arial" w:cs="Arial"/>
          <w:b/>
          <w:i/>
          <w:sz w:val="24"/>
        </w:rPr>
        <w:t>abuso sexual infantil.</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b/>
          <w:i/>
          <w:sz w:val="24"/>
        </w:rPr>
        <w:t>Primer lugar a nivel mundial</w:t>
      </w:r>
      <w:r>
        <w:rPr>
          <w:rFonts w:ascii="Arial" w:eastAsia="Arial" w:hAnsi="Arial" w:cs="Arial"/>
          <w:i/>
          <w:sz w:val="24"/>
        </w:rPr>
        <w:t xml:space="preserve"> en </w:t>
      </w:r>
      <w:r>
        <w:rPr>
          <w:rFonts w:ascii="Arial" w:eastAsia="Arial" w:hAnsi="Arial" w:cs="Arial"/>
          <w:b/>
          <w:i/>
          <w:sz w:val="24"/>
        </w:rPr>
        <w:t>violencia física y homicidios de menores de 14 años de edad</w:t>
      </w:r>
      <w:r>
        <w:rPr>
          <w:rFonts w:ascii="Arial" w:eastAsia="Arial" w:hAnsi="Arial" w:cs="Arial"/>
          <w:i/>
          <w:sz w:val="24"/>
        </w:rPr>
        <w:t xml:space="preserve"> </w:t>
      </w:r>
    </w:p>
    <w:p w:rsidR="003A11BC" w:rsidRDefault="00D27AF8">
      <w:pPr>
        <w:numPr>
          <w:ilvl w:val="0"/>
          <w:numId w:val="13"/>
        </w:numPr>
        <w:spacing w:after="29" w:line="250" w:lineRule="auto"/>
        <w:ind w:right="56" w:hanging="425"/>
        <w:jc w:val="both"/>
      </w:pPr>
      <w:r>
        <w:rPr>
          <w:rFonts w:ascii="Arial" w:eastAsia="Arial" w:hAnsi="Arial" w:cs="Arial"/>
          <w:b/>
          <w:i/>
          <w:sz w:val="24"/>
        </w:rPr>
        <w:t>Primer lugar</w:t>
      </w:r>
      <w:r>
        <w:rPr>
          <w:rFonts w:ascii="Arial" w:eastAsia="Arial" w:hAnsi="Arial" w:cs="Arial"/>
          <w:i/>
          <w:sz w:val="24"/>
        </w:rPr>
        <w:t xml:space="preserve"> de la </w:t>
      </w:r>
      <w:r>
        <w:rPr>
          <w:rFonts w:ascii="Arial" w:eastAsia="Arial" w:hAnsi="Arial" w:cs="Arial"/>
          <w:b/>
          <w:i/>
          <w:sz w:val="24"/>
        </w:rPr>
        <w:t>OCDE</w:t>
      </w:r>
      <w:r>
        <w:rPr>
          <w:rFonts w:ascii="Arial" w:eastAsia="Arial" w:hAnsi="Arial" w:cs="Arial"/>
          <w:i/>
          <w:sz w:val="24"/>
        </w:rPr>
        <w:t xml:space="preserve"> en </w:t>
      </w:r>
      <w:r>
        <w:rPr>
          <w:rFonts w:ascii="Arial" w:eastAsia="Arial" w:hAnsi="Arial" w:cs="Arial"/>
          <w:b/>
          <w:i/>
          <w:sz w:val="24"/>
        </w:rPr>
        <w:t>asesinatos dolosos</w:t>
      </w:r>
      <w:r>
        <w:rPr>
          <w:rFonts w:ascii="Arial" w:eastAsia="Arial" w:hAnsi="Arial" w:cs="Arial"/>
          <w:i/>
          <w:sz w:val="24"/>
        </w:rPr>
        <w:t xml:space="preserve"> (empatado con Brasil)  </w:t>
      </w:r>
    </w:p>
    <w:p w:rsidR="003A11BC" w:rsidRDefault="00D27AF8">
      <w:pPr>
        <w:numPr>
          <w:ilvl w:val="1"/>
          <w:numId w:val="13"/>
        </w:numPr>
        <w:spacing w:after="111" w:line="249" w:lineRule="auto"/>
        <w:ind w:right="68" w:hanging="350"/>
        <w:jc w:val="both"/>
      </w:pPr>
      <w:r>
        <w:rPr>
          <w:rFonts w:ascii="Arial" w:eastAsia="Arial" w:hAnsi="Arial" w:cs="Arial"/>
          <w:i/>
          <w:sz w:val="24"/>
        </w:rPr>
        <w:t xml:space="preserve">La media de la OCDE es de </w:t>
      </w:r>
      <w:r>
        <w:rPr>
          <w:rFonts w:ascii="Arial" w:eastAsia="Arial" w:hAnsi="Arial" w:cs="Arial"/>
          <w:b/>
          <w:i/>
          <w:sz w:val="24"/>
        </w:rPr>
        <w:t xml:space="preserve">2.1 homicidios </w:t>
      </w:r>
      <w:r>
        <w:rPr>
          <w:rFonts w:ascii="Arial" w:eastAsia="Arial" w:hAnsi="Arial" w:cs="Arial"/>
          <w:i/>
          <w:sz w:val="24"/>
        </w:rPr>
        <w:t xml:space="preserve">por cada 100 mil personas y en México es de </w:t>
      </w:r>
      <w:r>
        <w:rPr>
          <w:rFonts w:ascii="Arial" w:eastAsia="Arial" w:hAnsi="Arial" w:cs="Arial"/>
          <w:b/>
          <w:i/>
          <w:sz w:val="24"/>
        </w:rPr>
        <w:t>25.4</w:t>
      </w:r>
      <w:r>
        <w:rPr>
          <w:rFonts w:ascii="Arial" w:eastAsia="Arial" w:hAnsi="Arial" w:cs="Arial"/>
          <w:i/>
          <w:sz w:val="24"/>
        </w:rPr>
        <w:t xml:space="preserve">; 12 veces más alta  </w:t>
      </w:r>
    </w:p>
    <w:p w:rsidR="003A11BC" w:rsidRDefault="00D27AF8">
      <w:pPr>
        <w:numPr>
          <w:ilvl w:val="0"/>
          <w:numId w:val="13"/>
        </w:numPr>
        <w:spacing w:after="109" w:line="250" w:lineRule="auto"/>
        <w:ind w:right="56" w:hanging="425"/>
        <w:jc w:val="both"/>
      </w:pPr>
      <w:r>
        <w:rPr>
          <w:rFonts w:ascii="Arial" w:eastAsia="Arial" w:hAnsi="Arial" w:cs="Arial"/>
          <w:b/>
          <w:i/>
          <w:sz w:val="24"/>
        </w:rPr>
        <w:t xml:space="preserve">Primer lugar </w:t>
      </w:r>
      <w:r>
        <w:rPr>
          <w:rFonts w:ascii="Arial" w:eastAsia="Arial" w:hAnsi="Arial" w:cs="Arial"/>
          <w:i/>
          <w:sz w:val="24"/>
        </w:rPr>
        <w:t xml:space="preserve">mundial en </w:t>
      </w:r>
      <w:r>
        <w:rPr>
          <w:rFonts w:ascii="Arial" w:eastAsia="Arial" w:hAnsi="Arial" w:cs="Arial"/>
          <w:b/>
          <w:i/>
          <w:sz w:val="24"/>
        </w:rPr>
        <w:t>secuestros</w:t>
      </w:r>
      <w:r>
        <w:rPr>
          <w:rFonts w:ascii="Arial" w:eastAsia="Arial" w:hAnsi="Arial" w:cs="Arial"/>
          <w:i/>
          <w:sz w:val="24"/>
        </w:rPr>
        <w:t xml:space="preserve"> </w:t>
      </w:r>
    </w:p>
    <w:p w:rsidR="003A11BC" w:rsidRDefault="00D27AF8">
      <w:pPr>
        <w:numPr>
          <w:ilvl w:val="0"/>
          <w:numId w:val="13"/>
        </w:numPr>
        <w:spacing w:after="108" w:line="249" w:lineRule="auto"/>
        <w:ind w:right="56" w:hanging="425"/>
        <w:jc w:val="both"/>
      </w:pPr>
      <w:r>
        <w:rPr>
          <w:rFonts w:ascii="Arial" w:eastAsia="Arial" w:hAnsi="Arial" w:cs="Arial"/>
          <w:i/>
          <w:sz w:val="24"/>
        </w:rPr>
        <w:t xml:space="preserve">El </w:t>
      </w:r>
      <w:r>
        <w:rPr>
          <w:rFonts w:ascii="Arial" w:eastAsia="Arial" w:hAnsi="Arial" w:cs="Arial"/>
          <w:b/>
          <w:i/>
          <w:sz w:val="24"/>
        </w:rPr>
        <w:t>más peligroso</w:t>
      </w:r>
      <w:r>
        <w:rPr>
          <w:rFonts w:ascii="Arial" w:eastAsia="Arial" w:hAnsi="Arial" w:cs="Arial"/>
          <w:i/>
          <w:sz w:val="24"/>
        </w:rPr>
        <w:t xml:space="preserve"> del mundo para </w:t>
      </w:r>
      <w:r>
        <w:rPr>
          <w:rFonts w:ascii="Arial" w:eastAsia="Arial" w:hAnsi="Arial" w:cs="Arial"/>
          <w:b/>
          <w:i/>
          <w:sz w:val="24"/>
        </w:rPr>
        <w:t>periodistas</w:t>
      </w:r>
      <w:r>
        <w:rPr>
          <w:rFonts w:ascii="Arial" w:eastAsia="Arial" w:hAnsi="Arial" w:cs="Arial"/>
          <w:i/>
          <w:sz w:val="24"/>
        </w:rPr>
        <w:t xml:space="preserve">, solo después de Irak. </w:t>
      </w:r>
    </w:p>
    <w:p w:rsidR="003A11BC" w:rsidRDefault="00D27AF8">
      <w:pPr>
        <w:numPr>
          <w:ilvl w:val="0"/>
          <w:numId w:val="13"/>
        </w:numPr>
        <w:spacing w:after="230" w:line="249" w:lineRule="auto"/>
        <w:ind w:right="56" w:hanging="425"/>
        <w:jc w:val="both"/>
      </w:pPr>
      <w:r>
        <w:rPr>
          <w:rFonts w:ascii="Arial" w:eastAsia="Arial" w:hAnsi="Arial" w:cs="Arial"/>
          <w:i/>
          <w:sz w:val="24"/>
        </w:rPr>
        <w:t xml:space="preserve">En 2014 México fue </w:t>
      </w:r>
      <w:r>
        <w:rPr>
          <w:rFonts w:ascii="Arial" w:eastAsia="Arial" w:hAnsi="Arial" w:cs="Arial"/>
          <w:b/>
          <w:i/>
          <w:sz w:val="24"/>
        </w:rPr>
        <w:t>el país más mortífero</w:t>
      </w:r>
      <w:r>
        <w:rPr>
          <w:rFonts w:ascii="Arial" w:eastAsia="Arial" w:hAnsi="Arial" w:cs="Arial"/>
          <w:i/>
          <w:sz w:val="24"/>
        </w:rPr>
        <w:t xml:space="preserve"> </w:t>
      </w:r>
      <w:r>
        <w:rPr>
          <w:rFonts w:ascii="Arial" w:eastAsia="Arial" w:hAnsi="Arial" w:cs="Arial"/>
          <w:i/>
          <w:sz w:val="24"/>
        </w:rPr>
        <w:t xml:space="preserve">del </w:t>
      </w:r>
      <w:r>
        <w:rPr>
          <w:rFonts w:ascii="Arial" w:eastAsia="Arial" w:hAnsi="Arial" w:cs="Arial"/>
          <w:b/>
          <w:i/>
          <w:sz w:val="24"/>
        </w:rPr>
        <w:t>continente americano</w:t>
      </w:r>
      <w:r>
        <w:rPr>
          <w:rFonts w:ascii="Arial" w:eastAsia="Arial" w:hAnsi="Arial" w:cs="Arial"/>
          <w:i/>
          <w:sz w:val="24"/>
        </w:rPr>
        <w:t xml:space="preserve"> para los informadores, según Reporteros sin Fronteras.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México ocupa el lugar </w:t>
      </w:r>
      <w:r>
        <w:rPr>
          <w:rFonts w:ascii="Arial" w:eastAsia="Arial" w:hAnsi="Arial" w:cs="Arial"/>
          <w:b/>
          <w:i/>
          <w:sz w:val="24"/>
        </w:rPr>
        <w:t xml:space="preserve">148 de 180 </w:t>
      </w:r>
      <w:r>
        <w:rPr>
          <w:rFonts w:ascii="Arial" w:eastAsia="Arial" w:hAnsi="Arial" w:cs="Arial"/>
          <w:i/>
          <w:sz w:val="24"/>
        </w:rPr>
        <w:t xml:space="preserve">países en la </w:t>
      </w:r>
      <w:r>
        <w:rPr>
          <w:rFonts w:ascii="Arial" w:eastAsia="Arial" w:hAnsi="Arial" w:cs="Arial"/>
          <w:b/>
          <w:i/>
          <w:sz w:val="24"/>
        </w:rPr>
        <w:t xml:space="preserve">Clasificación Mundial de la Libertad de Prensa.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El </w:t>
      </w:r>
      <w:r>
        <w:rPr>
          <w:rFonts w:ascii="Arial" w:eastAsia="Arial" w:hAnsi="Arial" w:cs="Arial"/>
          <w:b/>
          <w:i/>
          <w:sz w:val="24"/>
        </w:rPr>
        <w:t>más peligroso</w:t>
      </w:r>
      <w:r>
        <w:rPr>
          <w:rFonts w:ascii="Arial" w:eastAsia="Arial" w:hAnsi="Arial" w:cs="Arial"/>
          <w:i/>
          <w:sz w:val="24"/>
        </w:rPr>
        <w:t xml:space="preserve"> del mundo para los </w:t>
      </w:r>
      <w:r>
        <w:rPr>
          <w:rFonts w:ascii="Arial" w:eastAsia="Arial" w:hAnsi="Arial" w:cs="Arial"/>
          <w:b/>
          <w:i/>
          <w:sz w:val="24"/>
        </w:rPr>
        <w:t>sacerdotes.</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b/>
          <w:i/>
          <w:sz w:val="24"/>
        </w:rPr>
        <w:t xml:space="preserve">Pasamos de tener 5 a 10 de las </w:t>
      </w:r>
      <w:r>
        <w:rPr>
          <w:rFonts w:ascii="Arial" w:eastAsia="Arial" w:hAnsi="Arial" w:cs="Arial"/>
          <w:b/>
          <w:i/>
          <w:sz w:val="24"/>
        </w:rPr>
        <w:t xml:space="preserve">50 ciudades más violentas </w:t>
      </w:r>
      <w:r>
        <w:rPr>
          <w:rFonts w:ascii="Arial" w:eastAsia="Arial" w:hAnsi="Arial" w:cs="Arial"/>
          <w:i/>
          <w:sz w:val="24"/>
        </w:rPr>
        <w:t xml:space="preserve">del mundo, en tan solo 2 años (2012, 2014). </w:t>
      </w:r>
    </w:p>
    <w:p w:rsidR="003A11BC" w:rsidRDefault="00D27AF8">
      <w:pPr>
        <w:numPr>
          <w:ilvl w:val="0"/>
          <w:numId w:val="13"/>
        </w:numPr>
        <w:spacing w:after="109" w:line="250" w:lineRule="auto"/>
        <w:ind w:right="56" w:hanging="425"/>
        <w:jc w:val="both"/>
      </w:pPr>
      <w:r>
        <w:rPr>
          <w:rFonts w:ascii="Arial" w:eastAsia="Arial" w:hAnsi="Arial" w:cs="Arial"/>
          <w:b/>
          <w:i/>
          <w:sz w:val="24"/>
        </w:rPr>
        <w:t>11º</w:t>
      </w:r>
      <w:r>
        <w:rPr>
          <w:rFonts w:ascii="Arial" w:eastAsia="Arial" w:hAnsi="Arial" w:cs="Arial"/>
          <w:i/>
          <w:sz w:val="24"/>
        </w:rPr>
        <w:t xml:space="preserve"> lugar en </w:t>
      </w:r>
      <w:r>
        <w:rPr>
          <w:rFonts w:ascii="Arial" w:eastAsia="Arial" w:hAnsi="Arial" w:cs="Arial"/>
          <w:b/>
          <w:i/>
          <w:sz w:val="24"/>
        </w:rPr>
        <w:t>muertes violentas</w:t>
      </w:r>
      <w:r>
        <w:rPr>
          <w:rFonts w:ascii="Arial" w:eastAsia="Arial" w:hAnsi="Arial" w:cs="Arial"/>
          <w:i/>
          <w:sz w:val="24"/>
        </w:rPr>
        <w:t xml:space="preserve"> ligadas al </w:t>
      </w:r>
      <w:r>
        <w:rPr>
          <w:rFonts w:ascii="Arial" w:eastAsia="Arial" w:hAnsi="Arial" w:cs="Arial"/>
          <w:b/>
          <w:i/>
          <w:sz w:val="24"/>
        </w:rPr>
        <w:t>alcohol</w:t>
      </w:r>
      <w:r>
        <w:rPr>
          <w:rFonts w:ascii="Arial" w:eastAsia="Arial" w:hAnsi="Arial" w:cs="Arial"/>
          <w:i/>
          <w:sz w:val="24"/>
        </w:rPr>
        <w:t xml:space="preserve"> </w:t>
      </w:r>
    </w:p>
    <w:p w:rsidR="003A11BC" w:rsidRDefault="00D27AF8">
      <w:pPr>
        <w:numPr>
          <w:ilvl w:val="0"/>
          <w:numId w:val="13"/>
        </w:numPr>
        <w:spacing w:after="109" w:line="249" w:lineRule="auto"/>
        <w:ind w:right="56" w:hanging="425"/>
        <w:jc w:val="both"/>
      </w:pPr>
      <w:r>
        <w:rPr>
          <w:rFonts w:ascii="Arial" w:eastAsia="Arial" w:hAnsi="Arial" w:cs="Arial"/>
          <w:i/>
          <w:sz w:val="24"/>
        </w:rPr>
        <w:t xml:space="preserve">La victimización es </w:t>
      </w:r>
      <w:r>
        <w:rPr>
          <w:rFonts w:ascii="Arial" w:eastAsia="Arial" w:hAnsi="Arial" w:cs="Arial"/>
          <w:b/>
          <w:i/>
          <w:sz w:val="24"/>
        </w:rPr>
        <w:t>3 veces más alta</w:t>
      </w:r>
      <w:r>
        <w:rPr>
          <w:rFonts w:ascii="Arial" w:eastAsia="Arial" w:hAnsi="Arial" w:cs="Arial"/>
          <w:i/>
          <w:sz w:val="24"/>
        </w:rPr>
        <w:t xml:space="preserve"> que en la OCDE (</w:t>
      </w:r>
      <w:r>
        <w:rPr>
          <w:rFonts w:ascii="Arial" w:eastAsia="Arial" w:hAnsi="Arial" w:cs="Arial"/>
          <w:b/>
          <w:i/>
          <w:sz w:val="24"/>
        </w:rPr>
        <w:t>personas víctimas de delitos</w:t>
      </w:r>
      <w:r>
        <w:rPr>
          <w:rFonts w:ascii="Arial" w:eastAsia="Arial" w:hAnsi="Arial" w:cs="Arial"/>
          <w:i/>
          <w:sz w:val="24"/>
        </w:rPr>
        <w:t xml:space="preserve">: México </w:t>
      </w:r>
      <w:r>
        <w:rPr>
          <w:rFonts w:ascii="Arial" w:eastAsia="Arial" w:hAnsi="Arial" w:cs="Arial"/>
          <w:b/>
          <w:i/>
          <w:sz w:val="24"/>
        </w:rPr>
        <w:t>13%</w:t>
      </w:r>
      <w:r>
        <w:rPr>
          <w:rFonts w:ascii="Arial" w:eastAsia="Arial" w:hAnsi="Arial" w:cs="Arial"/>
          <w:i/>
          <w:sz w:val="24"/>
        </w:rPr>
        <w:t xml:space="preserve"> vs. OCDE </w:t>
      </w:r>
      <w:r>
        <w:rPr>
          <w:rFonts w:ascii="Arial" w:eastAsia="Arial" w:hAnsi="Arial" w:cs="Arial"/>
          <w:b/>
          <w:i/>
          <w:sz w:val="24"/>
        </w:rPr>
        <w:t>4%</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El </w:t>
      </w:r>
      <w:r>
        <w:rPr>
          <w:rFonts w:ascii="Arial" w:eastAsia="Arial" w:hAnsi="Arial" w:cs="Arial"/>
          <w:b/>
          <w:i/>
          <w:sz w:val="24"/>
        </w:rPr>
        <w:t>9º país</w:t>
      </w:r>
      <w:r>
        <w:rPr>
          <w:rFonts w:ascii="Arial" w:eastAsia="Arial" w:hAnsi="Arial" w:cs="Arial"/>
          <w:i/>
          <w:sz w:val="24"/>
        </w:rPr>
        <w:t xml:space="preserve"> con más </w:t>
      </w:r>
      <w:r>
        <w:rPr>
          <w:rFonts w:ascii="Arial" w:eastAsia="Arial" w:hAnsi="Arial" w:cs="Arial"/>
          <w:b/>
          <w:i/>
          <w:sz w:val="24"/>
        </w:rPr>
        <w:t>muerte</w:t>
      </w:r>
      <w:r>
        <w:rPr>
          <w:rFonts w:ascii="Arial" w:eastAsia="Arial" w:hAnsi="Arial" w:cs="Arial"/>
          <w:b/>
          <w:i/>
          <w:sz w:val="24"/>
        </w:rPr>
        <w:t>s</w:t>
      </w:r>
      <w:r>
        <w:rPr>
          <w:rFonts w:ascii="Arial" w:eastAsia="Arial" w:hAnsi="Arial" w:cs="Arial"/>
          <w:i/>
          <w:sz w:val="24"/>
        </w:rPr>
        <w:t xml:space="preserve"> por </w:t>
      </w:r>
      <w:r>
        <w:rPr>
          <w:rFonts w:ascii="Arial" w:eastAsia="Arial" w:hAnsi="Arial" w:cs="Arial"/>
          <w:b/>
          <w:i/>
          <w:sz w:val="24"/>
        </w:rPr>
        <w:t>suicidio</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b/>
          <w:i/>
          <w:sz w:val="24"/>
        </w:rPr>
        <w:t>El suicidio</w:t>
      </w:r>
      <w:r>
        <w:rPr>
          <w:rFonts w:ascii="Arial" w:eastAsia="Arial" w:hAnsi="Arial" w:cs="Arial"/>
          <w:i/>
          <w:sz w:val="24"/>
        </w:rPr>
        <w:t xml:space="preserve"> es la </w:t>
      </w:r>
      <w:r>
        <w:rPr>
          <w:rFonts w:ascii="Arial" w:eastAsia="Arial" w:hAnsi="Arial" w:cs="Arial"/>
          <w:b/>
          <w:i/>
          <w:sz w:val="24"/>
        </w:rPr>
        <w:t xml:space="preserve">segunda </w:t>
      </w:r>
      <w:r>
        <w:rPr>
          <w:rFonts w:ascii="Arial" w:eastAsia="Arial" w:hAnsi="Arial" w:cs="Arial"/>
          <w:i/>
          <w:sz w:val="24"/>
        </w:rPr>
        <w:t xml:space="preserve">causa de </w:t>
      </w:r>
      <w:r>
        <w:rPr>
          <w:rFonts w:ascii="Arial" w:eastAsia="Arial" w:hAnsi="Arial" w:cs="Arial"/>
          <w:b/>
          <w:i/>
          <w:sz w:val="24"/>
        </w:rPr>
        <w:t>muerte en México.</w:t>
      </w:r>
      <w:r>
        <w:rPr>
          <w:rFonts w:ascii="Arial" w:eastAsia="Arial" w:hAnsi="Arial" w:cs="Arial"/>
          <w:i/>
          <w:sz w:val="24"/>
        </w:rPr>
        <w:t xml:space="preserve"> </w:t>
      </w:r>
    </w:p>
    <w:p w:rsidR="003A11BC" w:rsidRDefault="00D27AF8">
      <w:pPr>
        <w:numPr>
          <w:ilvl w:val="0"/>
          <w:numId w:val="13"/>
        </w:numPr>
        <w:spacing w:after="111" w:line="249" w:lineRule="auto"/>
        <w:ind w:right="56" w:hanging="425"/>
        <w:jc w:val="both"/>
      </w:pPr>
      <w:r>
        <w:rPr>
          <w:rFonts w:ascii="Arial" w:eastAsia="Arial" w:hAnsi="Arial" w:cs="Arial"/>
          <w:b/>
          <w:i/>
          <w:sz w:val="24"/>
        </w:rPr>
        <w:t xml:space="preserve">La tasa de suicidios se triplicó, </w:t>
      </w:r>
      <w:r>
        <w:rPr>
          <w:rFonts w:ascii="Arial" w:eastAsia="Arial" w:hAnsi="Arial" w:cs="Arial"/>
          <w:i/>
          <w:sz w:val="24"/>
        </w:rPr>
        <w:t xml:space="preserve">al pasar de </w:t>
      </w:r>
      <w:r>
        <w:rPr>
          <w:rFonts w:ascii="Arial" w:eastAsia="Arial" w:hAnsi="Arial" w:cs="Arial"/>
          <w:b/>
          <w:i/>
          <w:sz w:val="24"/>
        </w:rPr>
        <w:t>dos a 7.4</w:t>
      </w:r>
      <w:r>
        <w:rPr>
          <w:rFonts w:ascii="Arial" w:eastAsia="Arial" w:hAnsi="Arial" w:cs="Arial"/>
          <w:i/>
          <w:sz w:val="24"/>
        </w:rPr>
        <w:t xml:space="preserve"> por cada 100 mil habitantes, en las tres últimas décadas.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En los últimos </w:t>
      </w:r>
      <w:r>
        <w:rPr>
          <w:rFonts w:ascii="Arial" w:eastAsia="Arial" w:hAnsi="Arial" w:cs="Arial"/>
          <w:b/>
          <w:i/>
          <w:sz w:val="24"/>
        </w:rPr>
        <w:t>20 años</w:t>
      </w:r>
      <w:r>
        <w:rPr>
          <w:rFonts w:ascii="Arial" w:eastAsia="Arial" w:hAnsi="Arial" w:cs="Arial"/>
          <w:i/>
          <w:sz w:val="24"/>
        </w:rPr>
        <w:t xml:space="preserve">, se ha </w:t>
      </w:r>
      <w:r>
        <w:rPr>
          <w:rFonts w:ascii="Arial" w:eastAsia="Arial" w:hAnsi="Arial" w:cs="Arial"/>
          <w:b/>
          <w:i/>
          <w:sz w:val="24"/>
        </w:rPr>
        <w:t xml:space="preserve">duplicado </w:t>
      </w:r>
      <w:r>
        <w:rPr>
          <w:rFonts w:ascii="Arial" w:eastAsia="Arial" w:hAnsi="Arial" w:cs="Arial"/>
          <w:i/>
          <w:sz w:val="24"/>
        </w:rPr>
        <w:t>el número de</w:t>
      </w:r>
      <w:r>
        <w:rPr>
          <w:rFonts w:ascii="Arial" w:eastAsia="Arial" w:hAnsi="Arial" w:cs="Arial"/>
          <w:b/>
          <w:i/>
          <w:sz w:val="24"/>
        </w:rPr>
        <w:t xml:space="preserve"> suicidios</w:t>
      </w:r>
      <w:r>
        <w:rPr>
          <w:rFonts w:ascii="Arial" w:eastAsia="Arial" w:hAnsi="Arial" w:cs="Arial"/>
          <w:i/>
          <w:sz w:val="24"/>
        </w:rPr>
        <w:t xml:space="preserve"> </w:t>
      </w:r>
      <w:r>
        <w:rPr>
          <w:rFonts w:ascii="Arial" w:eastAsia="Arial" w:hAnsi="Arial" w:cs="Arial"/>
          <w:b/>
          <w:i/>
          <w:sz w:val="24"/>
        </w:rPr>
        <w:t xml:space="preserve">entre </w:t>
      </w:r>
      <w:r>
        <w:rPr>
          <w:rFonts w:ascii="Arial" w:eastAsia="Arial" w:hAnsi="Arial" w:cs="Arial"/>
          <w:b/>
          <w:i/>
          <w:sz w:val="24"/>
        </w:rPr>
        <w:t xml:space="preserve">niños y adolescente (Conapo). </w:t>
      </w:r>
    </w:p>
    <w:p w:rsidR="003A11BC" w:rsidRDefault="00D27AF8">
      <w:pPr>
        <w:numPr>
          <w:ilvl w:val="0"/>
          <w:numId w:val="13"/>
        </w:numPr>
        <w:spacing w:after="111" w:line="249" w:lineRule="auto"/>
        <w:ind w:right="56" w:hanging="425"/>
        <w:jc w:val="both"/>
      </w:pPr>
      <w:r>
        <w:rPr>
          <w:rFonts w:ascii="Arial" w:eastAsia="Arial" w:hAnsi="Arial" w:cs="Arial"/>
          <w:i/>
          <w:sz w:val="24"/>
        </w:rPr>
        <w:t xml:space="preserve">El </w:t>
      </w:r>
      <w:r>
        <w:rPr>
          <w:rFonts w:ascii="Arial" w:eastAsia="Arial" w:hAnsi="Arial" w:cs="Arial"/>
          <w:b/>
          <w:i/>
          <w:sz w:val="24"/>
        </w:rPr>
        <w:t>suicidio</w:t>
      </w:r>
      <w:r>
        <w:rPr>
          <w:rFonts w:ascii="Arial" w:eastAsia="Arial" w:hAnsi="Arial" w:cs="Arial"/>
          <w:i/>
          <w:sz w:val="24"/>
        </w:rPr>
        <w:t xml:space="preserve"> es una de las </w:t>
      </w:r>
      <w:r>
        <w:rPr>
          <w:rFonts w:ascii="Arial" w:eastAsia="Arial" w:hAnsi="Arial" w:cs="Arial"/>
          <w:b/>
          <w:i/>
          <w:sz w:val="24"/>
        </w:rPr>
        <w:t>tres primeras</w:t>
      </w:r>
      <w:r>
        <w:rPr>
          <w:rFonts w:ascii="Arial" w:eastAsia="Arial" w:hAnsi="Arial" w:cs="Arial"/>
          <w:i/>
          <w:sz w:val="24"/>
        </w:rPr>
        <w:t xml:space="preserve"> causales de mortalidad entre la población. (OPS - Organización Panamericana de la Salud). </w:t>
      </w:r>
    </w:p>
    <w:p w:rsidR="003A11BC" w:rsidRDefault="00D27AF8">
      <w:pPr>
        <w:numPr>
          <w:ilvl w:val="0"/>
          <w:numId w:val="13"/>
        </w:numPr>
        <w:spacing w:after="108" w:line="249" w:lineRule="auto"/>
        <w:ind w:right="56" w:hanging="425"/>
        <w:jc w:val="both"/>
      </w:pPr>
      <w:r>
        <w:rPr>
          <w:rFonts w:ascii="Arial" w:eastAsia="Arial" w:hAnsi="Arial" w:cs="Arial"/>
          <w:b/>
          <w:i/>
          <w:sz w:val="24"/>
        </w:rPr>
        <w:t>Cada día</w:t>
      </w:r>
      <w:r>
        <w:rPr>
          <w:rFonts w:ascii="Arial" w:eastAsia="Arial" w:hAnsi="Arial" w:cs="Arial"/>
          <w:i/>
          <w:sz w:val="24"/>
        </w:rPr>
        <w:t xml:space="preserve"> se suicidan </w:t>
      </w:r>
      <w:r>
        <w:rPr>
          <w:rFonts w:ascii="Arial" w:eastAsia="Arial" w:hAnsi="Arial" w:cs="Arial"/>
          <w:b/>
          <w:i/>
          <w:sz w:val="24"/>
        </w:rPr>
        <w:t>14 jóvenes</w:t>
      </w:r>
      <w:r>
        <w:rPr>
          <w:rFonts w:ascii="Arial" w:eastAsia="Arial" w:hAnsi="Arial" w:cs="Arial"/>
          <w:i/>
          <w:sz w:val="24"/>
        </w:rPr>
        <w:t xml:space="preserve"> menores de 25 años. </w:t>
      </w:r>
    </w:p>
    <w:p w:rsidR="003A11BC" w:rsidRDefault="00D27AF8">
      <w:pPr>
        <w:numPr>
          <w:ilvl w:val="0"/>
          <w:numId w:val="13"/>
        </w:numPr>
        <w:spacing w:after="111" w:line="249" w:lineRule="auto"/>
        <w:ind w:right="56" w:hanging="425"/>
        <w:jc w:val="both"/>
      </w:pPr>
      <w:r>
        <w:rPr>
          <w:rFonts w:ascii="Arial" w:eastAsia="Arial" w:hAnsi="Arial" w:cs="Arial"/>
          <w:i/>
          <w:sz w:val="24"/>
        </w:rPr>
        <w:t xml:space="preserve">De acuerdo a la </w:t>
      </w:r>
      <w:r>
        <w:rPr>
          <w:rFonts w:ascii="Arial" w:eastAsia="Arial" w:hAnsi="Arial" w:cs="Arial"/>
          <w:b/>
          <w:i/>
          <w:sz w:val="24"/>
        </w:rPr>
        <w:t>OCDE</w:t>
      </w:r>
      <w:r>
        <w:rPr>
          <w:rFonts w:ascii="Arial" w:eastAsia="Arial" w:hAnsi="Arial" w:cs="Arial"/>
          <w:i/>
          <w:sz w:val="24"/>
        </w:rPr>
        <w:t xml:space="preserve">, en México </w:t>
      </w:r>
      <w:r>
        <w:rPr>
          <w:rFonts w:ascii="Arial" w:eastAsia="Arial" w:hAnsi="Arial" w:cs="Arial"/>
          <w:b/>
          <w:i/>
          <w:sz w:val="24"/>
        </w:rPr>
        <w:t>la tasa de mortalidad infantil es de 13.3</w:t>
      </w:r>
      <w:r>
        <w:rPr>
          <w:rFonts w:ascii="Arial" w:eastAsia="Arial" w:hAnsi="Arial" w:cs="Arial"/>
          <w:i/>
          <w:sz w:val="24"/>
        </w:rPr>
        <w:t xml:space="preserve">, por cada mil vivos, la más alta en la organización.  </w:t>
      </w:r>
    </w:p>
    <w:p w:rsidR="003A11BC" w:rsidRDefault="00D27AF8">
      <w:pPr>
        <w:numPr>
          <w:ilvl w:val="0"/>
          <w:numId w:val="13"/>
        </w:numPr>
        <w:spacing w:after="109" w:line="250" w:lineRule="auto"/>
        <w:ind w:right="56" w:hanging="425"/>
        <w:jc w:val="both"/>
      </w:pPr>
      <w:r>
        <w:rPr>
          <w:rFonts w:ascii="Arial" w:eastAsia="Arial" w:hAnsi="Arial" w:cs="Arial"/>
          <w:i/>
          <w:sz w:val="24"/>
        </w:rPr>
        <w:t>Entre los</w:t>
      </w:r>
      <w:r>
        <w:rPr>
          <w:rFonts w:ascii="Arial" w:eastAsia="Arial" w:hAnsi="Arial" w:cs="Arial"/>
          <w:b/>
          <w:i/>
          <w:sz w:val="24"/>
        </w:rPr>
        <w:t xml:space="preserve"> 30 países que más violan los Derechos Humanos</w:t>
      </w:r>
      <w:r>
        <w:rPr>
          <w:rFonts w:ascii="Arial" w:eastAsia="Arial" w:hAnsi="Arial" w:cs="Arial"/>
          <w:i/>
          <w:sz w:val="24"/>
        </w:rPr>
        <w:t xml:space="preserve">, según la ONU. </w:t>
      </w:r>
    </w:p>
    <w:p w:rsidR="003A11BC" w:rsidRDefault="00D27AF8">
      <w:pPr>
        <w:numPr>
          <w:ilvl w:val="0"/>
          <w:numId w:val="13"/>
        </w:numPr>
        <w:spacing w:after="30" w:line="250" w:lineRule="auto"/>
        <w:ind w:right="56" w:hanging="425"/>
        <w:jc w:val="both"/>
      </w:pPr>
      <w:r>
        <w:rPr>
          <w:rFonts w:ascii="Arial" w:eastAsia="Arial" w:hAnsi="Arial" w:cs="Arial"/>
          <w:i/>
          <w:sz w:val="24"/>
        </w:rPr>
        <w:t xml:space="preserve">El </w:t>
      </w:r>
      <w:r>
        <w:rPr>
          <w:rFonts w:ascii="Arial" w:eastAsia="Arial" w:hAnsi="Arial" w:cs="Arial"/>
          <w:b/>
          <w:i/>
          <w:sz w:val="24"/>
        </w:rPr>
        <w:t>7º país</w:t>
      </w:r>
      <w:r>
        <w:rPr>
          <w:rFonts w:ascii="Arial" w:eastAsia="Arial" w:hAnsi="Arial" w:cs="Arial"/>
          <w:i/>
          <w:sz w:val="24"/>
        </w:rPr>
        <w:t xml:space="preserve"> con más </w:t>
      </w:r>
      <w:r>
        <w:rPr>
          <w:rFonts w:ascii="Arial" w:eastAsia="Arial" w:hAnsi="Arial" w:cs="Arial"/>
          <w:b/>
          <w:i/>
          <w:sz w:val="24"/>
        </w:rPr>
        <w:t>muertes</w:t>
      </w:r>
      <w:r>
        <w:rPr>
          <w:rFonts w:ascii="Arial" w:eastAsia="Arial" w:hAnsi="Arial" w:cs="Arial"/>
          <w:i/>
          <w:sz w:val="24"/>
        </w:rPr>
        <w:t xml:space="preserve"> por </w:t>
      </w:r>
      <w:r>
        <w:rPr>
          <w:rFonts w:ascii="Arial" w:eastAsia="Arial" w:hAnsi="Arial" w:cs="Arial"/>
          <w:b/>
          <w:i/>
          <w:sz w:val="24"/>
        </w:rPr>
        <w:t>accidentes viales</w:t>
      </w:r>
      <w:r>
        <w:rPr>
          <w:rFonts w:ascii="Arial" w:eastAsia="Arial" w:hAnsi="Arial" w:cs="Arial"/>
          <w:i/>
          <w:sz w:val="24"/>
        </w:rPr>
        <w:t xml:space="preserve">. </w:t>
      </w:r>
    </w:p>
    <w:p w:rsidR="003A11BC" w:rsidRDefault="00D27AF8">
      <w:pPr>
        <w:numPr>
          <w:ilvl w:val="1"/>
          <w:numId w:val="13"/>
        </w:numPr>
        <w:spacing w:after="230" w:line="249" w:lineRule="auto"/>
        <w:ind w:right="68" w:hanging="350"/>
        <w:jc w:val="both"/>
      </w:pPr>
      <w:r>
        <w:rPr>
          <w:rFonts w:ascii="Arial" w:eastAsia="Arial" w:hAnsi="Arial" w:cs="Arial"/>
          <w:i/>
          <w:sz w:val="24"/>
        </w:rPr>
        <w:t>Esto es que hay 28,000 muertos al añ</w:t>
      </w:r>
      <w:r>
        <w:rPr>
          <w:rFonts w:ascii="Arial" w:eastAsia="Arial" w:hAnsi="Arial" w:cs="Arial"/>
          <w:i/>
          <w:sz w:val="24"/>
        </w:rPr>
        <w:t xml:space="preserve">o, </w:t>
      </w:r>
      <w:r>
        <w:rPr>
          <w:rFonts w:ascii="Arial" w:eastAsia="Arial" w:hAnsi="Arial" w:cs="Arial"/>
          <w:b/>
          <w:i/>
          <w:sz w:val="24"/>
        </w:rPr>
        <w:t>75 cada día</w:t>
      </w:r>
      <w:r>
        <w:rPr>
          <w:rFonts w:ascii="Arial" w:eastAsia="Arial" w:hAnsi="Arial" w:cs="Arial"/>
          <w:i/>
          <w:sz w:val="24"/>
        </w:rPr>
        <w:t xml:space="preserve">.     </w:t>
      </w:r>
    </w:p>
    <w:p w:rsidR="003A11BC" w:rsidRDefault="00D27AF8">
      <w:pPr>
        <w:spacing w:after="269" w:line="249" w:lineRule="auto"/>
        <w:ind w:left="150" w:right="68" w:hanging="8"/>
        <w:jc w:val="both"/>
      </w:pPr>
      <w:r>
        <w:rPr>
          <w:rFonts w:ascii="Arial" w:eastAsia="Arial" w:hAnsi="Arial" w:cs="Arial"/>
          <w:i/>
          <w:sz w:val="24"/>
        </w:rPr>
        <w:t xml:space="preserve">En el </w:t>
      </w:r>
      <w:r>
        <w:rPr>
          <w:rFonts w:ascii="Arial" w:eastAsia="Arial" w:hAnsi="Arial" w:cs="Arial"/>
          <w:b/>
          <w:i/>
          <w:sz w:val="24"/>
        </w:rPr>
        <w:t>Foro Económico Mundial</w:t>
      </w:r>
      <w:r>
        <w:rPr>
          <w:rFonts w:ascii="Arial" w:eastAsia="Arial" w:hAnsi="Arial" w:cs="Arial"/>
          <w:i/>
          <w:sz w:val="24"/>
        </w:rPr>
        <w:t xml:space="preserve">, de </w:t>
      </w:r>
      <w:r>
        <w:rPr>
          <w:rFonts w:ascii="Arial" w:eastAsia="Arial" w:hAnsi="Arial" w:cs="Arial"/>
          <w:b/>
          <w:i/>
          <w:sz w:val="24"/>
        </w:rPr>
        <w:t>148 países</w:t>
      </w:r>
      <w:r>
        <w:rPr>
          <w:rFonts w:ascii="Arial" w:eastAsia="Arial" w:hAnsi="Arial" w:cs="Arial"/>
          <w:i/>
          <w:sz w:val="24"/>
        </w:rPr>
        <w:t xml:space="preserve"> ocupamos los siguientes lugares</w:t>
      </w:r>
      <w:r>
        <w:rPr>
          <w:rFonts w:ascii="Arial" w:eastAsia="Arial" w:hAnsi="Arial" w:cs="Arial"/>
          <w:b/>
          <w:i/>
          <w:sz w:val="24"/>
        </w:rPr>
        <w:t>:</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El </w:t>
      </w:r>
      <w:r>
        <w:rPr>
          <w:rFonts w:ascii="Arial" w:eastAsia="Arial" w:hAnsi="Arial" w:cs="Arial"/>
          <w:b/>
          <w:i/>
          <w:sz w:val="24"/>
        </w:rPr>
        <w:t>126</w:t>
      </w:r>
      <w:r>
        <w:rPr>
          <w:rFonts w:ascii="Arial" w:eastAsia="Arial" w:hAnsi="Arial" w:cs="Arial"/>
          <w:i/>
          <w:sz w:val="24"/>
        </w:rPr>
        <w:t xml:space="preserve"> en </w:t>
      </w:r>
      <w:r>
        <w:rPr>
          <w:rFonts w:ascii="Arial" w:eastAsia="Arial" w:hAnsi="Arial" w:cs="Arial"/>
          <w:b/>
          <w:i/>
          <w:sz w:val="24"/>
        </w:rPr>
        <w:t>confianza a la policía</w:t>
      </w:r>
      <w:r>
        <w:rPr>
          <w:rFonts w:ascii="Arial" w:eastAsia="Arial" w:hAnsi="Arial" w:cs="Arial"/>
          <w:i/>
          <w:sz w:val="24"/>
        </w:rPr>
        <w:t xml:space="preserve"> (dentro del </w:t>
      </w:r>
      <w:r>
        <w:rPr>
          <w:rFonts w:ascii="Arial" w:eastAsia="Arial" w:hAnsi="Arial" w:cs="Arial"/>
          <w:b/>
          <w:i/>
          <w:sz w:val="24"/>
        </w:rPr>
        <w:t>peor 15%</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El </w:t>
      </w:r>
      <w:r>
        <w:rPr>
          <w:rFonts w:ascii="Arial" w:eastAsia="Arial" w:hAnsi="Arial" w:cs="Arial"/>
          <w:b/>
          <w:i/>
          <w:sz w:val="24"/>
        </w:rPr>
        <w:t>139</w:t>
      </w:r>
      <w:r>
        <w:rPr>
          <w:rFonts w:ascii="Arial" w:eastAsia="Arial" w:hAnsi="Arial" w:cs="Arial"/>
          <w:i/>
          <w:sz w:val="24"/>
        </w:rPr>
        <w:t xml:space="preserve"> en </w:t>
      </w:r>
      <w:r>
        <w:rPr>
          <w:rFonts w:ascii="Arial" w:eastAsia="Arial" w:hAnsi="Arial" w:cs="Arial"/>
          <w:b/>
          <w:i/>
          <w:sz w:val="24"/>
        </w:rPr>
        <w:t xml:space="preserve">costo de crimen y violencia </w:t>
      </w:r>
      <w:r>
        <w:rPr>
          <w:rFonts w:ascii="Arial" w:eastAsia="Arial" w:hAnsi="Arial" w:cs="Arial"/>
          <w:i/>
          <w:sz w:val="24"/>
        </w:rPr>
        <w:t xml:space="preserve">a negocios (dentro del </w:t>
      </w:r>
      <w:r>
        <w:rPr>
          <w:rFonts w:ascii="Arial" w:eastAsia="Arial" w:hAnsi="Arial" w:cs="Arial"/>
          <w:b/>
          <w:i/>
          <w:sz w:val="24"/>
        </w:rPr>
        <w:t>peor 10%</w:t>
      </w:r>
      <w:r>
        <w:rPr>
          <w:rFonts w:ascii="Arial" w:eastAsia="Arial" w:hAnsi="Arial" w:cs="Arial"/>
          <w:i/>
          <w:sz w:val="24"/>
        </w:rPr>
        <w:t xml:space="preserve">) </w:t>
      </w:r>
    </w:p>
    <w:p w:rsidR="003A11BC" w:rsidRDefault="00D27AF8">
      <w:pPr>
        <w:numPr>
          <w:ilvl w:val="0"/>
          <w:numId w:val="13"/>
        </w:numPr>
        <w:spacing w:after="108" w:line="249" w:lineRule="auto"/>
        <w:ind w:right="56" w:hanging="425"/>
        <w:jc w:val="both"/>
      </w:pPr>
      <w:r>
        <w:rPr>
          <w:rFonts w:ascii="Arial" w:eastAsia="Arial" w:hAnsi="Arial" w:cs="Arial"/>
          <w:i/>
          <w:sz w:val="24"/>
        </w:rPr>
        <w:t xml:space="preserve">El </w:t>
      </w:r>
      <w:r>
        <w:rPr>
          <w:rFonts w:ascii="Arial" w:eastAsia="Arial" w:hAnsi="Arial" w:cs="Arial"/>
          <w:b/>
          <w:i/>
          <w:sz w:val="24"/>
        </w:rPr>
        <w:t>143</w:t>
      </w:r>
      <w:r>
        <w:rPr>
          <w:rFonts w:ascii="Arial" w:eastAsia="Arial" w:hAnsi="Arial" w:cs="Arial"/>
          <w:i/>
          <w:sz w:val="24"/>
        </w:rPr>
        <w:t xml:space="preserve"> en situación del </w:t>
      </w:r>
      <w:r>
        <w:rPr>
          <w:rFonts w:ascii="Arial" w:eastAsia="Arial" w:hAnsi="Arial" w:cs="Arial"/>
          <w:b/>
          <w:i/>
          <w:sz w:val="24"/>
        </w:rPr>
        <w:t>crime</w:t>
      </w:r>
      <w:r>
        <w:rPr>
          <w:rFonts w:ascii="Arial" w:eastAsia="Arial" w:hAnsi="Arial" w:cs="Arial"/>
          <w:b/>
          <w:i/>
          <w:sz w:val="24"/>
        </w:rPr>
        <w:t xml:space="preserve">n organizado </w:t>
      </w:r>
      <w:r>
        <w:rPr>
          <w:rFonts w:ascii="Arial" w:eastAsia="Arial" w:hAnsi="Arial" w:cs="Arial"/>
          <w:i/>
          <w:sz w:val="24"/>
        </w:rPr>
        <w:t xml:space="preserve">(dentro del </w:t>
      </w:r>
      <w:r>
        <w:rPr>
          <w:rFonts w:ascii="Arial" w:eastAsia="Arial" w:hAnsi="Arial" w:cs="Arial"/>
          <w:b/>
          <w:i/>
          <w:sz w:val="24"/>
        </w:rPr>
        <w:t>peor 5%</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i/>
          <w:sz w:val="24"/>
        </w:rPr>
        <w:t xml:space="preserve">La </w:t>
      </w:r>
      <w:r>
        <w:rPr>
          <w:rFonts w:ascii="Arial" w:eastAsia="Arial" w:hAnsi="Arial" w:cs="Arial"/>
          <w:b/>
          <w:i/>
          <w:sz w:val="24"/>
        </w:rPr>
        <w:t>mortalidad por homicidios</w:t>
      </w:r>
      <w:r>
        <w:rPr>
          <w:rFonts w:ascii="Arial" w:eastAsia="Arial" w:hAnsi="Arial" w:cs="Arial"/>
          <w:i/>
          <w:sz w:val="24"/>
        </w:rPr>
        <w:t xml:space="preserve"> en </w:t>
      </w:r>
      <w:r>
        <w:rPr>
          <w:rFonts w:ascii="Arial" w:eastAsia="Arial" w:hAnsi="Arial" w:cs="Arial"/>
          <w:b/>
          <w:i/>
          <w:sz w:val="24"/>
        </w:rPr>
        <w:t>menores de edad</w:t>
      </w:r>
      <w:r>
        <w:rPr>
          <w:rFonts w:ascii="Arial" w:eastAsia="Arial" w:hAnsi="Arial" w:cs="Arial"/>
          <w:i/>
          <w:sz w:val="24"/>
        </w:rPr>
        <w:t xml:space="preserve">, es de 4 muertes por cada 100 mil habitantes, </w:t>
      </w:r>
      <w:r>
        <w:rPr>
          <w:rFonts w:ascii="Arial" w:eastAsia="Arial" w:hAnsi="Arial" w:cs="Arial"/>
          <w:b/>
          <w:i/>
          <w:sz w:val="24"/>
        </w:rPr>
        <w:t>la más alta en 10 años</w:t>
      </w:r>
      <w:r>
        <w:rPr>
          <w:rFonts w:ascii="Arial" w:eastAsia="Arial" w:hAnsi="Arial" w:cs="Arial"/>
          <w:i/>
          <w:sz w:val="24"/>
        </w:rPr>
        <w:t xml:space="preserve">. </w:t>
      </w:r>
    </w:p>
    <w:p w:rsidR="003A11BC" w:rsidRDefault="00D27AF8">
      <w:pPr>
        <w:numPr>
          <w:ilvl w:val="0"/>
          <w:numId w:val="13"/>
        </w:numPr>
        <w:spacing w:after="109" w:line="250" w:lineRule="auto"/>
        <w:ind w:right="56" w:hanging="425"/>
        <w:jc w:val="both"/>
      </w:pPr>
      <w:r>
        <w:rPr>
          <w:rFonts w:ascii="Arial" w:eastAsia="Arial" w:hAnsi="Arial" w:cs="Arial"/>
          <w:b/>
          <w:i/>
          <w:sz w:val="24"/>
        </w:rPr>
        <w:t>En México</w:t>
      </w:r>
      <w:r>
        <w:rPr>
          <w:rFonts w:ascii="Arial" w:eastAsia="Arial" w:hAnsi="Arial" w:cs="Arial"/>
          <w:i/>
          <w:sz w:val="24"/>
        </w:rPr>
        <w:t xml:space="preserve"> la </w:t>
      </w:r>
      <w:r>
        <w:rPr>
          <w:rFonts w:ascii="Arial" w:eastAsia="Arial" w:hAnsi="Arial" w:cs="Arial"/>
          <w:b/>
          <w:i/>
          <w:sz w:val="24"/>
        </w:rPr>
        <w:t>tasa de homicidio es la más elevada de la OCDE</w:t>
      </w:r>
      <w:r>
        <w:rPr>
          <w:rFonts w:ascii="Arial" w:eastAsia="Arial" w:hAnsi="Arial" w:cs="Arial"/>
          <w:i/>
          <w:sz w:val="24"/>
        </w:rPr>
        <w:t xml:space="preserve">, dado que </w:t>
      </w:r>
      <w:r>
        <w:rPr>
          <w:rFonts w:ascii="Arial" w:eastAsia="Arial" w:hAnsi="Arial" w:cs="Arial"/>
          <w:b/>
          <w:i/>
          <w:sz w:val="24"/>
        </w:rPr>
        <w:t>hay 5.4 niños asesinados por ca</w:t>
      </w:r>
      <w:r>
        <w:rPr>
          <w:rFonts w:ascii="Arial" w:eastAsia="Arial" w:hAnsi="Arial" w:cs="Arial"/>
          <w:b/>
          <w:i/>
          <w:sz w:val="24"/>
        </w:rPr>
        <w:t xml:space="preserve">da 100 mil infantes. </w:t>
      </w:r>
    </w:p>
    <w:p w:rsidR="003A11BC" w:rsidRDefault="00D27AF8">
      <w:pPr>
        <w:numPr>
          <w:ilvl w:val="0"/>
          <w:numId w:val="13"/>
        </w:numPr>
        <w:spacing w:after="111" w:line="249" w:lineRule="auto"/>
        <w:ind w:right="56" w:hanging="425"/>
        <w:jc w:val="both"/>
      </w:pPr>
      <w:r>
        <w:rPr>
          <w:rFonts w:ascii="Arial" w:eastAsia="Arial" w:hAnsi="Arial" w:cs="Arial"/>
          <w:b/>
          <w:i/>
          <w:sz w:val="24"/>
        </w:rPr>
        <w:t>Roban 32,000,000,000 (32 mil millones)</w:t>
      </w:r>
      <w:r>
        <w:rPr>
          <w:rFonts w:ascii="Arial" w:eastAsia="Arial" w:hAnsi="Arial" w:cs="Arial"/>
          <w:i/>
          <w:sz w:val="24"/>
        </w:rPr>
        <w:t xml:space="preserve"> de pesos en gasolina </w:t>
      </w:r>
      <w:r>
        <w:rPr>
          <w:rFonts w:ascii="Arial" w:eastAsia="Arial" w:hAnsi="Arial" w:cs="Arial"/>
          <w:b/>
          <w:i/>
          <w:sz w:val="24"/>
        </w:rPr>
        <w:t>en 3 años</w:t>
      </w:r>
      <w:r>
        <w:rPr>
          <w:rFonts w:ascii="Arial" w:eastAsia="Arial" w:hAnsi="Arial" w:cs="Arial"/>
          <w:i/>
          <w:sz w:val="24"/>
        </w:rPr>
        <w:t xml:space="preserve"> (7 mil en 2012; 8 mil en 2013 y 17 mil en 2014 </w:t>
      </w:r>
    </w:p>
    <w:p w:rsidR="003A11BC" w:rsidRDefault="00D27AF8">
      <w:pPr>
        <w:numPr>
          <w:ilvl w:val="0"/>
          <w:numId w:val="13"/>
        </w:numPr>
        <w:spacing w:after="111" w:line="249" w:lineRule="auto"/>
        <w:ind w:right="56" w:hanging="425"/>
        <w:jc w:val="both"/>
      </w:pPr>
      <w:r>
        <w:rPr>
          <w:rFonts w:ascii="Arial" w:eastAsia="Arial" w:hAnsi="Arial" w:cs="Arial"/>
          <w:i/>
          <w:sz w:val="24"/>
        </w:rPr>
        <w:t xml:space="preserve">De los </w:t>
      </w:r>
      <w:r>
        <w:rPr>
          <w:rFonts w:ascii="Arial" w:eastAsia="Arial" w:hAnsi="Arial" w:cs="Arial"/>
          <w:b/>
          <w:i/>
          <w:sz w:val="24"/>
        </w:rPr>
        <w:t>7</w:t>
      </w:r>
      <w:r>
        <w:rPr>
          <w:rFonts w:ascii="Arial" w:eastAsia="Arial" w:hAnsi="Arial" w:cs="Arial"/>
          <w:i/>
          <w:sz w:val="24"/>
        </w:rPr>
        <w:t xml:space="preserve"> </w:t>
      </w:r>
      <w:r>
        <w:rPr>
          <w:rFonts w:ascii="Arial" w:eastAsia="Arial" w:hAnsi="Arial" w:cs="Arial"/>
          <w:b/>
          <w:i/>
          <w:sz w:val="24"/>
        </w:rPr>
        <w:t xml:space="preserve">motines carcelarios </w:t>
      </w:r>
      <w:r>
        <w:rPr>
          <w:rFonts w:ascii="Arial" w:eastAsia="Arial" w:hAnsi="Arial" w:cs="Arial"/>
          <w:i/>
          <w:sz w:val="24"/>
        </w:rPr>
        <w:t>con más muertes en la historia del mundo</w:t>
      </w:r>
      <w:r>
        <w:rPr>
          <w:rFonts w:ascii="Arial" w:eastAsia="Arial" w:hAnsi="Arial" w:cs="Arial"/>
          <w:b/>
          <w:i/>
          <w:sz w:val="24"/>
        </w:rPr>
        <w:t xml:space="preserve"> 2 </w:t>
      </w:r>
      <w:r>
        <w:rPr>
          <w:rFonts w:ascii="Arial" w:eastAsia="Arial" w:hAnsi="Arial" w:cs="Arial"/>
          <w:i/>
          <w:sz w:val="24"/>
        </w:rPr>
        <w:t xml:space="preserve">fueron en México </w:t>
      </w:r>
    </w:p>
    <w:p w:rsidR="003A11BC" w:rsidRDefault="00D27AF8">
      <w:pPr>
        <w:numPr>
          <w:ilvl w:val="0"/>
          <w:numId w:val="13"/>
        </w:numPr>
        <w:spacing w:after="463" w:line="250" w:lineRule="auto"/>
        <w:ind w:right="56" w:hanging="425"/>
        <w:jc w:val="both"/>
      </w:pPr>
      <w:r>
        <w:rPr>
          <w:rFonts w:ascii="Arial" w:eastAsia="Arial" w:hAnsi="Arial" w:cs="Arial"/>
          <w:i/>
          <w:sz w:val="24"/>
        </w:rPr>
        <w:t xml:space="preserve">México ocupa el </w:t>
      </w:r>
      <w:r>
        <w:rPr>
          <w:rFonts w:ascii="Arial" w:eastAsia="Arial" w:hAnsi="Arial" w:cs="Arial"/>
          <w:b/>
          <w:i/>
          <w:sz w:val="24"/>
        </w:rPr>
        <w:t>tercer lugar mundial</w:t>
      </w:r>
      <w:r>
        <w:rPr>
          <w:rFonts w:ascii="Arial" w:eastAsia="Arial" w:hAnsi="Arial" w:cs="Arial"/>
          <w:i/>
          <w:sz w:val="24"/>
        </w:rPr>
        <w:t xml:space="preserve"> en víctimas de </w:t>
      </w:r>
      <w:r>
        <w:rPr>
          <w:rFonts w:ascii="Arial" w:eastAsia="Arial" w:hAnsi="Arial" w:cs="Arial"/>
          <w:b/>
          <w:i/>
          <w:sz w:val="24"/>
        </w:rPr>
        <w:t>crímenes cibernéticos.</w:t>
      </w:r>
      <w:r>
        <w:rPr>
          <w:rFonts w:ascii="Arial" w:eastAsia="Arial" w:hAnsi="Arial" w:cs="Arial"/>
          <w:i/>
          <w:sz w:val="24"/>
        </w:rPr>
        <w:t xml:space="preserve"> </w:t>
      </w:r>
    </w:p>
    <w:p w:rsidR="003A11BC" w:rsidRDefault="00D27AF8">
      <w:pPr>
        <w:spacing w:after="0"/>
        <w:ind w:left="142"/>
      </w:pPr>
      <w:r>
        <w:rPr>
          <w:rFonts w:ascii="Arial" w:eastAsia="Arial" w:hAnsi="Arial" w:cs="Arial"/>
          <w:b/>
          <w:i/>
          <w:sz w:val="36"/>
        </w:rPr>
        <w:t xml:space="preserve"> </w:t>
      </w:r>
    </w:p>
    <w:p w:rsidR="003A11BC" w:rsidRDefault="00D27AF8">
      <w:pPr>
        <w:pStyle w:val="Heading2"/>
        <w:spacing w:after="132"/>
        <w:ind w:left="137"/>
      </w:pPr>
      <w:r>
        <w:t>Salud</w:t>
      </w:r>
      <w:r>
        <w:rPr>
          <w:u w:val="none"/>
        </w:rPr>
        <w:t xml:space="preserve"> </w:t>
      </w:r>
    </w:p>
    <w:p w:rsidR="003A11BC" w:rsidRDefault="00D27AF8">
      <w:pPr>
        <w:numPr>
          <w:ilvl w:val="0"/>
          <w:numId w:val="14"/>
        </w:numPr>
        <w:spacing w:after="109" w:line="250" w:lineRule="auto"/>
        <w:ind w:right="62" w:hanging="569"/>
        <w:jc w:val="both"/>
      </w:pPr>
      <w:r>
        <w:rPr>
          <w:rFonts w:ascii="Arial" w:eastAsia="Arial" w:hAnsi="Arial" w:cs="Arial"/>
          <w:i/>
          <w:sz w:val="24"/>
        </w:rPr>
        <w:t xml:space="preserve">Primer lugar </w:t>
      </w:r>
      <w:r>
        <w:rPr>
          <w:rFonts w:ascii="Arial" w:eastAsia="Arial" w:hAnsi="Arial" w:cs="Arial"/>
          <w:b/>
          <w:i/>
          <w:sz w:val="24"/>
        </w:rPr>
        <w:t>mundial</w:t>
      </w:r>
      <w:r>
        <w:rPr>
          <w:rFonts w:ascii="Arial" w:eastAsia="Arial" w:hAnsi="Arial" w:cs="Arial"/>
          <w:i/>
          <w:sz w:val="24"/>
        </w:rPr>
        <w:t xml:space="preserve"> en </w:t>
      </w:r>
      <w:r>
        <w:rPr>
          <w:rFonts w:ascii="Arial" w:eastAsia="Arial" w:hAnsi="Arial" w:cs="Arial"/>
          <w:b/>
          <w:i/>
          <w:sz w:val="24"/>
        </w:rPr>
        <w:t>obesidad infantil</w:t>
      </w:r>
      <w:r>
        <w:rPr>
          <w:rFonts w:ascii="Arial" w:eastAsia="Arial" w:hAnsi="Arial" w:cs="Arial"/>
          <w:i/>
          <w:sz w:val="24"/>
        </w:rPr>
        <w:t xml:space="preserve">  </w:t>
      </w:r>
    </w:p>
    <w:p w:rsidR="003A11BC" w:rsidRDefault="00D27AF8">
      <w:pPr>
        <w:numPr>
          <w:ilvl w:val="0"/>
          <w:numId w:val="14"/>
        </w:numPr>
        <w:spacing w:after="109" w:line="250" w:lineRule="auto"/>
        <w:ind w:right="62" w:hanging="569"/>
        <w:jc w:val="both"/>
      </w:pPr>
      <w:r>
        <w:rPr>
          <w:rFonts w:ascii="Arial" w:eastAsia="Arial" w:hAnsi="Arial" w:cs="Arial"/>
          <w:i/>
          <w:sz w:val="24"/>
        </w:rPr>
        <w:t xml:space="preserve">Segundo lugar </w:t>
      </w:r>
      <w:r>
        <w:rPr>
          <w:rFonts w:ascii="Arial" w:eastAsia="Arial" w:hAnsi="Arial" w:cs="Arial"/>
          <w:b/>
          <w:i/>
          <w:sz w:val="24"/>
        </w:rPr>
        <w:t>mundial</w:t>
      </w:r>
      <w:r>
        <w:rPr>
          <w:rFonts w:ascii="Arial" w:eastAsia="Arial" w:hAnsi="Arial" w:cs="Arial"/>
          <w:i/>
          <w:sz w:val="24"/>
        </w:rPr>
        <w:t xml:space="preserve"> en </w:t>
      </w:r>
      <w:r>
        <w:rPr>
          <w:rFonts w:ascii="Arial" w:eastAsia="Arial" w:hAnsi="Arial" w:cs="Arial"/>
          <w:b/>
          <w:i/>
          <w:sz w:val="24"/>
        </w:rPr>
        <w:t>obesidad en adultos</w:t>
      </w:r>
      <w:r>
        <w:rPr>
          <w:rFonts w:ascii="Arial" w:eastAsia="Arial" w:hAnsi="Arial" w:cs="Arial"/>
          <w:i/>
          <w:sz w:val="24"/>
        </w:rPr>
        <w:t xml:space="preserve">. </w:t>
      </w:r>
    </w:p>
    <w:p w:rsidR="003A11BC" w:rsidRDefault="00D27AF8">
      <w:pPr>
        <w:numPr>
          <w:ilvl w:val="0"/>
          <w:numId w:val="14"/>
        </w:numPr>
        <w:spacing w:after="108" w:line="250" w:lineRule="auto"/>
        <w:ind w:right="62" w:hanging="569"/>
        <w:jc w:val="both"/>
      </w:pPr>
      <w:r>
        <w:rPr>
          <w:rFonts w:ascii="Arial" w:eastAsia="Arial" w:hAnsi="Arial" w:cs="Arial"/>
          <w:i/>
          <w:sz w:val="24"/>
        </w:rPr>
        <w:t xml:space="preserve">En México el </w:t>
      </w:r>
      <w:r>
        <w:rPr>
          <w:rFonts w:ascii="Arial" w:eastAsia="Arial" w:hAnsi="Arial" w:cs="Arial"/>
          <w:b/>
          <w:i/>
          <w:sz w:val="24"/>
        </w:rPr>
        <w:t>70% de la Población adulta padece obesidad</w:t>
      </w:r>
      <w:r>
        <w:rPr>
          <w:rFonts w:ascii="Arial" w:eastAsia="Arial" w:hAnsi="Arial" w:cs="Arial"/>
          <w:i/>
          <w:sz w:val="24"/>
        </w:rPr>
        <w:t xml:space="preserve">, </w:t>
      </w:r>
      <w:r>
        <w:rPr>
          <w:rFonts w:ascii="Arial" w:eastAsia="Arial" w:hAnsi="Arial" w:cs="Arial"/>
          <w:sz w:val="24"/>
        </w:rPr>
        <w:t xml:space="preserve">poco más del </w:t>
      </w:r>
      <w:r>
        <w:rPr>
          <w:rFonts w:ascii="Arial" w:eastAsia="Arial" w:hAnsi="Arial" w:cs="Arial"/>
          <w:b/>
          <w:sz w:val="24"/>
        </w:rPr>
        <w:t>10 por ciento en niños</w:t>
      </w:r>
      <w:r>
        <w:rPr>
          <w:rFonts w:ascii="Arial" w:eastAsia="Arial" w:hAnsi="Arial" w:cs="Arial"/>
          <w:sz w:val="24"/>
        </w:rPr>
        <w:t xml:space="preserve">, al igual que </w:t>
      </w:r>
      <w:r>
        <w:rPr>
          <w:rFonts w:ascii="Arial" w:eastAsia="Arial" w:hAnsi="Arial" w:cs="Arial"/>
          <w:b/>
          <w:sz w:val="24"/>
        </w:rPr>
        <w:t>35 por ciento de los adolescentes</w:t>
      </w:r>
      <w:r>
        <w:rPr>
          <w:rFonts w:ascii="Arial" w:eastAsia="Arial" w:hAnsi="Arial" w:cs="Arial"/>
          <w:sz w:val="24"/>
        </w:rPr>
        <w:t xml:space="preserve">. Desde el </w:t>
      </w:r>
      <w:r>
        <w:rPr>
          <w:rFonts w:ascii="Arial" w:eastAsia="Arial" w:hAnsi="Arial" w:cs="Arial"/>
          <w:b/>
          <w:sz w:val="24"/>
        </w:rPr>
        <w:t>2003 al 2015</w:t>
      </w:r>
      <w:r>
        <w:rPr>
          <w:rFonts w:ascii="Arial" w:eastAsia="Arial" w:hAnsi="Arial" w:cs="Arial"/>
          <w:sz w:val="24"/>
        </w:rPr>
        <w:t xml:space="preserve"> se ha </w:t>
      </w:r>
      <w:r>
        <w:rPr>
          <w:rFonts w:ascii="Arial" w:eastAsia="Arial" w:hAnsi="Arial" w:cs="Arial"/>
          <w:b/>
          <w:sz w:val="24"/>
        </w:rPr>
        <w:t>triplicado el número de personas con esta condición</w:t>
      </w:r>
      <w:r>
        <w:rPr>
          <w:rFonts w:ascii="Arial" w:eastAsia="Arial" w:hAnsi="Arial" w:cs="Arial"/>
          <w:sz w:val="24"/>
        </w:rPr>
        <w:t>.</w:t>
      </w:r>
      <w:r>
        <w:rPr>
          <w:rFonts w:ascii="Arial" w:eastAsia="Arial" w:hAnsi="Arial" w:cs="Arial"/>
          <w:i/>
          <w:sz w:val="24"/>
        </w:rPr>
        <w:t xml:space="preserve"> </w:t>
      </w:r>
    </w:p>
    <w:p w:rsidR="003A11BC" w:rsidRDefault="00D27AF8">
      <w:pPr>
        <w:numPr>
          <w:ilvl w:val="0"/>
          <w:numId w:val="14"/>
        </w:numPr>
        <w:spacing w:after="108" w:line="249" w:lineRule="auto"/>
        <w:ind w:right="62" w:hanging="569"/>
        <w:jc w:val="both"/>
      </w:pPr>
      <w:r>
        <w:rPr>
          <w:rFonts w:ascii="Arial" w:eastAsia="Arial" w:hAnsi="Arial" w:cs="Arial"/>
          <w:i/>
          <w:sz w:val="24"/>
        </w:rPr>
        <w:t>El 58% de la población en México</w:t>
      </w:r>
      <w:r>
        <w:rPr>
          <w:rFonts w:ascii="Arial" w:eastAsia="Arial" w:hAnsi="Arial" w:cs="Arial"/>
          <w:b/>
          <w:i/>
          <w:sz w:val="24"/>
        </w:rPr>
        <w:t xml:space="preserve"> </w:t>
      </w:r>
      <w:r>
        <w:rPr>
          <w:rFonts w:ascii="Arial" w:eastAsia="Arial" w:hAnsi="Arial" w:cs="Arial"/>
          <w:b/>
          <w:i/>
          <w:sz w:val="24"/>
          <w:u w:val="single" w:color="000000"/>
        </w:rPr>
        <w:t>no</w:t>
      </w:r>
      <w:r>
        <w:rPr>
          <w:rFonts w:ascii="Arial" w:eastAsia="Arial" w:hAnsi="Arial" w:cs="Arial"/>
          <w:b/>
          <w:i/>
          <w:sz w:val="24"/>
        </w:rPr>
        <w:t xml:space="preserve"> </w:t>
      </w:r>
      <w:r>
        <w:rPr>
          <w:rFonts w:ascii="Arial" w:eastAsia="Arial" w:hAnsi="Arial" w:cs="Arial"/>
          <w:i/>
          <w:sz w:val="24"/>
        </w:rPr>
        <w:t xml:space="preserve">realiza </w:t>
      </w:r>
      <w:r>
        <w:rPr>
          <w:rFonts w:ascii="Arial" w:eastAsia="Arial" w:hAnsi="Arial" w:cs="Arial"/>
          <w:b/>
          <w:i/>
          <w:sz w:val="24"/>
        </w:rPr>
        <w:t>ninguna</w:t>
      </w:r>
      <w:r>
        <w:rPr>
          <w:rFonts w:ascii="Arial" w:eastAsia="Arial" w:hAnsi="Arial" w:cs="Arial"/>
          <w:i/>
          <w:sz w:val="24"/>
        </w:rPr>
        <w:t xml:space="preserve"> </w:t>
      </w:r>
      <w:r>
        <w:rPr>
          <w:rFonts w:ascii="Arial" w:eastAsia="Arial" w:hAnsi="Arial" w:cs="Arial"/>
          <w:b/>
          <w:i/>
          <w:sz w:val="24"/>
        </w:rPr>
        <w:t>actividad física-deportiva</w:t>
      </w:r>
      <w:r>
        <w:rPr>
          <w:rFonts w:ascii="Arial" w:eastAsia="Arial" w:hAnsi="Arial" w:cs="Arial"/>
          <w:i/>
          <w:sz w:val="24"/>
        </w:rPr>
        <w:t xml:space="preserve">. </w:t>
      </w:r>
    </w:p>
    <w:p w:rsidR="003A11BC" w:rsidRDefault="00D27AF8">
      <w:pPr>
        <w:numPr>
          <w:ilvl w:val="0"/>
          <w:numId w:val="14"/>
        </w:numPr>
        <w:spacing w:after="111" w:line="249" w:lineRule="auto"/>
        <w:ind w:right="62" w:hanging="569"/>
        <w:jc w:val="both"/>
      </w:pPr>
      <w:r>
        <w:rPr>
          <w:rFonts w:ascii="Arial" w:eastAsia="Arial" w:hAnsi="Arial" w:cs="Arial"/>
          <w:i/>
          <w:sz w:val="24"/>
        </w:rPr>
        <w:t>Las clases de</w:t>
      </w:r>
      <w:r>
        <w:rPr>
          <w:rFonts w:ascii="Arial" w:eastAsia="Arial" w:hAnsi="Arial" w:cs="Arial"/>
          <w:b/>
          <w:i/>
          <w:sz w:val="24"/>
        </w:rPr>
        <w:t xml:space="preserve"> educación física</w:t>
      </w:r>
      <w:r>
        <w:rPr>
          <w:rFonts w:ascii="Arial" w:eastAsia="Arial" w:hAnsi="Arial" w:cs="Arial"/>
          <w:i/>
          <w:sz w:val="24"/>
        </w:rPr>
        <w:t>, en las escu</w:t>
      </w:r>
      <w:r>
        <w:rPr>
          <w:rFonts w:ascii="Arial" w:eastAsia="Arial" w:hAnsi="Arial" w:cs="Arial"/>
          <w:i/>
          <w:sz w:val="24"/>
        </w:rPr>
        <w:t xml:space="preserve">elas públicas, son de </w:t>
      </w:r>
      <w:r>
        <w:rPr>
          <w:rFonts w:ascii="Arial" w:eastAsia="Arial" w:hAnsi="Arial" w:cs="Arial"/>
          <w:b/>
          <w:i/>
          <w:sz w:val="24"/>
        </w:rPr>
        <w:t>12 minutos efectivos</w:t>
      </w:r>
      <w:r>
        <w:rPr>
          <w:rFonts w:ascii="Arial" w:eastAsia="Arial" w:hAnsi="Arial" w:cs="Arial"/>
          <w:i/>
          <w:sz w:val="24"/>
        </w:rPr>
        <w:t xml:space="preserve"> de movimiento </w:t>
      </w:r>
      <w:r>
        <w:rPr>
          <w:rFonts w:ascii="Arial" w:eastAsia="Arial" w:hAnsi="Arial" w:cs="Arial"/>
          <w:b/>
          <w:i/>
          <w:sz w:val="24"/>
        </w:rPr>
        <w:t>por semana</w:t>
      </w:r>
      <w:r>
        <w:rPr>
          <w:rFonts w:ascii="Arial" w:eastAsia="Arial" w:hAnsi="Arial" w:cs="Arial"/>
          <w:i/>
          <w:sz w:val="24"/>
        </w:rPr>
        <w:t xml:space="preserve"> </w:t>
      </w:r>
    </w:p>
    <w:p w:rsidR="003A11BC" w:rsidRDefault="00D27AF8">
      <w:pPr>
        <w:numPr>
          <w:ilvl w:val="0"/>
          <w:numId w:val="14"/>
        </w:numPr>
        <w:spacing w:after="109" w:line="249" w:lineRule="auto"/>
        <w:ind w:right="62" w:hanging="569"/>
        <w:jc w:val="both"/>
      </w:pPr>
      <w:r>
        <w:rPr>
          <w:rFonts w:ascii="Arial" w:eastAsia="Arial" w:hAnsi="Arial" w:cs="Arial"/>
          <w:i/>
          <w:sz w:val="24"/>
        </w:rPr>
        <w:t xml:space="preserve">Primer lugar de la </w:t>
      </w:r>
      <w:r>
        <w:rPr>
          <w:rFonts w:ascii="Arial" w:eastAsia="Arial" w:hAnsi="Arial" w:cs="Arial"/>
          <w:b/>
          <w:i/>
          <w:sz w:val="24"/>
        </w:rPr>
        <w:t>OCDE</w:t>
      </w:r>
      <w:r>
        <w:rPr>
          <w:rFonts w:ascii="Arial" w:eastAsia="Arial" w:hAnsi="Arial" w:cs="Arial"/>
          <w:i/>
          <w:sz w:val="24"/>
        </w:rPr>
        <w:t xml:space="preserve"> en </w:t>
      </w:r>
      <w:r>
        <w:rPr>
          <w:rFonts w:ascii="Arial" w:eastAsia="Arial" w:hAnsi="Arial" w:cs="Arial"/>
          <w:b/>
          <w:i/>
          <w:sz w:val="24"/>
        </w:rPr>
        <w:t>embarazos adolescentes</w:t>
      </w:r>
      <w:r>
        <w:rPr>
          <w:rFonts w:ascii="Arial" w:eastAsia="Arial" w:hAnsi="Arial" w:cs="Arial"/>
          <w:i/>
          <w:sz w:val="24"/>
        </w:rPr>
        <w:t xml:space="preserve"> de entre 15 y 19 años dentro  </w:t>
      </w:r>
    </w:p>
    <w:p w:rsidR="003A11BC" w:rsidRDefault="00D27AF8">
      <w:pPr>
        <w:numPr>
          <w:ilvl w:val="0"/>
          <w:numId w:val="14"/>
        </w:numPr>
        <w:spacing w:after="109" w:line="250" w:lineRule="auto"/>
        <w:ind w:right="62" w:hanging="569"/>
        <w:jc w:val="both"/>
      </w:pPr>
      <w:r>
        <w:rPr>
          <w:rFonts w:ascii="Arial" w:eastAsia="Arial" w:hAnsi="Arial" w:cs="Arial"/>
          <w:i/>
          <w:sz w:val="24"/>
        </w:rPr>
        <w:t xml:space="preserve">El </w:t>
      </w:r>
      <w:r>
        <w:rPr>
          <w:rFonts w:ascii="Arial" w:eastAsia="Arial" w:hAnsi="Arial" w:cs="Arial"/>
          <w:b/>
          <w:i/>
          <w:sz w:val="24"/>
        </w:rPr>
        <w:t>cáncer</w:t>
      </w:r>
      <w:r>
        <w:rPr>
          <w:rFonts w:ascii="Arial" w:eastAsia="Arial" w:hAnsi="Arial" w:cs="Arial"/>
          <w:i/>
          <w:sz w:val="24"/>
        </w:rPr>
        <w:t xml:space="preserve"> es la </w:t>
      </w:r>
      <w:r>
        <w:rPr>
          <w:rFonts w:ascii="Arial" w:eastAsia="Arial" w:hAnsi="Arial" w:cs="Arial"/>
          <w:b/>
          <w:i/>
          <w:sz w:val="24"/>
        </w:rPr>
        <w:t xml:space="preserve">2ª causa de muerte </w:t>
      </w:r>
      <w:r>
        <w:rPr>
          <w:rFonts w:ascii="Arial" w:eastAsia="Arial" w:hAnsi="Arial" w:cs="Arial"/>
          <w:i/>
          <w:sz w:val="24"/>
        </w:rPr>
        <w:t xml:space="preserve">entre niños de </w:t>
      </w:r>
      <w:r>
        <w:rPr>
          <w:rFonts w:ascii="Arial" w:eastAsia="Arial" w:hAnsi="Arial" w:cs="Arial"/>
          <w:b/>
          <w:i/>
          <w:sz w:val="24"/>
        </w:rPr>
        <w:t>5 a 14 años</w:t>
      </w:r>
      <w:r>
        <w:rPr>
          <w:rFonts w:ascii="Arial" w:eastAsia="Arial" w:hAnsi="Arial" w:cs="Arial"/>
          <w:i/>
          <w:sz w:val="24"/>
        </w:rPr>
        <w:t xml:space="preserve">.  </w:t>
      </w:r>
    </w:p>
    <w:p w:rsidR="003A11BC" w:rsidRDefault="00D27AF8">
      <w:pPr>
        <w:numPr>
          <w:ilvl w:val="0"/>
          <w:numId w:val="14"/>
        </w:numPr>
        <w:spacing w:after="227" w:line="250" w:lineRule="auto"/>
        <w:ind w:right="62" w:hanging="569"/>
        <w:jc w:val="both"/>
      </w:pPr>
      <w:r>
        <w:rPr>
          <w:rFonts w:ascii="Arial" w:eastAsia="Arial" w:hAnsi="Arial" w:cs="Arial"/>
          <w:i/>
          <w:sz w:val="24"/>
        </w:rPr>
        <w:t xml:space="preserve">El </w:t>
      </w:r>
      <w:r>
        <w:rPr>
          <w:rFonts w:ascii="Arial" w:eastAsia="Arial" w:hAnsi="Arial" w:cs="Arial"/>
          <w:b/>
          <w:i/>
          <w:sz w:val="24"/>
        </w:rPr>
        <w:t>cáncer infantil</w:t>
      </w:r>
      <w:r>
        <w:rPr>
          <w:rFonts w:ascii="Arial" w:eastAsia="Arial" w:hAnsi="Arial" w:cs="Arial"/>
          <w:i/>
          <w:sz w:val="24"/>
        </w:rPr>
        <w:t xml:space="preserve"> se incrementó </w:t>
      </w:r>
      <w:r>
        <w:rPr>
          <w:rFonts w:ascii="Arial" w:eastAsia="Arial" w:hAnsi="Arial" w:cs="Arial"/>
          <w:b/>
          <w:i/>
          <w:sz w:val="24"/>
        </w:rPr>
        <w:t>un 400%</w:t>
      </w:r>
      <w:r>
        <w:rPr>
          <w:rFonts w:ascii="Arial" w:eastAsia="Arial" w:hAnsi="Arial" w:cs="Arial"/>
          <w:i/>
          <w:sz w:val="24"/>
        </w:rPr>
        <w:t xml:space="preserve"> </w:t>
      </w:r>
      <w:r>
        <w:rPr>
          <w:rFonts w:ascii="Arial" w:eastAsia="Arial" w:hAnsi="Arial" w:cs="Arial"/>
          <w:i/>
          <w:sz w:val="24"/>
        </w:rPr>
        <w:t xml:space="preserve">en los </w:t>
      </w:r>
      <w:r>
        <w:rPr>
          <w:rFonts w:ascii="Arial" w:eastAsia="Arial" w:hAnsi="Arial" w:cs="Arial"/>
          <w:b/>
          <w:i/>
          <w:sz w:val="24"/>
        </w:rPr>
        <w:t>últimos 25 años</w:t>
      </w:r>
      <w:r>
        <w:rPr>
          <w:rFonts w:ascii="Arial" w:eastAsia="Arial" w:hAnsi="Arial" w:cs="Arial"/>
          <w:i/>
          <w:sz w:val="24"/>
        </w:rPr>
        <w:t xml:space="preserve">  </w:t>
      </w:r>
    </w:p>
    <w:p w:rsidR="003A11BC" w:rsidRDefault="00D27AF8">
      <w:pPr>
        <w:spacing w:after="109" w:line="250" w:lineRule="auto"/>
        <w:ind w:left="150" w:right="56" w:hanging="8"/>
        <w:jc w:val="both"/>
      </w:pPr>
      <w:r>
        <w:rPr>
          <w:rFonts w:ascii="Arial" w:eastAsia="Arial" w:hAnsi="Arial" w:cs="Arial"/>
          <w:b/>
          <w:i/>
          <w:sz w:val="24"/>
        </w:rPr>
        <w:t xml:space="preserve">Desde 1988 </w:t>
      </w:r>
      <w:r>
        <w:rPr>
          <w:rFonts w:ascii="Arial" w:eastAsia="Arial" w:hAnsi="Arial" w:cs="Arial"/>
          <w:i/>
          <w:sz w:val="24"/>
        </w:rPr>
        <w:t xml:space="preserve">la ONU estableció el 19 de octubre como el </w:t>
      </w:r>
      <w:r>
        <w:rPr>
          <w:rFonts w:ascii="Arial" w:eastAsia="Arial" w:hAnsi="Arial" w:cs="Arial"/>
          <w:b/>
          <w:i/>
          <w:sz w:val="24"/>
        </w:rPr>
        <w:t>Día Mundial del Cáncer de Mama</w:t>
      </w:r>
      <w:r>
        <w:rPr>
          <w:rFonts w:ascii="Arial" w:eastAsia="Arial" w:hAnsi="Arial" w:cs="Arial"/>
          <w:i/>
          <w:sz w:val="24"/>
        </w:rPr>
        <w:t xml:space="preserve">, </w:t>
      </w:r>
      <w:r>
        <w:rPr>
          <w:rFonts w:ascii="Arial" w:eastAsia="Arial" w:hAnsi="Arial" w:cs="Arial"/>
          <w:b/>
          <w:i/>
          <w:sz w:val="24"/>
        </w:rPr>
        <w:t xml:space="preserve">pero…   </w:t>
      </w:r>
      <w:r>
        <w:rPr>
          <w:rFonts w:ascii="Arial" w:eastAsia="Arial" w:hAnsi="Arial" w:cs="Arial"/>
          <w:i/>
          <w:sz w:val="24"/>
        </w:rPr>
        <w:t xml:space="preserve"> </w:t>
      </w:r>
    </w:p>
    <w:p w:rsidR="003A11BC" w:rsidRDefault="00D27AF8">
      <w:pPr>
        <w:numPr>
          <w:ilvl w:val="0"/>
          <w:numId w:val="14"/>
        </w:numPr>
        <w:spacing w:after="111" w:line="249" w:lineRule="auto"/>
        <w:ind w:right="62" w:hanging="569"/>
        <w:jc w:val="both"/>
      </w:pPr>
      <w:r>
        <w:rPr>
          <w:rFonts w:ascii="Arial" w:eastAsia="Arial" w:hAnsi="Arial" w:cs="Arial"/>
          <w:i/>
          <w:sz w:val="24"/>
        </w:rPr>
        <w:t xml:space="preserve">Desde </w:t>
      </w:r>
      <w:r>
        <w:rPr>
          <w:rFonts w:ascii="Arial" w:eastAsia="Arial" w:hAnsi="Arial" w:cs="Arial"/>
          <w:b/>
          <w:i/>
          <w:sz w:val="24"/>
        </w:rPr>
        <w:t>2006</w:t>
      </w:r>
      <w:r>
        <w:rPr>
          <w:rFonts w:ascii="Arial" w:eastAsia="Arial" w:hAnsi="Arial" w:cs="Arial"/>
          <w:i/>
          <w:sz w:val="24"/>
        </w:rPr>
        <w:t xml:space="preserve"> el </w:t>
      </w:r>
      <w:r>
        <w:rPr>
          <w:rFonts w:ascii="Arial" w:eastAsia="Arial" w:hAnsi="Arial" w:cs="Arial"/>
          <w:b/>
          <w:i/>
          <w:sz w:val="24"/>
        </w:rPr>
        <w:t xml:space="preserve">cáncer de mama </w:t>
      </w:r>
      <w:r>
        <w:rPr>
          <w:rFonts w:ascii="Arial" w:eastAsia="Arial" w:hAnsi="Arial" w:cs="Arial"/>
          <w:i/>
          <w:sz w:val="24"/>
        </w:rPr>
        <w:t xml:space="preserve">es la </w:t>
      </w:r>
      <w:r>
        <w:rPr>
          <w:rFonts w:ascii="Arial" w:eastAsia="Arial" w:hAnsi="Arial" w:cs="Arial"/>
          <w:b/>
          <w:i/>
          <w:sz w:val="24"/>
        </w:rPr>
        <w:t>primera causa de muerte</w:t>
      </w:r>
      <w:r>
        <w:rPr>
          <w:rFonts w:ascii="Arial" w:eastAsia="Arial" w:hAnsi="Arial" w:cs="Arial"/>
          <w:i/>
          <w:sz w:val="24"/>
        </w:rPr>
        <w:t xml:space="preserve"> en mujeres mayores de 25 años.   </w:t>
      </w:r>
    </w:p>
    <w:p w:rsidR="003A11BC" w:rsidRDefault="00D27AF8">
      <w:pPr>
        <w:numPr>
          <w:ilvl w:val="0"/>
          <w:numId w:val="14"/>
        </w:numPr>
        <w:spacing w:after="109" w:line="250" w:lineRule="auto"/>
        <w:ind w:right="62" w:hanging="569"/>
        <w:jc w:val="both"/>
      </w:pPr>
      <w:r>
        <w:rPr>
          <w:rFonts w:ascii="Arial" w:eastAsia="Arial" w:hAnsi="Arial" w:cs="Arial"/>
          <w:i/>
          <w:sz w:val="24"/>
        </w:rPr>
        <w:t xml:space="preserve">El </w:t>
      </w:r>
      <w:r>
        <w:rPr>
          <w:rFonts w:ascii="Arial" w:eastAsia="Arial" w:hAnsi="Arial" w:cs="Arial"/>
          <w:b/>
          <w:i/>
          <w:sz w:val="24"/>
        </w:rPr>
        <w:t>cáncer de mama</w:t>
      </w:r>
      <w:r>
        <w:rPr>
          <w:rFonts w:ascii="Arial" w:eastAsia="Arial" w:hAnsi="Arial" w:cs="Arial"/>
          <w:i/>
          <w:sz w:val="24"/>
        </w:rPr>
        <w:t xml:space="preserve"> es la </w:t>
      </w:r>
      <w:r>
        <w:rPr>
          <w:rFonts w:ascii="Arial" w:eastAsia="Arial" w:hAnsi="Arial" w:cs="Arial"/>
          <w:b/>
          <w:i/>
          <w:sz w:val="24"/>
        </w:rPr>
        <w:t>2ª causa en mujere</w:t>
      </w:r>
      <w:r>
        <w:rPr>
          <w:rFonts w:ascii="Arial" w:eastAsia="Arial" w:hAnsi="Arial" w:cs="Arial"/>
          <w:b/>
          <w:i/>
          <w:sz w:val="24"/>
        </w:rPr>
        <w:t>s de 30 a 54 años</w:t>
      </w:r>
      <w:r>
        <w:rPr>
          <w:rFonts w:ascii="Arial" w:eastAsia="Arial" w:hAnsi="Arial" w:cs="Arial"/>
          <w:i/>
          <w:sz w:val="24"/>
        </w:rPr>
        <w:t xml:space="preserve"> </w:t>
      </w:r>
    </w:p>
    <w:p w:rsidR="003A11BC" w:rsidRDefault="00D27AF8">
      <w:pPr>
        <w:numPr>
          <w:ilvl w:val="0"/>
          <w:numId w:val="14"/>
        </w:numPr>
        <w:spacing w:after="109" w:line="250" w:lineRule="auto"/>
        <w:ind w:right="62" w:hanging="569"/>
        <w:jc w:val="both"/>
      </w:pPr>
      <w:r>
        <w:rPr>
          <w:rFonts w:ascii="Arial" w:eastAsia="Arial" w:hAnsi="Arial" w:cs="Arial"/>
          <w:i/>
          <w:sz w:val="24"/>
        </w:rPr>
        <w:t xml:space="preserve">El </w:t>
      </w:r>
      <w:r>
        <w:rPr>
          <w:rFonts w:ascii="Arial" w:eastAsia="Arial" w:hAnsi="Arial" w:cs="Arial"/>
          <w:b/>
          <w:i/>
          <w:sz w:val="24"/>
        </w:rPr>
        <w:t>cáncer de mama</w:t>
      </w:r>
      <w:r>
        <w:rPr>
          <w:rFonts w:ascii="Arial" w:eastAsia="Arial" w:hAnsi="Arial" w:cs="Arial"/>
          <w:i/>
          <w:sz w:val="24"/>
        </w:rPr>
        <w:t xml:space="preserve"> creció </w:t>
      </w:r>
      <w:r>
        <w:rPr>
          <w:rFonts w:ascii="Arial" w:eastAsia="Arial" w:hAnsi="Arial" w:cs="Arial"/>
          <w:b/>
          <w:i/>
          <w:sz w:val="24"/>
        </w:rPr>
        <w:t>38% en</w:t>
      </w:r>
      <w:r>
        <w:rPr>
          <w:rFonts w:ascii="Arial" w:eastAsia="Arial" w:hAnsi="Arial" w:cs="Arial"/>
          <w:i/>
          <w:sz w:val="24"/>
        </w:rPr>
        <w:t xml:space="preserve"> los </w:t>
      </w:r>
      <w:r>
        <w:rPr>
          <w:rFonts w:ascii="Arial" w:eastAsia="Arial" w:hAnsi="Arial" w:cs="Arial"/>
          <w:b/>
          <w:i/>
          <w:sz w:val="24"/>
        </w:rPr>
        <w:t>últimos 6 años</w:t>
      </w:r>
      <w:r>
        <w:rPr>
          <w:rFonts w:ascii="Arial" w:eastAsia="Arial" w:hAnsi="Arial" w:cs="Arial"/>
          <w:i/>
          <w:sz w:val="24"/>
        </w:rPr>
        <w:t xml:space="preserve">. </w:t>
      </w:r>
    </w:p>
    <w:p w:rsidR="003A11BC" w:rsidRDefault="00D27AF8">
      <w:pPr>
        <w:numPr>
          <w:ilvl w:val="0"/>
          <w:numId w:val="14"/>
        </w:numPr>
        <w:spacing w:after="109" w:line="250" w:lineRule="auto"/>
        <w:ind w:right="62" w:hanging="569"/>
        <w:jc w:val="both"/>
      </w:pPr>
      <w:r>
        <w:rPr>
          <w:rFonts w:ascii="Arial" w:eastAsia="Arial" w:hAnsi="Arial" w:cs="Arial"/>
          <w:i/>
          <w:sz w:val="24"/>
        </w:rPr>
        <w:t xml:space="preserve">La </w:t>
      </w:r>
      <w:r>
        <w:rPr>
          <w:rFonts w:ascii="Arial" w:eastAsia="Arial" w:hAnsi="Arial" w:cs="Arial"/>
          <w:b/>
          <w:i/>
          <w:sz w:val="24"/>
        </w:rPr>
        <w:t>mortalidad por cáncer de mama</w:t>
      </w:r>
      <w:r>
        <w:rPr>
          <w:rFonts w:ascii="Arial" w:eastAsia="Arial" w:hAnsi="Arial" w:cs="Arial"/>
          <w:i/>
          <w:sz w:val="24"/>
        </w:rPr>
        <w:t xml:space="preserve"> aumentó </w:t>
      </w:r>
      <w:r>
        <w:rPr>
          <w:rFonts w:ascii="Arial" w:eastAsia="Arial" w:hAnsi="Arial" w:cs="Arial"/>
          <w:b/>
          <w:i/>
          <w:sz w:val="24"/>
        </w:rPr>
        <w:t>46%</w:t>
      </w:r>
      <w:r>
        <w:rPr>
          <w:rFonts w:ascii="Arial" w:eastAsia="Arial" w:hAnsi="Arial" w:cs="Arial"/>
          <w:i/>
          <w:sz w:val="24"/>
        </w:rPr>
        <w:t xml:space="preserve"> en la </w:t>
      </w:r>
      <w:r>
        <w:rPr>
          <w:rFonts w:ascii="Arial" w:eastAsia="Arial" w:hAnsi="Arial" w:cs="Arial"/>
          <w:b/>
          <w:i/>
          <w:sz w:val="24"/>
        </w:rPr>
        <w:t>última década</w:t>
      </w:r>
      <w:r>
        <w:rPr>
          <w:rFonts w:ascii="Arial" w:eastAsia="Arial" w:hAnsi="Arial" w:cs="Arial"/>
          <w:i/>
          <w:sz w:val="24"/>
        </w:rPr>
        <w:t xml:space="preserve">. </w:t>
      </w:r>
    </w:p>
    <w:p w:rsidR="003A11BC" w:rsidRDefault="00D27AF8">
      <w:pPr>
        <w:numPr>
          <w:ilvl w:val="0"/>
          <w:numId w:val="14"/>
        </w:numPr>
        <w:spacing w:after="113" w:line="249" w:lineRule="auto"/>
        <w:ind w:right="62" w:hanging="569"/>
        <w:jc w:val="both"/>
      </w:pPr>
      <w:r>
        <w:rPr>
          <w:rFonts w:ascii="Arial" w:eastAsia="Arial" w:hAnsi="Arial" w:cs="Arial"/>
          <w:i/>
          <w:sz w:val="24"/>
        </w:rPr>
        <w:t xml:space="preserve">Las mexicanas </w:t>
      </w:r>
      <w:r>
        <w:rPr>
          <w:rFonts w:ascii="Arial" w:eastAsia="Arial" w:hAnsi="Arial" w:cs="Arial"/>
          <w:b/>
          <w:i/>
          <w:sz w:val="24"/>
        </w:rPr>
        <w:t>padecen el cáncer de mama 10 años antes</w:t>
      </w:r>
      <w:r>
        <w:rPr>
          <w:rFonts w:ascii="Arial" w:eastAsia="Arial" w:hAnsi="Arial" w:cs="Arial"/>
          <w:i/>
          <w:sz w:val="24"/>
        </w:rPr>
        <w:t xml:space="preserve"> que las de países desarrollados. </w:t>
      </w:r>
    </w:p>
    <w:p w:rsidR="003A11BC" w:rsidRDefault="00D27AF8">
      <w:pPr>
        <w:spacing w:after="96"/>
        <w:ind w:left="137" w:hanging="10"/>
      </w:pPr>
      <w:r>
        <w:rPr>
          <w:rFonts w:ascii="Arial" w:eastAsia="Arial" w:hAnsi="Arial" w:cs="Arial"/>
          <w:b/>
          <w:color w:val="111111"/>
          <w:sz w:val="24"/>
        </w:rPr>
        <w:t>Las principales causas de mue</w:t>
      </w:r>
      <w:r>
        <w:rPr>
          <w:rFonts w:ascii="Arial" w:eastAsia="Arial" w:hAnsi="Arial" w:cs="Arial"/>
          <w:b/>
          <w:color w:val="111111"/>
          <w:sz w:val="24"/>
        </w:rPr>
        <w:t xml:space="preserve">rte en México por enfermedad son: </w:t>
      </w:r>
    </w:p>
    <w:p w:rsidR="003A11BC" w:rsidRDefault="00D27AF8">
      <w:pPr>
        <w:numPr>
          <w:ilvl w:val="1"/>
          <w:numId w:val="14"/>
        </w:numPr>
        <w:spacing w:after="108" w:line="249" w:lineRule="auto"/>
        <w:ind w:left="1422" w:right="68" w:hanging="286"/>
        <w:jc w:val="both"/>
      </w:pPr>
      <w:r>
        <w:rPr>
          <w:rFonts w:ascii="Arial" w:eastAsia="Arial" w:hAnsi="Arial" w:cs="Arial"/>
          <w:i/>
          <w:sz w:val="24"/>
        </w:rPr>
        <w:t xml:space="preserve">Diabetes mellitus </w:t>
      </w:r>
    </w:p>
    <w:p w:rsidR="003A11BC" w:rsidRDefault="00D27AF8">
      <w:pPr>
        <w:numPr>
          <w:ilvl w:val="1"/>
          <w:numId w:val="14"/>
        </w:numPr>
        <w:spacing w:after="106" w:line="249" w:lineRule="auto"/>
        <w:ind w:left="1422" w:right="68" w:hanging="286"/>
        <w:jc w:val="both"/>
      </w:pPr>
      <w:r>
        <w:rPr>
          <w:rFonts w:ascii="Arial" w:eastAsia="Arial" w:hAnsi="Arial" w:cs="Arial"/>
          <w:i/>
          <w:sz w:val="24"/>
        </w:rPr>
        <w:t xml:space="preserve">Enfermedades isquémicas del corazón </w:t>
      </w:r>
    </w:p>
    <w:p w:rsidR="003A11BC" w:rsidRDefault="00D27AF8">
      <w:pPr>
        <w:numPr>
          <w:ilvl w:val="1"/>
          <w:numId w:val="14"/>
        </w:numPr>
        <w:spacing w:after="108" w:line="249" w:lineRule="auto"/>
        <w:ind w:left="1422" w:right="68" w:hanging="286"/>
        <w:jc w:val="both"/>
      </w:pPr>
      <w:r>
        <w:rPr>
          <w:rFonts w:ascii="Arial" w:eastAsia="Arial" w:hAnsi="Arial" w:cs="Arial"/>
          <w:i/>
          <w:sz w:val="24"/>
        </w:rPr>
        <w:t xml:space="preserve">Tumores malignos </w:t>
      </w:r>
    </w:p>
    <w:p w:rsidR="003A11BC" w:rsidRDefault="00D27AF8">
      <w:pPr>
        <w:numPr>
          <w:ilvl w:val="1"/>
          <w:numId w:val="14"/>
        </w:numPr>
        <w:spacing w:after="108" w:line="249" w:lineRule="auto"/>
        <w:ind w:left="1422" w:right="68" w:hanging="286"/>
        <w:jc w:val="both"/>
      </w:pPr>
      <w:r>
        <w:rPr>
          <w:rFonts w:ascii="Arial" w:eastAsia="Arial" w:hAnsi="Arial" w:cs="Arial"/>
          <w:i/>
          <w:sz w:val="24"/>
        </w:rPr>
        <w:t xml:space="preserve">Enfermedades del hígado </w:t>
      </w:r>
    </w:p>
    <w:p w:rsidR="003A11BC" w:rsidRDefault="00D27AF8">
      <w:pPr>
        <w:numPr>
          <w:ilvl w:val="1"/>
          <w:numId w:val="14"/>
        </w:numPr>
        <w:spacing w:after="272" w:line="249" w:lineRule="auto"/>
        <w:ind w:left="1422" w:right="68" w:hanging="286"/>
        <w:jc w:val="both"/>
      </w:pPr>
      <w:r>
        <w:rPr>
          <w:rFonts w:ascii="Arial" w:eastAsia="Arial" w:hAnsi="Arial" w:cs="Arial"/>
          <w:i/>
          <w:sz w:val="24"/>
        </w:rPr>
        <w:t xml:space="preserve">Enfermedades cerebrovasculares </w:t>
      </w:r>
    </w:p>
    <w:p w:rsidR="003A11BC" w:rsidRDefault="00D27AF8">
      <w:pPr>
        <w:numPr>
          <w:ilvl w:val="0"/>
          <w:numId w:val="14"/>
        </w:numPr>
        <w:spacing w:after="108" w:line="250" w:lineRule="auto"/>
        <w:ind w:right="62" w:hanging="569"/>
        <w:jc w:val="both"/>
      </w:pPr>
      <w:r>
        <w:rPr>
          <w:rFonts w:ascii="Arial" w:eastAsia="Arial" w:hAnsi="Arial" w:cs="Arial"/>
          <w:b/>
          <w:sz w:val="24"/>
        </w:rPr>
        <w:t>48% de los decesos</w:t>
      </w:r>
      <w:r>
        <w:rPr>
          <w:rFonts w:ascii="Arial" w:eastAsia="Arial" w:hAnsi="Arial" w:cs="Arial"/>
          <w:sz w:val="24"/>
        </w:rPr>
        <w:t xml:space="preserve"> registrados en México </w:t>
      </w:r>
      <w:r>
        <w:rPr>
          <w:rFonts w:ascii="Arial" w:eastAsia="Arial" w:hAnsi="Arial" w:cs="Arial"/>
          <w:b/>
          <w:sz w:val="24"/>
        </w:rPr>
        <w:t>se deben a estas 5 causas</w:t>
      </w:r>
      <w:r>
        <w:rPr>
          <w:rFonts w:ascii="Arial" w:eastAsia="Arial" w:hAnsi="Arial" w:cs="Arial"/>
          <w:i/>
          <w:sz w:val="24"/>
        </w:rPr>
        <w:t xml:space="preserve"> </w:t>
      </w:r>
    </w:p>
    <w:p w:rsidR="003A11BC" w:rsidRDefault="00D27AF8">
      <w:pPr>
        <w:spacing w:after="0"/>
        <w:ind w:left="137" w:hanging="10"/>
      </w:pPr>
      <w:r>
        <w:rPr>
          <w:rFonts w:ascii="Arial" w:eastAsia="Arial" w:hAnsi="Arial" w:cs="Arial"/>
          <w:b/>
          <w:color w:val="111111"/>
          <w:sz w:val="24"/>
        </w:rPr>
        <w:t>Factores de Riesgo para la Salud O.M.S.</w:t>
      </w:r>
      <w:r>
        <w:rPr>
          <w:rFonts w:ascii="Arial" w:eastAsia="Arial" w:hAnsi="Arial" w:cs="Arial"/>
          <w:color w:val="555555"/>
          <w:sz w:val="24"/>
        </w:rPr>
        <w:t xml:space="preserve"> (2013) </w:t>
      </w:r>
    </w:p>
    <w:p w:rsidR="003A11BC" w:rsidRDefault="00D27AF8">
      <w:pPr>
        <w:spacing w:after="10" w:line="249" w:lineRule="auto"/>
        <w:ind w:left="843" w:right="68" w:hanging="8"/>
        <w:jc w:val="both"/>
      </w:pPr>
      <w:r>
        <w:rPr>
          <w:rFonts w:ascii="Arial" w:eastAsia="Arial" w:hAnsi="Arial" w:cs="Arial"/>
          <w:i/>
          <w:sz w:val="24"/>
        </w:rPr>
        <w:t xml:space="preserve">1º) Tabaquismo </w:t>
      </w:r>
    </w:p>
    <w:p w:rsidR="003A11BC" w:rsidRDefault="00D27AF8">
      <w:pPr>
        <w:spacing w:after="10" w:line="249" w:lineRule="auto"/>
        <w:ind w:left="843" w:right="68" w:hanging="8"/>
        <w:jc w:val="both"/>
      </w:pPr>
      <w:r>
        <w:rPr>
          <w:rFonts w:ascii="Arial" w:eastAsia="Arial" w:hAnsi="Arial" w:cs="Arial"/>
          <w:i/>
          <w:sz w:val="24"/>
        </w:rPr>
        <w:t xml:space="preserve">2º) Hipertensión Arterial </w:t>
      </w:r>
    </w:p>
    <w:p w:rsidR="003A11BC" w:rsidRDefault="00D27AF8">
      <w:pPr>
        <w:spacing w:after="269" w:line="249" w:lineRule="auto"/>
        <w:ind w:left="843" w:right="68" w:hanging="8"/>
        <w:jc w:val="both"/>
      </w:pPr>
      <w:r>
        <w:rPr>
          <w:rFonts w:ascii="Arial" w:eastAsia="Arial" w:hAnsi="Arial" w:cs="Arial"/>
          <w:i/>
          <w:sz w:val="24"/>
        </w:rPr>
        <w:t>3º) Alcoholismo</w:t>
      </w:r>
      <w:r>
        <w:rPr>
          <w:rFonts w:ascii="Arial" w:eastAsia="Arial" w:hAnsi="Arial" w:cs="Arial"/>
          <w:color w:val="555555"/>
          <w:sz w:val="24"/>
        </w:rPr>
        <w:t xml:space="preserve"> </w:t>
      </w:r>
    </w:p>
    <w:p w:rsidR="003A11BC" w:rsidRDefault="00D27AF8">
      <w:pPr>
        <w:numPr>
          <w:ilvl w:val="0"/>
          <w:numId w:val="14"/>
        </w:numPr>
        <w:spacing w:after="0" w:line="345" w:lineRule="auto"/>
        <w:ind w:right="62" w:hanging="569"/>
        <w:jc w:val="both"/>
      </w:pPr>
      <w:r>
        <w:rPr>
          <w:rFonts w:ascii="Arial" w:eastAsia="Arial" w:hAnsi="Arial" w:cs="Arial"/>
          <w:i/>
          <w:sz w:val="24"/>
        </w:rPr>
        <w:t xml:space="preserve">El </w:t>
      </w:r>
      <w:r>
        <w:rPr>
          <w:rFonts w:ascii="Arial" w:eastAsia="Arial" w:hAnsi="Arial" w:cs="Arial"/>
          <w:b/>
          <w:i/>
          <w:sz w:val="24"/>
        </w:rPr>
        <w:t>29%</w:t>
      </w:r>
      <w:r>
        <w:rPr>
          <w:rFonts w:ascii="Arial" w:eastAsia="Arial" w:hAnsi="Arial" w:cs="Arial"/>
          <w:i/>
          <w:sz w:val="24"/>
        </w:rPr>
        <w:t xml:space="preserve"> de las </w:t>
      </w:r>
      <w:r>
        <w:rPr>
          <w:rFonts w:ascii="Arial" w:eastAsia="Arial" w:hAnsi="Arial" w:cs="Arial"/>
          <w:b/>
          <w:i/>
          <w:sz w:val="24"/>
        </w:rPr>
        <w:t>muertes</w:t>
      </w:r>
      <w:r>
        <w:rPr>
          <w:rFonts w:ascii="Arial" w:eastAsia="Arial" w:hAnsi="Arial" w:cs="Arial"/>
          <w:i/>
          <w:sz w:val="24"/>
        </w:rPr>
        <w:t xml:space="preserve"> se debe a enfermedades relacionadas con </w:t>
      </w:r>
      <w:r>
        <w:rPr>
          <w:rFonts w:ascii="Arial" w:eastAsia="Arial" w:hAnsi="Arial" w:cs="Arial"/>
          <w:b/>
          <w:i/>
          <w:sz w:val="24"/>
        </w:rPr>
        <w:t>el tabaquismo</w:t>
      </w:r>
      <w:r>
        <w:rPr>
          <w:rFonts w:ascii="Arial" w:eastAsia="Arial" w:hAnsi="Arial" w:cs="Arial"/>
          <w:i/>
          <w:sz w:val="24"/>
        </w:rPr>
        <w:t xml:space="preserve">. </w:t>
      </w:r>
      <w:r>
        <w:rPr>
          <w:rFonts w:ascii="Arial" w:eastAsia="Arial" w:hAnsi="Arial" w:cs="Arial"/>
          <w:b/>
          <w:i/>
          <w:sz w:val="24"/>
        </w:rPr>
        <w:t xml:space="preserve">104. </w:t>
      </w:r>
      <w:r>
        <w:rPr>
          <w:rFonts w:ascii="Arial" w:eastAsia="Arial" w:hAnsi="Arial" w:cs="Arial"/>
          <w:i/>
          <w:sz w:val="24"/>
        </w:rPr>
        <w:t xml:space="preserve">Un </w:t>
      </w:r>
      <w:r>
        <w:rPr>
          <w:rFonts w:ascii="Arial" w:eastAsia="Arial" w:hAnsi="Arial" w:cs="Arial"/>
          <w:b/>
          <w:i/>
          <w:sz w:val="24"/>
        </w:rPr>
        <w:t>fumador</w:t>
      </w:r>
      <w:r>
        <w:rPr>
          <w:rFonts w:ascii="Arial" w:eastAsia="Arial" w:hAnsi="Arial" w:cs="Arial"/>
          <w:i/>
          <w:sz w:val="24"/>
        </w:rPr>
        <w:t xml:space="preserve"> tiene </w:t>
      </w:r>
      <w:r>
        <w:rPr>
          <w:rFonts w:ascii="Arial" w:eastAsia="Arial" w:hAnsi="Arial" w:cs="Arial"/>
          <w:b/>
          <w:i/>
          <w:sz w:val="24"/>
        </w:rPr>
        <w:t xml:space="preserve">riesgo 13.5 veces mayor </w:t>
      </w:r>
      <w:r>
        <w:rPr>
          <w:rFonts w:ascii="Arial" w:eastAsia="Arial" w:hAnsi="Arial" w:cs="Arial"/>
          <w:i/>
          <w:sz w:val="24"/>
        </w:rPr>
        <w:t xml:space="preserve">de convertirse en adicto a la </w:t>
      </w:r>
      <w:r>
        <w:rPr>
          <w:rFonts w:ascii="Arial" w:eastAsia="Arial" w:hAnsi="Arial" w:cs="Arial"/>
          <w:b/>
          <w:i/>
          <w:sz w:val="24"/>
        </w:rPr>
        <w:t>mariguana</w:t>
      </w:r>
      <w:r>
        <w:rPr>
          <w:rFonts w:ascii="Arial" w:eastAsia="Arial" w:hAnsi="Arial" w:cs="Arial"/>
          <w:i/>
          <w:sz w:val="24"/>
        </w:rPr>
        <w:t xml:space="preserve"> </w:t>
      </w:r>
      <w:r>
        <w:rPr>
          <w:rFonts w:ascii="Arial" w:eastAsia="Arial" w:hAnsi="Arial" w:cs="Arial"/>
          <w:b/>
          <w:i/>
          <w:sz w:val="24"/>
        </w:rPr>
        <w:t xml:space="preserve">105. </w:t>
      </w:r>
      <w:r>
        <w:rPr>
          <w:rFonts w:ascii="Arial" w:eastAsia="Arial" w:hAnsi="Arial" w:cs="Arial"/>
          <w:i/>
          <w:sz w:val="24"/>
        </w:rPr>
        <w:t xml:space="preserve">El número de </w:t>
      </w:r>
      <w:r>
        <w:rPr>
          <w:rFonts w:ascii="Arial" w:eastAsia="Arial" w:hAnsi="Arial" w:cs="Arial"/>
          <w:b/>
          <w:i/>
          <w:sz w:val="24"/>
        </w:rPr>
        <w:t>fumadores activos</w:t>
      </w:r>
      <w:r>
        <w:rPr>
          <w:rFonts w:ascii="Arial" w:eastAsia="Arial" w:hAnsi="Arial" w:cs="Arial"/>
          <w:i/>
          <w:sz w:val="24"/>
        </w:rPr>
        <w:t xml:space="preserve"> aumentó un</w:t>
      </w:r>
      <w:r>
        <w:rPr>
          <w:rFonts w:ascii="Arial" w:eastAsia="Arial" w:hAnsi="Arial" w:cs="Arial"/>
          <w:b/>
          <w:i/>
          <w:sz w:val="24"/>
        </w:rPr>
        <w:t xml:space="preserve"> 19% </w:t>
      </w:r>
      <w:r>
        <w:rPr>
          <w:rFonts w:ascii="Arial" w:eastAsia="Arial" w:hAnsi="Arial" w:cs="Arial"/>
          <w:i/>
          <w:sz w:val="24"/>
        </w:rPr>
        <w:t xml:space="preserve">en la </w:t>
      </w:r>
      <w:r>
        <w:rPr>
          <w:rFonts w:ascii="Arial" w:eastAsia="Arial" w:hAnsi="Arial" w:cs="Arial"/>
          <w:b/>
          <w:i/>
          <w:sz w:val="24"/>
        </w:rPr>
        <w:t>última década</w:t>
      </w:r>
      <w:r>
        <w:rPr>
          <w:rFonts w:ascii="Arial" w:eastAsia="Arial" w:hAnsi="Arial" w:cs="Arial"/>
          <w:i/>
          <w:sz w:val="24"/>
        </w:rPr>
        <w:t xml:space="preserve">. </w:t>
      </w:r>
    </w:p>
    <w:p w:rsidR="003A11BC" w:rsidRDefault="00D27AF8">
      <w:pPr>
        <w:spacing w:after="109" w:line="250" w:lineRule="auto"/>
        <w:ind w:left="276" w:right="56" w:hanging="8"/>
        <w:jc w:val="both"/>
      </w:pPr>
      <w:r>
        <w:rPr>
          <w:rFonts w:ascii="Arial" w:eastAsia="Arial" w:hAnsi="Arial" w:cs="Arial"/>
          <w:b/>
          <w:i/>
          <w:sz w:val="24"/>
        </w:rPr>
        <w:t>106.</w:t>
      </w:r>
      <w:r>
        <w:rPr>
          <w:rFonts w:ascii="Arial" w:eastAsia="Arial" w:hAnsi="Arial" w:cs="Arial"/>
          <w:i/>
          <w:sz w:val="24"/>
        </w:rPr>
        <w:t xml:space="preserve">El </w:t>
      </w:r>
      <w:r>
        <w:rPr>
          <w:rFonts w:ascii="Arial" w:eastAsia="Arial" w:hAnsi="Arial" w:cs="Arial"/>
          <w:b/>
          <w:i/>
          <w:sz w:val="24"/>
        </w:rPr>
        <w:t xml:space="preserve">12% </w:t>
      </w:r>
      <w:r>
        <w:rPr>
          <w:rFonts w:ascii="Arial" w:eastAsia="Arial" w:hAnsi="Arial" w:cs="Arial"/>
          <w:i/>
          <w:sz w:val="24"/>
        </w:rPr>
        <w:t xml:space="preserve">de los </w:t>
      </w:r>
      <w:r>
        <w:rPr>
          <w:rFonts w:ascii="Arial" w:eastAsia="Arial" w:hAnsi="Arial" w:cs="Arial"/>
          <w:b/>
          <w:i/>
          <w:sz w:val="24"/>
        </w:rPr>
        <w:t>fumadores activos</w:t>
      </w:r>
      <w:r>
        <w:rPr>
          <w:rFonts w:ascii="Arial" w:eastAsia="Arial" w:hAnsi="Arial" w:cs="Arial"/>
          <w:i/>
          <w:sz w:val="24"/>
        </w:rPr>
        <w:t xml:space="preserve"> son </w:t>
      </w:r>
      <w:r>
        <w:rPr>
          <w:rFonts w:ascii="Arial" w:eastAsia="Arial" w:hAnsi="Arial" w:cs="Arial"/>
          <w:b/>
          <w:i/>
          <w:sz w:val="24"/>
        </w:rPr>
        <w:t>adolescentes y niños.</w:t>
      </w:r>
      <w:r>
        <w:rPr>
          <w:rFonts w:ascii="Arial" w:eastAsia="Arial" w:hAnsi="Arial" w:cs="Arial"/>
          <w:i/>
          <w:sz w:val="24"/>
        </w:rPr>
        <w:t xml:space="preserve"> </w:t>
      </w:r>
    </w:p>
    <w:p w:rsidR="003A11BC" w:rsidRDefault="00D27AF8">
      <w:pPr>
        <w:numPr>
          <w:ilvl w:val="0"/>
          <w:numId w:val="15"/>
        </w:numPr>
        <w:spacing w:after="227" w:line="250" w:lineRule="auto"/>
        <w:ind w:right="56" w:hanging="574"/>
        <w:jc w:val="both"/>
      </w:pPr>
      <w:r>
        <w:rPr>
          <w:rFonts w:ascii="Arial" w:eastAsia="Arial" w:hAnsi="Arial" w:cs="Arial"/>
          <w:i/>
          <w:sz w:val="24"/>
        </w:rPr>
        <w:t xml:space="preserve">El </w:t>
      </w:r>
      <w:r>
        <w:rPr>
          <w:rFonts w:ascii="Arial" w:eastAsia="Arial" w:hAnsi="Arial" w:cs="Arial"/>
          <w:b/>
          <w:i/>
          <w:sz w:val="24"/>
        </w:rPr>
        <w:t xml:space="preserve">63% </w:t>
      </w:r>
      <w:r>
        <w:rPr>
          <w:rFonts w:ascii="Arial" w:eastAsia="Arial" w:hAnsi="Arial" w:cs="Arial"/>
          <w:i/>
          <w:sz w:val="24"/>
        </w:rPr>
        <w:t xml:space="preserve">de los </w:t>
      </w:r>
      <w:r>
        <w:rPr>
          <w:rFonts w:ascii="Arial" w:eastAsia="Arial" w:hAnsi="Arial" w:cs="Arial"/>
          <w:b/>
          <w:i/>
          <w:sz w:val="24"/>
        </w:rPr>
        <w:t>jóvenes</w:t>
      </w:r>
      <w:r>
        <w:rPr>
          <w:rFonts w:ascii="Arial" w:eastAsia="Arial" w:hAnsi="Arial" w:cs="Arial"/>
          <w:i/>
          <w:sz w:val="24"/>
        </w:rPr>
        <w:t xml:space="preserve"> </w:t>
      </w:r>
      <w:r>
        <w:rPr>
          <w:rFonts w:ascii="Arial" w:eastAsia="Arial" w:hAnsi="Arial" w:cs="Arial"/>
          <w:b/>
          <w:i/>
          <w:sz w:val="24"/>
        </w:rPr>
        <w:t>fuma</w:t>
      </w:r>
      <w:r>
        <w:rPr>
          <w:rFonts w:ascii="Arial" w:eastAsia="Arial" w:hAnsi="Arial" w:cs="Arial"/>
          <w:i/>
          <w:sz w:val="24"/>
        </w:rPr>
        <w:t xml:space="preserve"> </w:t>
      </w:r>
    </w:p>
    <w:p w:rsidR="003A11BC" w:rsidRDefault="00D27AF8">
      <w:pPr>
        <w:spacing w:after="268" w:line="250" w:lineRule="auto"/>
        <w:ind w:left="150" w:right="56" w:hanging="8"/>
        <w:jc w:val="both"/>
      </w:pPr>
      <w:r>
        <w:rPr>
          <w:rFonts w:ascii="Arial" w:eastAsia="Arial" w:hAnsi="Arial" w:cs="Arial"/>
          <w:i/>
          <w:sz w:val="24"/>
        </w:rPr>
        <w:t xml:space="preserve">El </w:t>
      </w:r>
      <w:r>
        <w:rPr>
          <w:rFonts w:ascii="Arial" w:eastAsia="Arial" w:hAnsi="Arial" w:cs="Arial"/>
          <w:b/>
          <w:i/>
          <w:sz w:val="24"/>
        </w:rPr>
        <w:t>consumo de alcohol</w:t>
      </w:r>
      <w:r>
        <w:rPr>
          <w:rFonts w:ascii="Arial" w:eastAsia="Arial" w:hAnsi="Arial" w:cs="Arial"/>
          <w:i/>
          <w:sz w:val="24"/>
        </w:rPr>
        <w:t xml:space="preserve"> </w:t>
      </w:r>
      <w:r>
        <w:rPr>
          <w:rFonts w:ascii="Arial" w:eastAsia="Arial" w:hAnsi="Arial" w:cs="Arial"/>
          <w:b/>
          <w:i/>
          <w:sz w:val="24"/>
        </w:rPr>
        <w:t xml:space="preserve">antes de los 18 años </w:t>
      </w:r>
      <w:r>
        <w:rPr>
          <w:rFonts w:ascii="Arial" w:eastAsia="Arial" w:hAnsi="Arial" w:cs="Arial"/>
          <w:i/>
          <w:sz w:val="24"/>
        </w:rPr>
        <w:t>increment</w:t>
      </w:r>
      <w:r>
        <w:rPr>
          <w:rFonts w:ascii="Arial" w:eastAsia="Arial" w:hAnsi="Arial" w:cs="Arial"/>
          <w:i/>
          <w:sz w:val="24"/>
        </w:rPr>
        <w:t xml:space="preserve">a en </w:t>
      </w:r>
      <w:r>
        <w:rPr>
          <w:rFonts w:ascii="Arial" w:eastAsia="Arial" w:hAnsi="Arial" w:cs="Arial"/>
          <w:b/>
          <w:i/>
          <w:sz w:val="24"/>
        </w:rPr>
        <w:t>cinco veces</w:t>
      </w:r>
      <w:r>
        <w:rPr>
          <w:rFonts w:ascii="Arial" w:eastAsia="Arial" w:hAnsi="Arial" w:cs="Arial"/>
          <w:i/>
          <w:sz w:val="24"/>
        </w:rPr>
        <w:t xml:space="preserve"> la posibilidad adicción; </w:t>
      </w:r>
      <w:r>
        <w:rPr>
          <w:rFonts w:ascii="Arial" w:eastAsia="Arial" w:hAnsi="Arial" w:cs="Arial"/>
          <w:b/>
          <w:i/>
          <w:sz w:val="24"/>
        </w:rPr>
        <w:t xml:space="preserve">sin embargo… </w:t>
      </w:r>
      <w:r>
        <w:rPr>
          <w:rFonts w:ascii="Arial" w:eastAsia="Arial" w:hAnsi="Arial" w:cs="Arial"/>
          <w:i/>
          <w:sz w:val="24"/>
        </w:rPr>
        <w:t xml:space="preserve">   </w:t>
      </w:r>
    </w:p>
    <w:p w:rsidR="003A11BC" w:rsidRDefault="00D27AF8">
      <w:pPr>
        <w:numPr>
          <w:ilvl w:val="0"/>
          <w:numId w:val="15"/>
        </w:numPr>
        <w:spacing w:after="109" w:line="250" w:lineRule="auto"/>
        <w:ind w:right="56" w:hanging="574"/>
        <w:jc w:val="both"/>
      </w:pPr>
      <w:r>
        <w:rPr>
          <w:rFonts w:ascii="Arial" w:eastAsia="Arial" w:hAnsi="Arial" w:cs="Arial"/>
          <w:i/>
          <w:sz w:val="24"/>
        </w:rPr>
        <w:t xml:space="preserve">El </w:t>
      </w:r>
      <w:r>
        <w:rPr>
          <w:rFonts w:ascii="Arial" w:eastAsia="Arial" w:hAnsi="Arial" w:cs="Arial"/>
          <w:b/>
          <w:i/>
          <w:sz w:val="24"/>
        </w:rPr>
        <w:t>alcohol + volante</w:t>
      </w:r>
      <w:r>
        <w:rPr>
          <w:rFonts w:ascii="Arial" w:eastAsia="Arial" w:hAnsi="Arial" w:cs="Arial"/>
          <w:i/>
          <w:sz w:val="24"/>
        </w:rPr>
        <w:t xml:space="preserve"> es la </w:t>
      </w:r>
      <w:r>
        <w:rPr>
          <w:rFonts w:ascii="Arial" w:eastAsia="Arial" w:hAnsi="Arial" w:cs="Arial"/>
          <w:b/>
          <w:i/>
          <w:sz w:val="24"/>
        </w:rPr>
        <w:t>primera causa de muerte</w:t>
      </w:r>
      <w:r>
        <w:rPr>
          <w:rFonts w:ascii="Arial" w:eastAsia="Arial" w:hAnsi="Arial" w:cs="Arial"/>
          <w:i/>
          <w:sz w:val="24"/>
        </w:rPr>
        <w:t xml:space="preserve"> en jóvenes de </w:t>
      </w:r>
      <w:r>
        <w:rPr>
          <w:rFonts w:ascii="Arial" w:eastAsia="Arial" w:hAnsi="Arial" w:cs="Arial"/>
          <w:b/>
          <w:i/>
          <w:sz w:val="24"/>
        </w:rPr>
        <w:t>14 a 19</w:t>
      </w:r>
      <w:r>
        <w:rPr>
          <w:rFonts w:ascii="Arial" w:eastAsia="Arial" w:hAnsi="Arial" w:cs="Arial"/>
          <w:i/>
          <w:sz w:val="24"/>
        </w:rPr>
        <w:t xml:space="preserve"> años. </w:t>
      </w:r>
    </w:p>
    <w:p w:rsidR="003A11BC" w:rsidRDefault="00D27AF8">
      <w:pPr>
        <w:numPr>
          <w:ilvl w:val="0"/>
          <w:numId w:val="15"/>
        </w:numPr>
        <w:spacing w:after="109" w:line="250" w:lineRule="auto"/>
        <w:ind w:right="56" w:hanging="574"/>
        <w:jc w:val="both"/>
      </w:pPr>
      <w:r>
        <w:rPr>
          <w:rFonts w:ascii="Arial" w:eastAsia="Arial" w:hAnsi="Arial" w:cs="Arial"/>
          <w:i/>
          <w:sz w:val="24"/>
        </w:rPr>
        <w:t xml:space="preserve">El número de </w:t>
      </w:r>
      <w:r>
        <w:rPr>
          <w:rFonts w:ascii="Arial" w:eastAsia="Arial" w:hAnsi="Arial" w:cs="Arial"/>
          <w:b/>
          <w:i/>
          <w:sz w:val="24"/>
        </w:rPr>
        <w:t>niños alcohólicos</w:t>
      </w:r>
      <w:r>
        <w:rPr>
          <w:rFonts w:ascii="Arial" w:eastAsia="Arial" w:hAnsi="Arial" w:cs="Arial"/>
          <w:i/>
          <w:sz w:val="24"/>
        </w:rPr>
        <w:t xml:space="preserve"> en la </w:t>
      </w:r>
      <w:r>
        <w:rPr>
          <w:rFonts w:ascii="Arial" w:eastAsia="Arial" w:hAnsi="Arial" w:cs="Arial"/>
          <w:b/>
          <w:i/>
          <w:sz w:val="24"/>
        </w:rPr>
        <w:t>Cd. de México</w:t>
      </w:r>
      <w:r>
        <w:rPr>
          <w:rFonts w:ascii="Arial" w:eastAsia="Arial" w:hAnsi="Arial" w:cs="Arial"/>
          <w:i/>
          <w:sz w:val="24"/>
        </w:rPr>
        <w:t xml:space="preserve"> se ha incrementado en </w:t>
      </w:r>
      <w:r>
        <w:rPr>
          <w:rFonts w:ascii="Arial" w:eastAsia="Arial" w:hAnsi="Arial" w:cs="Arial"/>
          <w:b/>
          <w:i/>
          <w:sz w:val="24"/>
        </w:rPr>
        <w:t xml:space="preserve">500% en los últimos 5 años. </w:t>
      </w:r>
    </w:p>
    <w:p w:rsidR="003A11BC" w:rsidRDefault="00D27AF8">
      <w:pPr>
        <w:numPr>
          <w:ilvl w:val="0"/>
          <w:numId w:val="15"/>
        </w:numPr>
        <w:spacing w:after="109" w:line="250" w:lineRule="auto"/>
        <w:ind w:right="56" w:hanging="574"/>
        <w:jc w:val="both"/>
      </w:pPr>
      <w:r>
        <w:rPr>
          <w:rFonts w:ascii="Arial" w:eastAsia="Arial" w:hAnsi="Arial" w:cs="Arial"/>
          <w:b/>
          <w:i/>
          <w:sz w:val="24"/>
        </w:rPr>
        <w:t>Alcoholismo</w:t>
      </w:r>
      <w:r>
        <w:rPr>
          <w:rFonts w:ascii="Arial" w:eastAsia="Arial" w:hAnsi="Arial" w:cs="Arial"/>
          <w:i/>
          <w:sz w:val="24"/>
        </w:rPr>
        <w:t xml:space="preserve">: </w:t>
      </w:r>
      <w:r>
        <w:rPr>
          <w:rFonts w:ascii="Arial" w:eastAsia="Arial" w:hAnsi="Arial" w:cs="Arial"/>
          <w:b/>
          <w:i/>
          <w:sz w:val="24"/>
        </w:rPr>
        <w:t>4ª</w:t>
      </w:r>
      <w:r>
        <w:rPr>
          <w:rFonts w:ascii="Arial" w:eastAsia="Arial" w:hAnsi="Arial" w:cs="Arial"/>
          <w:b/>
          <w:i/>
          <w:sz w:val="24"/>
        </w:rPr>
        <w:t xml:space="preserve"> causa de mortalidad</w:t>
      </w:r>
      <w:r>
        <w:rPr>
          <w:rFonts w:ascii="Arial" w:eastAsia="Arial" w:hAnsi="Arial" w:cs="Arial"/>
          <w:i/>
          <w:sz w:val="24"/>
        </w:rPr>
        <w:t xml:space="preserve"> con </w:t>
      </w:r>
      <w:r>
        <w:rPr>
          <w:rFonts w:ascii="Arial" w:eastAsia="Arial" w:hAnsi="Arial" w:cs="Arial"/>
          <w:b/>
          <w:i/>
          <w:sz w:val="24"/>
        </w:rPr>
        <w:t>8.4% de las muertes totales</w:t>
      </w:r>
      <w:r>
        <w:rPr>
          <w:rFonts w:ascii="Arial" w:eastAsia="Arial" w:hAnsi="Arial" w:cs="Arial"/>
          <w:i/>
          <w:sz w:val="24"/>
        </w:rPr>
        <w:t xml:space="preserve"> </w:t>
      </w:r>
    </w:p>
    <w:p w:rsidR="003A11BC" w:rsidRDefault="00D27AF8">
      <w:pPr>
        <w:numPr>
          <w:ilvl w:val="0"/>
          <w:numId w:val="15"/>
        </w:numPr>
        <w:spacing w:after="109" w:line="250" w:lineRule="auto"/>
        <w:ind w:right="56" w:hanging="574"/>
        <w:jc w:val="both"/>
      </w:pPr>
      <w:r>
        <w:rPr>
          <w:rFonts w:ascii="Arial" w:eastAsia="Arial" w:hAnsi="Arial" w:cs="Arial"/>
          <w:i/>
          <w:sz w:val="24"/>
        </w:rPr>
        <w:t xml:space="preserve">El número de </w:t>
      </w:r>
      <w:r>
        <w:rPr>
          <w:rFonts w:ascii="Arial" w:eastAsia="Arial" w:hAnsi="Arial" w:cs="Arial"/>
          <w:b/>
          <w:i/>
          <w:sz w:val="24"/>
        </w:rPr>
        <w:t>adolescentes adictos al alcohol</w:t>
      </w:r>
      <w:r>
        <w:rPr>
          <w:rFonts w:ascii="Arial" w:eastAsia="Arial" w:hAnsi="Arial" w:cs="Arial"/>
          <w:i/>
          <w:sz w:val="24"/>
        </w:rPr>
        <w:t xml:space="preserve"> casi </w:t>
      </w:r>
      <w:r>
        <w:rPr>
          <w:rFonts w:ascii="Arial" w:eastAsia="Arial" w:hAnsi="Arial" w:cs="Arial"/>
          <w:b/>
          <w:i/>
          <w:sz w:val="24"/>
        </w:rPr>
        <w:t>se duplicó</w:t>
      </w:r>
      <w:r>
        <w:rPr>
          <w:rFonts w:ascii="Arial" w:eastAsia="Arial" w:hAnsi="Arial" w:cs="Arial"/>
          <w:i/>
          <w:sz w:val="24"/>
        </w:rPr>
        <w:t xml:space="preserve">: pasó 2.1% al </w:t>
      </w:r>
      <w:r>
        <w:rPr>
          <w:rFonts w:ascii="Arial" w:eastAsia="Arial" w:hAnsi="Arial" w:cs="Arial"/>
          <w:b/>
          <w:i/>
          <w:sz w:val="24"/>
        </w:rPr>
        <w:t>4.1%</w:t>
      </w:r>
      <w:r>
        <w:rPr>
          <w:rFonts w:ascii="Arial" w:eastAsia="Arial" w:hAnsi="Arial" w:cs="Arial"/>
          <w:i/>
          <w:sz w:val="24"/>
        </w:rPr>
        <w:t xml:space="preserve">  </w:t>
      </w:r>
    </w:p>
    <w:p w:rsidR="003A11BC" w:rsidRDefault="00D27AF8">
      <w:pPr>
        <w:numPr>
          <w:ilvl w:val="0"/>
          <w:numId w:val="15"/>
        </w:numPr>
        <w:spacing w:after="109" w:line="250" w:lineRule="auto"/>
        <w:ind w:right="56" w:hanging="574"/>
        <w:jc w:val="both"/>
      </w:pPr>
      <w:r>
        <w:rPr>
          <w:rFonts w:ascii="Arial" w:eastAsia="Arial" w:hAnsi="Arial" w:cs="Arial"/>
          <w:i/>
          <w:sz w:val="24"/>
        </w:rPr>
        <w:t xml:space="preserve">Existe ya </w:t>
      </w:r>
      <w:r>
        <w:rPr>
          <w:rFonts w:ascii="Arial" w:eastAsia="Arial" w:hAnsi="Arial" w:cs="Arial"/>
          <w:b/>
          <w:i/>
          <w:sz w:val="24"/>
        </w:rPr>
        <w:t>casi medio millón de menores</w:t>
      </w:r>
      <w:r>
        <w:rPr>
          <w:rFonts w:ascii="Arial" w:eastAsia="Arial" w:hAnsi="Arial" w:cs="Arial"/>
          <w:i/>
          <w:sz w:val="24"/>
        </w:rPr>
        <w:t xml:space="preserve"> de edad </w:t>
      </w:r>
      <w:r>
        <w:rPr>
          <w:rFonts w:ascii="Arial" w:eastAsia="Arial" w:hAnsi="Arial" w:cs="Arial"/>
          <w:b/>
          <w:i/>
          <w:sz w:val="24"/>
        </w:rPr>
        <w:t>adictos al alcohol</w:t>
      </w:r>
      <w:r>
        <w:rPr>
          <w:rFonts w:ascii="Arial" w:eastAsia="Arial" w:hAnsi="Arial" w:cs="Arial"/>
          <w:i/>
          <w:sz w:val="24"/>
        </w:rPr>
        <w:t xml:space="preserve">; cada año </w:t>
      </w:r>
      <w:r>
        <w:rPr>
          <w:rFonts w:ascii="Arial" w:eastAsia="Arial" w:hAnsi="Arial" w:cs="Arial"/>
          <w:b/>
          <w:i/>
          <w:sz w:val="24"/>
        </w:rPr>
        <w:t>mueren 10,000.</w:t>
      </w:r>
      <w:r>
        <w:rPr>
          <w:rFonts w:ascii="Arial" w:eastAsia="Arial" w:hAnsi="Arial" w:cs="Arial"/>
          <w:i/>
          <w:sz w:val="24"/>
        </w:rPr>
        <w:t xml:space="preserve"> </w:t>
      </w:r>
    </w:p>
    <w:p w:rsidR="003A11BC" w:rsidRDefault="00D27AF8">
      <w:pPr>
        <w:numPr>
          <w:ilvl w:val="0"/>
          <w:numId w:val="15"/>
        </w:numPr>
        <w:spacing w:after="109" w:line="250" w:lineRule="auto"/>
        <w:ind w:right="56" w:hanging="574"/>
        <w:jc w:val="both"/>
      </w:pPr>
      <w:r>
        <w:rPr>
          <w:rFonts w:ascii="Arial" w:eastAsia="Arial" w:hAnsi="Arial" w:cs="Arial"/>
          <w:b/>
          <w:i/>
          <w:sz w:val="24"/>
        </w:rPr>
        <w:t>Un tercio del mercado de bebidas alcohólicas se mueve en la ilegalidad.</w:t>
      </w:r>
      <w:r>
        <w:rPr>
          <w:rFonts w:ascii="Arial" w:eastAsia="Arial" w:hAnsi="Arial" w:cs="Arial"/>
          <w:i/>
          <w:sz w:val="24"/>
        </w:rPr>
        <w:t xml:space="preserve"> </w:t>
      </w:r>
    </w:p>
    <w:p w:rsidR="003A11BC" w:rsidRDefault="00D27AF8">
      <w:pPr>
        <w:numPr>
          <w:ilvl w:val="0"/>
          <w:numId w:val="15"/>
        </w:numPr>
        <w:spacing w:after="109" w:line="250" w:lineRule="auto"/>
        <w:ind w:right="56" w:hanging="574"/>
        <w:jc w:val="both"/>
      </w:pPr>
      <w:r>
        <w:rPr>
          <w:rFonts w:ascii="Arial" w:eastAsia="Arial" w:hAnsi="Arial" w:cs="Arial"/>
          <w:i/>
          <w:sz w:val="24"/>
        </w:rPr>
        <w:t xml:space="preserve">Los </w:t>
      </w:r>
      <w:r>
        <w:rPr>
          <w:rFonts w:ascii="Arial" w:eastAsia="Arial" w:hAnsi="Arial" w:cs="Arial"/>
          <w:b/>
          <w:i/>
          <w:sz w:val="24"/>
        </w:rPr>
        <w:t>trastornos alimenticios</w:t>
      </w:r>
      <w:r>
        <w:rPr>
          <w:rFonts w:ascii="Arial" w:eastAsia="Arial" w:hAnsi="Arial" w:cs="Arial"/>
          <w:i/>
          <w:sz w:val="24"/>
        </w:rPr>
        <w:t xml:space="preserve"> se elevaron </w:t>
      </w:r>
      <w:r>
        <w:rPr>
          <w:rFonts w:ascii="Arial" w:eastAsia="Arial" w:hAnsi="Arial" w:cs="Arial"/>
          <w:b/>
          <w:i/>
          <w:sz w:val="24"/>
        </w:rPr>
        <w:t>15 veces más</w:t>
      </w:r>
      <w:r>
        <w:rPr>
          <w:rFonts w:ascii="Arial" w:eastAsia="Arial" w:hAnsi="Arial" w:cs="Arial"/>
          <w:i/>
          <w:sz w:val="24"/>
        </w:rPr>
        <w:t xml:space="preserve"> en la </w:t>
      </w:r>
      <w:r>
        <w:rPr>
          <w:rFonts w:ascii="Arial" w:eastAsia="Arial" w:hAnsi="Arial" w:cs="Arial"/>
          <w:b/>
          <w:i/>
          <w:sz w:val="24"/>
        </w:rPr>
        <w:t xml:space="preserve">última década </w:t>
      </w:r>
      <w:r>
        <w:rPr>
          <w:rFonts w:ascii="Arial" w:eastAsia="Arial" w:hAnsi="Arial" w:cs="Arial"/>
          <w:i/>
          <w:sz w:val="24"/>
        </w:rPr>
        <w:t xml:space="preserve">(bulimia y anorexia) </w:t>
      </w:r>
    </w:p>
    <w:p w:rsidR="003A11BC" w:rsidRDefault="00D27AF8">
      <w:pPr>
        <w:numPr>
          <w:ilvl w:val="0"/>
          <w:numId w:val="15"/>
        </w:numPr>
        <w:spacing w:after="109" w:line="250" w:lineRule="auto"/>
        <w:ind w:right="56" w:hanging="574"/>
        <w:jc w:val="both"/>
      </w:pPr>
      <w:r>
        <w:rPr>
          <w:rFonts w:ascii="Arial" w:eastAsia="Arial" w:hAnsi="Arial" w:cs="Arial"/>
          <w:b/>
          <w:i/>
          <w:sz w:val="24"/>
        </w:rPr>
        <w:t>Sólo el 14%</w:t>
      </w:r>
      <w:r>
        <w:rPr>
          <w:rFonts w:ascii="Arial" w:eastAsia="Arial" w:hAnsi="Arial" w:cs="Arial"/>
          <w:i/>
          <w:sz w:val="24"/>
        </w:rPr>
        <w:t xml:space="preserve"> de los bebes son </w:t>
      </w:r>
      <w:r>
        <w:rPr>
          <w:rFonts w:ascii="Arial" w:eastAsia="Arial" w:hAnsi="Arial" w:cs="Arial"/>
          <w:b/>
          <w:i/>
          <w:sz w:val="24"/>
        </w:rPr>
        <w:t>alimentados por sus madres</w:t>
      </w:r>
      <w:r>
        <w:rPr>
          <w:rFonts w:ascii="Arial" w:eastAsia="Arial" w:hAnsi="Arial" w:cs="Arial"/>
          <w:i/>
          <w:sz w:val="24"/>
        </w:rPr>
        <w:t xml:space="preserve">; el resto con formula. </w:t>
      </w:r>
    </w:p>
    <w:p w:rsidR="003A11BC" w:rsidRDefault="00D27AF8">
      <w:pPr>
        <w:numPr>
          <w:ilvl w:val="0"/>
          <w:numId w:val="15"/>
        </w:numPr>
        <w:spacing w:after="109" w:line="250" w:lineRule="auto"/>
        <w:ind w:right="56" w:hanging="574"/>
        <w:jc w:val="both"/>
      </w:pPr>
      <w:r>
        <w:rPr>
          <w:rFonts w:ascii="Arial" w:eastAsia="Arial" w:hAnsi="Arial" w:cs="Arial"/>
          <w:b/>
          <w:i/>
          <w:sz w:val="24"/>
        </w:rPr>
        <w:t>México t</w:t>
      </w:r>
      <w:r>
        <w:rPr>
          <w:rFonts w:ascii="Arial" w:eastAsia="Arial" w:hAnsi="Arial" w:cs="Arial"/>
          <w:b/>
          <w:i/>
          <w:sz w:val="24"/>
        </w:rPr>
        <w:t xml:space="preserve">iene el menor nivel de lactancia materna exclusiva de toda América Latina </w:t>
      </w:r>
      <w:r>
        <w:rPr>
          <w:rFonts w:ascii="Arial" w:eastAsia="Arial" w:hAnsi="Arial" w:cs="Arial"/>
          <w:i/>
          <w:sz w:val="24"/>
        </w:rPr>
        <w:t>(UNICEF)</w:t>
      </w:r>
      <w:r>
        <w:rPr>
          <w:rFonts w:ascii="Arial" w:eastAsia="Arial" w:hAnsi="Arial" w:cs="Arial"/>
          <w:b/>
          <w:i/>
          <w:sz w:val="24"/>
        </w:rPr>
        <w:t xml:space="preserve"> </w:t>
      </w:r>
    </w:p>
    <w:p w:rsidR="003A11BC" w:rsidRDefault="00D27AF8">
      <w:pPr>
        <w:numPr>
          <w:ilvl w:val="0"/>
          <w:numId w:val="15"/>
        </w:numPr>
        <w:spacing w:after="29" w:line="250" w:lineRule="auto"/>
        <w:ind w:right="56" w:hanging="574"/>
        <w:jc w:val="both"/>
      </w:pPr>
      <w:r>
        <w:rPr>
          <w:rFonts w:ascii="Arial" w:eastAsia="Arial" w:hAnsi="Arial" w:cs="Arial"/>
          <w:i/>
          <w:sz w:val="24"/>
        </w:rPr>
        <w:t xml:space="preserve">Pasamos </w:t>
      </w:r>
      <w:r>
        <w:rPr>
          <w:rFonts w:ascii="Arial" w:eastAsia="Arial" w:hAnsi="Arial" w:cs="Arial"/>
          <w:b/>
          <w:i/>
          <w:sz w:val="24"/>
        </w:rPr>
        <w:t>de 2 a más de 22 ITS</w:t>
      </w:r>
      <w:r>
        <w:rPr>
          <w:rFonts w:ascii="Arial" w:eastAsia="Arial" w:hAnsi="Arial" w:cs="Arial"/>
          <w:i/>
          <w:sz w:val="24"/>
        </w:rPr>
        <w:t xml:space="preserve"> en 50 años. </w:t>
      </w:r>
    </w:p>
    <w:p w:rsidR="003A11BC" w:rsidRDefault="00D27AF8">
      <w:pPr>
        <w:numPr>
          <w:ilvl w:val="1"/>
          <w:numId w:val="15"/>
        </w:numPr>
        <w:spacing w:after="117" w:line="249" w:lineRule="auto"/>
        <w:ind w:right="130" w:hanging="744"/>
        <w:jc w:val="both"/>
      </w:pPr>
      <w:r>
        <w:rPr>
          <w:rFonts w:ascii="Arial" w:eastAsia="Arial" w:hAnsi="Arial" w:cs="Arial"/>
          <w:i/>
          <w:sz w:val="24"/>
        </w:rPr>
        <w:t xml:space="preserve">Algunas son mortales o incurables, no sólo el SIDA. </w:t>
      </w:r>
    </w:p>
    <w:p w:rsidR="003A11BC" w:rsidRDefault="00D27AF8">
      <w:pPr>
        <w:numPr>
          <w:ilvl w:val="1"/>
          <w:numId w:val="15"/>
        </w:numPr>
        <w:spacing w:after="159" w:line="353" w:lineRule="auto"/>
        <w:ind w:right="130" w:hanging="744"/>
        <w:jc w:val="both"/>
      </w:pPr>
      <w:r>
        <w:rPr>
          <w:rFonts w:ascii="Arial" w:eastAsia="Arial" w:hAnsi="Arial" w:cs="Arial"/>
          <w:i/>
          <w:sz w:val="24"/>
        </w:rPr>
        <w:t>Varias de ellas se transmiten por contacto de la piel (son inmunes al condón)</w:t>
      </w:r>
      <w:r>
        <w:rPr>
          <w:rFonts w:ascii="Arial" w:eastAsia="Arial" w:hAnsi="Arial" w:cs="Arial"/>
          <w:i/>
          <w:sz w:val="24"/>
        </w:rPr>
        <w:t xml:space="preserve"> </w:t>
      </w:r>
      <w:r>
        <w:rPr>
          <w:rFonts w:ascii="Wingdings" w:eastAsia="Wingdings" w:hAnsi="Wingdings" w:cs="Wingdings"/>
          <w:sz w:val="24"/>
        </w:rPr>
        <w:t></w:t>
      </w:r>
      <w:r>
        <w:rPr>
          <w:rFonts w:ascii="Arial" w:eastAsia="Arial" w:hAnsi="Arial" w:cs="Arial"/>
          <w:sz w:val="24"/>
        </w:rPr>
        <w:t xml:space="preserve"> </w:t>
      </w:r>
      <w:r>
        <w:rPr>
          <w:rFonts w:ascii="Arial" w:eastAsia="Arial" w:hAnsi="Arial" w:cs="Arial"/>
          <w:sz w:val="24"/>
        </w:rPr>
        <w:tab/>
      </w:r>
      <w:r>
        <w:rPr>
          <w:rFonts w:ascii="Arial" w:eastAsia="Arial" w:hAnsi="Arial" w:cs="Arial"/>
          <w:i/>
          <w:sz w:val="24"/>
        </w:rPr>
        <w:t xml:space="preserve">El </w:t>
      </w:r>
      <w:r>
        <w:rPr>
          <w:rFonts w:ascii="Arial" w:eastAsia="Arial" w:hAnsi="Arial" w:cs="Arial"/>
          <w:b/>
          <w:i/>
          <w:sz w:val="24"/>
        </w:rPr>
        <w:t>condón</w:t>
      </w:r>
      <w:r>
        <w:rPr>
          <w:rFonts w:ascii="Arial" w:eastAsia="Arial" w:hAnsi="Arial" w:cs="Arial"/>
          <w:i/>
          <w:sz w:val="24"/>
        </w:rPr>
        <w:t xml:space="preserve"> tiene un </w:t>
      </w:r>
      <w:r>
        <w:rPr>
          <w:rFonts w:ascii="Arial" w:eastAsia="Arial" w:hAnsi="Arial" w:cs="Arial"/>
          <w:b/>
          <w:i/>
          <w:sz w:val="24"/>
        </w:rPr>
        <w:t>margen de error de 20%</w:t>
      </w:r>
      <w:r>
        <w:rPr>
          <w:rFonts w:ascii="Arial" w:eastAsia="Arial" w:hAnsi="Arial" w:cs="Arial"/>
          <w:i/>
          <w:sz w:val="24"/>
        </w:rPr>
        <w:t xml:space="preserve"> (OMS). </w:t>
      </w:r>
    </w:p>
    <w:p w:rsidR="003A11BC" w:rsidRDefault="00D27AF8">
      <w:pPr>
        <w:numPr>
          <w:ilvl w:val="0"/>
          <w:numId w:val="15"/>
        </w:numPr>
        <w:spacing w:after="108" w:line="249" w:lineRule="auto"/>
        <w:ind w:right="56" w:hanging="574"/>
        <w:jc w:val="both"/>
      </w:pPr>
      <w:r>
        <w:rPr>
          <w:rFonts w:ascii="Arial" w:eastAsia="Arial" w:hAnsi="Arial" w:cs="Arial"/>
          <w:i/>
          <w:sz w:val="24"/>
        </w:rPr>
        <w:t xml:space="preserve">En México hay </w:t>
      </w:r>
      <w:r>
        <w:rPr>
          <w:rFonts w:ascii="Arial" w:eastAsia="Arial" w:hAnsi="Arial" w:cs="Arial"/>
          <w:b/>
          <w:i/>
          <w:sz w:val="24"/>
        </w:rPr>
        <w:t>220,000 muertes anuales</w:t>
      </w:r>
      <w:r>
        <w:rPr>
          <w:rFonts w:ascii="Arial" w:eastAsia="Arial" w:hAnsi="Arial" w:cs="Arial"/>
          <w:i/>
          <w:sz w:val="24"/>
        </w:rPr>
        <w:t xml:space="preserve"> por </w:t>
      </w:r>
      <w:r>
        <w:rPr>
          <w:rFonts w:ascii="Arial" w:eastAsia="Arial" w:hAnsi="Arial" w:cs="Arial"/>
          <w:b/>
          <w:i/>
          <w:sz w:val="24"/>
        </w:rPr>
        <w:t>ETS</w:t>
      </w:r>
      <w:r>
        <w:rPr>
          <w:rFonts w:ascii="Arial" w:eastAsia="Arial" w:hAnsi="Arial" w:cs="Arial"/>
          <w:i/>
          <w:sz w:val="24"/>
        </w:rPr>
        <w:t xml:space="preserve">, siendo </w:t>
      </w:r>
      <w:r>
        <w:rPr>
          <w:rFonts w:ascii="Arial" w:eastAsia="Arial" w:hAnsi="Arial" w:cs="Arial"/>
          <w:sz w:val="24"/>
        </w:rPr>
        <w:t xml:space="preserve">una de las diez primeras causas de morbilidad. </w:t>
      </w:r>
      <w:r>
        <w:rPr>
          <w:rFonts w:ascii="Arial" w:eastAsia="Arial" w:hAnsi="Arial" w:cs="Arial"/>
          <w:i/>
          <w:sz w:val="24"/>
        </w:rPr>
        <w:t xml:space="preserve"> </w:t>
      </w:r>
    </w:p>
    <w:p w:rsidR="003A11BC" w:rsidRDefault="00D27AF8">
      <w:pPr>
        <w:numPr>
          <w:ilvl w:val="0"/>
          <w:numId w:val="15"/>
        </w:numPr>
        <w:spacing w:after="109" w:line="250" w:lineRule="auto"/>
        <w:ind w:right="56" w:hanging="574"/>
        <w:jc w:val="both"/>
      </w:pPr>
      <w:r>
        <w:rPr>
          <w:rFonts w:ascii="Arial" w:eastAsia="Arial" w:hAnsi="Arial" w:cs="Arial"/>
          <w:i/>
          <w:sz w:val="24"/>
        </w:rPr>
        <w:t xml:space="preserve">El </w:t>
      </w:r>
      <w:r>
        <w:rPr>
          <w:rFonts w:ascii="Arial" w:eastAsia="Arial" w:hAnsi="Arial" w:cs="Arial"/>
          <w:b/>
          <w:i/>
          <w:sz w:val="24"/>
        </w:rPr>
        <w:t>72%</w:t>
      </w:r>
      <w:r>
        <w:rPr>
          <w:rFonts w:ascii="Arial" w:eastAsia="Arial" w:hAnsi="Arial" w:cs="Arial"/>
          <w:i/>
          <w:sz w:val="24"/>
        </w:rPr>
        <w:t xml:space="preserve"> de los mexicanos </w:t>
      </w:r>
      <w:r>
        <w:rPr>
          <w:rFonts w:ascii="Arial" w:eastAsia="Arial" w:hAnsi="Arial" w:cs="Arial"/>
          <w:b/>
          <w:i/>
          <w:sz w:val="24"/>
        </w:rPr>
        <w:t>con hipertensión no están controlados</w:t>
      </w:r>
      <w:r>
        <w:rPr>
          <w:rFonts w:ascii="Arial" w:eastAsia="Arial" w:hAnsi="Arial" w:cs="Arial"/>
          <w:i/>
          <w:sz w:val="24"/>
        </w:rPr>
        <w:t xml:space="preserve"> </w:t>
      </w:r>
    </w:p>
    <w:p w:rsidR="003A11BC" w:rsidRDefault="00D27AF8">
      <w:pPr>
        <w:numPr>
          <w:ilvl w:val="0"/>
          <w:numId w:val="15"/>
        </w:numPr>
        <w:spacing w:after="0" w:line="345" w:lineRule="auto"/>
        <w:ind w:right="56" w:hanging="574"/>
        <w:jc w:val="both"/>
      </w:pPr>
      <w:r>
        <w:rPr>
          <w:rFonts w:ascii="Arial" w:eastAsia="Arial" w:hAnsi="Arial" w:cs="Arial"/>
          <w:i/>
          <w:sz w:val="24"/>
        </w:rPr>
        <w:t xml:space="preserve">Los </w:t>
      </w:r>
      <w:r>
        <w:rPr>
          <w:rFonts w:ascii="Arial" w:eastAsia="Arial" w:hAnsi="Arial" w:cs="Arial"/>
          <w:b/>
          <w:i/>
          <w:sz w:val="24"/>
        </w:rPr>
        <w:t xml:space="preserve">embarazos en adolescentes </w:t>
      </w:r>
      <w:r>
        <w:rPr>
          <w:rFonts w:ascii="Arial" w:eastAsia="Arial" w:hAnsi="Arial" w:cs="Arial"/>
          <w:i/>
          <w:sz w:val="24"/>
        </w:rPr>
        <w:t>han au</w:t>
      </w:r>
      <w:r>
        <w:rPr>
          <w:rFonts w:ascii="Arial" w:eastAsia="Arial" w:hAnsi="Arial" w:cs="Arial"/>
          <w:i/>
          <w:sz w:val="24"/>
        </w:rPr>
        <w:t xml:space="preserve">mentado un </w:t>
      </w:r>
      <w:r>
        <w:rPr>
          <w:rFonts w:ascii="Arial" w:eastAsia="Arial" w:hAnsi="Arial" w:cs="Arial"/>
          <w:b/>
          <w:i/>
          <w:sz w:val="24"/>
        </w:rPr>
        <w:t xml:space="preserve">32% </w:t>
      </w:r>
      <w:r>
        <w:rPr>
          <w:rFonts w:ascii="Arial" w:eastAsia="Arial" w:hAnsi="Arial" w:cs="Arial"/>
          <w:i/>
          <w:sz w:val="24"/>
        </w:rPr>
        <w:t xml:space="preserve">del 2000 al 2011 </w:t>
      </w:r>
      <w:r>
        <w:rPr>
          <w:rFonts w:ascii="Arial" w:eastAsia="Arial" w:hAnsi="Arial" w:cs="Arial"/>
          <w:b/>
          <w:i/>
          <w:sz w:val="24"/>
        </w:rPr>
        <w:t xml:space="preserve">121. </w:t>
      </w:r>
      <w:r>
        <w:rPr>
          <w:rFonts w:ascii="Arial" w:eastAsia="Arial" w:hAnsi="Arial" w:cs="Arial"/>
          <w:i/>
          <w:sz w:val="24"/>
        </w:rPr>
        <w:t xml:space="preserve">Un total de </w:t>
      </w:r>
      <w:r>
        <w:rPr>
          <w:rFonts w:ascii="Arial" w:eastAsia="Arial" w:hAnsi="Arial" w:cs="Arial"/>
          <w:b/>
          <w:i/>
          <w:sz w:val="24"/>
        </w:rPr>
        <w:t xml:space="preserve">casi medio millón anual </w:t>
      </w:r>
      <w:r>
        <w:rPr>
          <w:rFonts w:ascii="Arial" w:eastAsia="Arial" w:hAnsi="Arial" w:cs="Arial"/>
          <w:i/>
          <w:sz w:val="24"/>
        </w:rPr>
        <w:t xml:space="preserve">de </w:t>
      </w:r>
      <w:r>
        <w:rPr>
          <w:rFonts w:ascii="Arial" w:eastAsia="Arial" w:hAnsi="Arial" w:cs="Arial"/>
          <w:b/>
          <w:i/>
          <w:sz w:val="24"/>
        </w:rPr>
        <w:t>embarazos adolescentes</w:t>
      </w:r>
      <w:r>
        <w:rPr>
          <w:rFonts w:ascii="Arial" w:eastAsia="Arial" w:hAnsi="Arial" w:cs="Arial"/>
          <w:i/>
          <w:sz w:val="24"/>
        </w:rPr>
        <w:t xml:space="preserve"> totales (482,500) </w:t>
      </w:r>
      <w:r>
        <w:rPr>
          <w:rFonts w:ascii="Arial" w:eastAsia="Arial" w:hAnsi="Arial" w:cs="Arial"/>
          <w:b/>
          <w:i/>
          <w:sz w:val="24"/>
        </w:rPr>
        <w:t xml:space="preserve">122. </w:t>
      </w:r>
      <w:r>
        <w:rPr>
          <w:rFonts w:ascii="Arial" w:eastAsia="Arial" w:hAnsi="Arial" w:cs="Arial"/>
          <w:i/>
          <w:sz w:val="24"/>
        </w:rPr>
        <w:t xml:space="preserve">El </w:t>
      </w:r>
      <w:r>
        <w:rPr>
          <w:rFonts w:ascii="Arial" w:eastAsia="Arial" w:hAnsi="Arial" w:cs="Arial"/>
          <w:b/>
          <w:i/>
          <w:sz w:val="24"/>
        </w:rPr>
        <w:t xml:space="preserve">24% </w:t>
      </w:r>
      <w:r>
        <w:rPr>
          <w:rFonts w:ascii="Arial" w:eastAsia="Arial" w:hAnsi="Arial" w:cs="Arial"/>
          <w:i/>
          <w:sz w:val="24"/>
        </w:rPr>
        <w:t xml:space="preserve">de las madres tienen </w:t>
      </w:r>
      <w:r>
        <w:rPr>
          <w:rFonts w:ascii="Arial" w:eastAsia="Arial" w:hAnsi="Arial" w:cs="Arial"/>
          <w:b/>
          <w:i/>
          <w:sz w:val="24"/>
        </w:rPr>
        <w:t>entre 14 y 19 años.</w:t>
      </w:r>
      <w:r>
        <w:rPr>
          <w:rFonts w:ascii="Arial" w:eastAsia="Arial" w:hAnsi="Arial" w:cs="Arial"/>
          <w:i/>
          <w:sz w:val="24"/>
        </w:rPr>
        <w:t xml:space="preserve"> </w:t>
      </w:r>
    </w:p>
    <w:p w:rsidR="003A11BC" w:rsidRDefault="00D27AF8">
      <w:pPr>
        <w:numPr>
          <w:ilvl w:val="0"/>
          <w:numId w:val="16"/>
        </w:numPr>
        <w:spacing w:after="230" w:line="249" w:lineRule="auto"/>
        <w:ind w:right="56" w:hanging="574"/>
        <w:jc w:val="both"/>
      </w:pPr>
      <w:r>
        <w:rPr>
          <w:rFonts w:ascii="Arial" w:eastAsia="Arial" w:hAnsi="Arial" w:cs="Arial"/>
          <w:b/>
          <w:i/>
          <w:sz w:val="24"/>
        </w:rPr>
        <w:t>Primer</w:t>
      </w:r>
      <w:r>
        <w:rPr>
          <w:rFonts w:ascii="Arial" w:eastAsia="Arial" w:hAnsi="Arial" w:cs="Arial"/>
          <w:i/>
          <w:sz w:val="24"/>
        </w:rPr>
        <w:t xml:space="preserve"> lugar de la </w:t>
      </w:r>
      <w:r>
        <w:rPr>
          <w:rFonts w:ascii="Arial" w:eastAsia="Arial" w:hAnsi="Arial" w:cs="Arial"/>
          <w:b/>
          <w:i/>
          <w:sz w:val="24"/>
        </w:rPr>
        <w:t>OCDE</w:t>
      </w:r>
      <w:r>
        <w:rPr>
          <w:rFonts w:ascii="Arial" w:eastAsia="Arial" w:hAnsi="Arial" w:cs="Arial"/>
          <w:i/>
          <w:sz w:val="24"/>
        </w:rPr>
        <w:t xml:space="preserve"> en </w:t>
      </w:r>
      <w:r>
        <w:rPr>
          <w:rFonts w:ascii="Arial" w:eastAsia="Arial" w:hAnsi="Arial" w:cs="Arial"/>
          <w:b/>
          <w:i/>
          <w:sz w:val="24"/>
        </w:rPr>
        <w:t>embarazos adolescentes</w:t>
      </w:r>
      <w:r>
        <w:rPr>
          <w:rFonts w:ascii="Arial" w:eastAsia="Arial" w:hAnsi="Arial" w:cs="Arial"/>
          <w:i/>
          <w:sz w:val="24"/>
        </w:rPr>
        <w:t xml:space="preserve"> de entre 15 y 19 años     </w:t>
      </w:r>
    </w:p>
    <w:p w:rsidR="003A11BC" w:rsidRDefault="00D27AF8">
      <w:pPr>
        <w:spacing w:after="109" w:line="250" w:lineRule="auto"/>
        <w:ind w:left="150" w:right="56" w:hanging="8"/>
        <w:jc w:val="both"/>
      </w:pPr>
      <w:r>
        <w:rPr>
          <w:rFonts w:ascii="Arial" w:eastAsia="Arial" w:hAnsi="Arial" w:cs="Arial"/>
          <w:b/>
          <w:i/>
          <w:sz w:val="24"/>
        </w:rPr>
        <w:t xml:space="preserve">Se emplean </w:t>
      </w:r>
      <w:r>
        <w:rPr>
          <w:rFonts w:ascii="Arial" w:eastAsia="Arial" w:hAnsi="Arial" w:cs="Arial"/>
          <w:i/>
          <w:sz w:val="24"/>
        </w:rPr>
        <w:t xml:space="preserve">al menos </w:t>
      </w:r>
      <w:r>
        <w:rPr>
          <w:rFonts w:ascii="Arial" w:eastAsia="Arial" w:hAnsi="Arial" w:cs="Arial"/>
          <w:b/>
          <w:i/>
          <w:sz w:val="24"/>
        </w:rPr>
        <w:t xml:space="preserve">30 de los 90 plaguicidas </w:t>
      </w:r>
      <w:r>
        <w:rPr>
          <w:rFonts w:ascii="Arial" w:eastAsia="Arial" w:hAnsi="Arial" w:cs="Arial"/>
          <w:i/>
          <w:sz w:val="24"/>
        </w:rPr>
        <w:t>que han sido</w:t>
      </w:r>
      <w:r>
        <w:rPr>
          <w:rFonts w:ascii="Arial" w:eastAsia="Arial" w:hAnsi="Arial" w:cs="Arial"/>
          <w:b/>
          <w:i/>
          <w:sz w:val="24"/>
        </w:rPr>
        <w:t xml:space="preserve"> cancelados o restringidos </w:t>
      </w:r>
      <w:r>
        <w:rPr>
          <w:rFonts w:ascii="Arial" w:eastAsia="Arial" w:hAnsi="Arial" w:cs="Arial"/>
          <w:i/>
          <w:sz w:val="24"/>
        </w:rPr>
        <w:t xml:space="preserve">en Estados Unidos. </w:t>
      </w:r>
    </w:p>
    <w:p w:rsidR="003A11BC" w:rsidRDefault="00D27AF8">
      <w:pPr>
        <w:numPr>
          <w:ilvl w:val="0"/>
          <w:numId w:val="16"/>
        </w:numPr>
        <w:spacing w:after="109" w:line="250" w:lineRule="auto"/>
        <w:ind w:right="56" w:hanging="574"/>
        <w:jc w:val="both"/>
      </w:pPr>
      <w:r>
        <w:rPr>
          <w:rFonts w:ascii="Arial" w:eastAsia="Arial" w:hAnsi="Arial" w:cs="Arial"/>
          <w:i/>
          <w:sz w:val="24"/>
        </w:rPr>
        <w:t>Se utiliza un</w:t>
      </w:r>
      <w:r>
        <w:rPr>
          <w:rFonts w:ascii="Arial" w:eastAsia="Arial" w:hAnsi="Arial" w:cs="Arial"/>
          <w:b/>
          <w:i/>
          <w:sz w:val="24"/>
        </w:rPr>
        <w:t xml:space="preserve"> 60 por ciento de los 22 plaguicidas </w:t>
      </w:r>
      <w:r>
        <w:rPr>
          <w:rFonts w:ascii="Arial" w:eastAsia="Arial" w:hAnsi="Arial" w:cs="Arial"/>
          <w:i/>
          <w:sz w:val="24"/>
        </w:rPr>
        <w:t xml:space="preserve">clasificados </w:t>
      </w:r>
      <w:r>
        <w:rPr>
          <w:rFonts w:ascii="Arial" w:eastAsia="Arial" w:hAnsi="Arial" w:cs="Arial"/>
          <w:b/>
          <w:i/>
          <w:sz w:val="24"/>
        </w:rPr>
        <w:t>como perjudiciales para la salud y el ambiente</w:t>
      </w:r>
      <w:r>
        <w:rPr>
          <w:rFonts w:ascii="Arial" w:eastAsia="Arial" w:hAnsi="Arial" w:cs="Arial"/>
          <w:i/>
          <w:sz w:val="24"/>
        </w:rPr>
        <w:t xml:space="preserve"> </w:t>
      </w:r>
    </w:p>
    <w:p w:rsidR="003A11BC" w:rsidRDefault="00D27AF8">
      <w:pPr>
        <w:numPr>
          <w:ilvl w:val="0"/>
          <w:numId w:val="16"/>
        </w:numPr>
        <w:spacing w:after="109" w:line="250" w:lineRule="auto"/>
        <w:ind w:right="56" w:hanging="574"/>
        <w:jc w:val="both"/>
      </w:pPr>
      <w:r>
        <w:rPr>
          <w:rFonts w:ascii="Arial" w:eastAsia="Arial" w:hAnsi="Arial" w:cs="Arial"/>
          <w:b/>
          <w:i/>
          <w:sz w:val="24"/>
        </w:rPr>
        <w:t>Monterrey es la ciudad más contaminada de</w:t>
      </w:r>
      <w:r>
        <w:rPr>
          <w:rFonts w:ascii="Arial" w:eastAsia="Arial" w:hAnsi="Arial" w:cs="Arial"/>
          <w:b/>
          <w:i/>
          <w:sz w:val="24"/>
        </w:rPr>
        <w:t xml:space="preserve"> América: ONU</w:t>
      </w:r>
      <w:r>
        <w:rPr>
          <w:rFonts w:ascii="Arial" w:eastAsia="Arial" w:hAnsi="Arial" w:cs="Arial"/>
          <w:i/>
          <w:sz w:val="24"/>
        </w:rPr>
        <w:t xml:space="preserve"> </w:t>
      </w:r>
    </w:p>
    <w:p w:rsidR="003A11BC" w:rsidRDefault="00D27AF8">
      <w:pPr>
        <w:numPr>
          <w:ilvl w:val="0"/>
          <w:numId w:val="16"/>
        </w:numPr>
        <w:spacing w:after="111" w:line="249" w:lineRule="auto"/>
        <w:ind w:right="56" w:hanging="574"/>
        <w:jc w:val="both"/>
      </w:pPr>
      <w:r>
        <w:rPr>
          <w:rFonts w:ascii="Arial" w:eastAsia="Arial" w:hAnsi="Arial" w:cs="Arial"/>
          <w:i/>
          <w:sz w:val="24"/>
        </w:rPr>
        <w:t>La</w:t>
      </w:r>
      <w:r>
        <w:rPr>
          <w:rFonts w:ascii="Arial" w:eastAsia="Arial" w:hAnsi="Arial" w:cs="Arial"/>
          <w:b/>
          <w:i/>
          <w:sz w:val="24"/>
        </w:rPr>
        <w:t xml:space="preserve"> mariguana</w:t>
      </w:r>
      <w:r>
        <w:rPr>
          <w:rFonts w:ascii="Arial" w:eastAsia="Arial" w:hAnsi="Arial" w:cs="Arial"/>
          <w:i/>
          <w:sz w:val="24"/>
        </w:rPr>
        <w:t xml:space="preserve"> es la droga </w:t>
      </w:r>
      <w:r>
        <w:rPr>
          <w:rFonts w:ascii="Arial" w:eastAsia="Arial" w:hAnsi="Arial" w:cs="Arial"/>
          <w:b/>
          <w:i/>
          <w:sz w:val="24"/>
        </w:rPr>
        <w:t>de mayor uso en el País</w:t>
      </w:r>
      <w:r>
        <w:rPr>
          <w:rFonts w:ascii="Arial" w:eastAsia="Arial" w:hAnsi="Arial" w:cs="Arial"/>
          <w:i/>
          <w:sz w:val="24"/>
        </w:rPr>
        <w:t xml:space="preserve"> entre los pacientes atendidos en los 116 Centros de Integración Juvenil. </w:t>
      </w:r>
    </w:p>
    <w:p w:rsidR="003A11BC" w:rsidRDefault="00D27AF8">
      <w:pPr>
        <w:numPr>
          <w:ilvl w:val="0"/>
          <w:numId w:val="16"/>
        </w:numPr>
        <w:spacing w:after="109" w:line="250" w:lineRule="auto"/>
        <w:ind w:right="56" w:hanging="574"/>
        <w:jc w:val="both"/>
      </w:pPr>
      <w:r>
        <w:rPr>
          <w:rFonts w:ascii="Arial" w:eastAsia="Arial" w:hAnsi="Arial" w:cs="Arial"/>
          <w:i/>
          <w:sz w:val="24"/>
        </w:rPr>
        <w:t xml:space="preserve">El </w:t>
      </w:r>
      <w:r>
        <w:rPr>
          <w:rFonts w:ascii="Arial" w:eastAsia="Arial" w:hAnsi="Arial" w:cs="Arial"/>
          <w:b/>
          <w:i/>
          <w:sz w:val="24"/>
        </w:rPr>
        <w:t xml:space="preserve">46.4 </w:t>
      </w:r>
      <w:r>
        <w:rPr>
          <w:rFonts w:ascii="Arial" w:eastAsia="Arial" w:hAnsi="Arial" w:cs="Arial"/>
          <w:i/>
          <w:sz w:val="24"/>
        </w:rPr>
        <w:t xml:space="preserve">por ciento de los </w:t>
      </w:r>
      <w:r>
        <w:rPr>
          <w:rFonts w:ascii="Arial" w:eastAsia="Arial" w:hAnsi="Arial" w:cs="Arial"/>
          <w:b/>
          <w:i/>
          <w:sz w:val="24"/>
        </w:rPr>
        <w:t>pacientes llega a estos centros por consumo de la misma. 128.</w:t>
      </w:r>
      <w:r>
        <w:rPr>
          <w:rFonts w:ascii="Arial" w:eastAsia="Arial" w:hAnsi="Arial" w:cs="Arial"/>
          <w:b/>
          <w:i/>
          <w:sz w:val="24"/>
        </w:rPr>
        <w:t xml:space="preserve">El consumo por primera vez (de mariguana) es de 87.4 en 2014. </w:t>
      </w:r>
    </w:p>
    <w:p w:rsidR="003A11BC" w:rsidRDefault="00D27AF8">
      <w:pPr>
        <w:numPr>
          <w:ilvl w:val="0"/>
          <w:numId w:val="17"/>
        </w:numPr>
        <w:spacing w:after="109" w:line="250" w:lineRule="auto"/>
        <w:ind w:right="56" w:hanging="507"/>
        <w:jc w:val="both"/>
      </w:pPr>
      <w:r>
        <w:rPr>
          <w:rFonts w:ascii="Arial" w:eastAsia="Arial" w:hAnsi="Arial" w:cs="Arial"/>
          <w:i/>
          <w:sz w:val="24"/>
        </w:rPr>
        <w:t>En</w:t>
      </w:r>
      <w:r>
        <w:rPr>
          <w:rFonts w:ascii="Arial" w:eastAsia="Arial" w:hAnsi="Arial" w:cs="Arial"/>
          <w:b/>
          <w:i/>
          <w:sz w:val="24"/>
        </w:rPr>
        <w:t xml:space="preserve"> 20 estados el consumo de cannabis superó </w:t>
      </w:r>
      <w:r>
        <w:rPr>
          <w:rFonts w:ascii="Arial" w:eastAsia="Arial" w:hAnsi="Arial" w:cs="Arial"/>
          <w:i/>
          <w:sz w:val="24"/>
        </w:rPr>
        <w:t>incluso</w:t>
      </w:r>
      <w:r>
        <w:rPr>
          <w:rFonts w:ascii="Arial" w:eastAsia="Arial" w:hAnsi="Arial" w:cs="Arial"/>
          <w:b/>
          <w:i/>
          <w:sz w:val="24"/>
        </w:rPr>
        <w:t xml:space="preserve"> al alcohol. </w:t>
      </w:r>
    </w:p>
    <w:p w:rsidR="003A11BC" w:rsidRDefault="00D27AF8">
      <w:pPr>
        <w:numPr>
          <w:ilvl w:val="0"/>
          <w:numId w:val="17"/>
        </w:numPr>
        <w:spacing w:after="109" w:line="250" w:lineRule="auto"/>
        <w:ind w:right="56" w:hanging="507"/>
        <w:jc w:val="both"/>
      </w:pPr>
      <w:r>
        <w:rPr>
          <w:rFonts w:ascii="Arial" w:eastAsia="Arial" w:hAnsi="Arial" w:cs="Arial"/>
          <w:b/>
          <w:i/>
          <w:sz w:val="24"/>
        </w:rPr>
        <w:t xml:space="preserve">40 por ciento </w:t>
      </w:r>
      <w:r>
        <w:rPr>
          <w:rFonts w:ascii="Arial" w:eastAsia="Arial" w:hAnsi="Arial" w:cs="Arial"/>
          <w:i/>
          <w:sz w:val="24"/>
        </w:rPr>
        <w:t>de los encuestados ha</w:t>
      </w:r>
      <w:r>
        <w:rPr>
          <w:rFonts w:ascii="Arial" w:eastAsia="Arial" w:hAnsi="Arial" w:cs="Arial"/>
          <w:b/>
          <w:i/>
          <w:sz w:val="24"/>
        </w:rPr>
        <w:t xml:space="preserve"> </w:t>
      </w:r>
      <w:r>
        <w:rPr>
          <w:rFonts w:ascii="Arial" w:eastAsia="Arial" w:hAnsi="Arial" w:cs="Arial"/>
          <w:i/>
          <w:sz w:val="24"/>
        </w:rPr>
        <w:t>sostenido</w:t>
      </w:r>
      <w:r>
        <w:rPr>
          <w:rFonts w:ascii="Arial" w:eastAsia="Arial" w:hAnsi="Arial" w:cs="Arial"/>
          <w:b/>
          <w:i/>
          <w:sz w:val="24"/>
        </w:rPr>
        <w:t xml:space="preserve"> relaciones sexuales bajo el efecto de alguna droga, 25.6 por ciento estuvo con un </w:t>
      </w:r>
      <w:r>
        <w:rPr>
          <w:rFonts w:ascii="Arial" w:eastAsia="Arial" w:hAnsi="Arial" w:cs="Arial"/>
          <w:b/>
          <w:i/>
          <w:sz w:val="24"/>
        </w:rPr>
        <w:t xml:space="preserve">desconocido. </w:t>
      </w:r>
    </w:p>
    <w:p w:rsidR="003A11BC" w:rsidRDefault="00D27AF8">
      <w:pPr>
        <w:numPr>
          <w:ilvl w:val="0"/>
          <w:numId w:val="17"/>
        </w:numPr>
        <w:spacing w:after="111" w:line="249" w:lineRule="auto"/>
        <w:ind w:right="56" w:hanging="507"/>
        <w:jc w:val="both"/>
      </w:pPr>
      <w:r>
        <w:rPr>
          <w:rFonts w:ascii="Arial" w:eastAsia="Arial" w:hAnsi="Arial" w:cs="Arial"/>
          <w:i/>
          <w:sz w:val="24"/>
        </w:rPr>
        <w:t xml:space="preserve">Las personas que consumieron </w:t>
      </w:r>
      <w:r>
        <w:rPr>
          <w:rFonts w:ascii="Arial" w:eastAsia="Arial" w:hAnsi="Arial" w:cs="Arial"/>
          <w:b/>
          <w:i/>
          <w:sz w:val="24"/>
        </w:rPr>
        <w:t xml:space="preserve">marihuana por primera </w:t>
      </w:r>
      <w:r>
        <w:rPr>
          <w:rFonts w:ascii="Arial" w:eastAsia="Arial" w:hAnsi="Arial" w:cs="Arial"/>
          <w:i/>
          <w:sz w:val="24"/>
        </w:rPr>
        <w:t xml:space="preserve">vez </w:t>
      </w:r>
      <w:r>
        <w:rPr>
          <w:rFonts w:ascii="Arial" w:eastAsia="Arial" w:hAnsi="Arial" w:cs="Arial"/>
          <w:b/>
          <w:i/>
          <w:sz w:val="24"/>
        </w:rPr>
        <w:t>creció un 24%,</w:t>
      </w:r>
      <w:r>
        <w:rPr>
          <w:rFonts w:ascii="Arial" w:eastAsia="Arial" w:hAnsi="Arial" w:cs="Arial"/>
          <w:i/>
          <w:sz w:val="24"/>
        </w:rPr>
        <w:t xml:space="preserve"> del 2008 al 2014. </w:t>
      </w:r>
    </w:p>
    <w:p w:rsidR="003A11BC" w:rsidRDefault="00D27AF8">
      <w:pPr>
        <w:numPr>
          <w:ilvl w:val="0"/>
          <w:numId w:val="17"/>
        </w:numPr>
        <w:spacing w:after="109" w:line="250" w:lineRule="auto"/>
        <w:ind w:right="56" w:hanging="507"/>
        <w:jc w:val="both"/>
      </w:pPr>
      <w:r>
        <w:rPr>
          <w:rFonts w:ascii="Arial" w:eastAsia="Arial" w:hAnsi="Arial" w:cs="Arial"/>
          <w:i/>
          <w:sz w:val="24"/>
        </w:rPr>
        <w:t>En 20 estados</w:t>
      </w:r>
      <w:r>
        <w:rPr>
          <w:rFonts w:ascii="Arial" w:eastAsia="Arial" w:hAnsi="Arial" w:cs="Arial"/>
          <w:b/>
          <w:i/>
          <w:sz w:val="24"/>
        </w:rPr>
        <w:t xml:space="preserve"> </w:t>
      </w:r>
      <w:r>
        <w:rPr>
          <w:rFonts w:ascii="Arial" w:eastAsia="Arial" w:hAnsi="Arial" w:cs="Arial"/>
          <w:i/>
          <w:sz w:val="24"/>
        </w:rPr>
        <w:t xml:space="preserve">el </w:t>
      </w:r>
      <w:r>
        <w:rPr>
          <w:rFonts w:ascii="Arial" w:eastAsia="Arial" w:hAnsi="Arial" w:cs="Arial"/>
          <w:b/>
          <w:i/>
          <w:sz w:val="24"/>
        </w:rPr>
        <w:t>consumo</w:t>
      </w:r>
      <w:r>
        <w:rPr>
          <w:rFonts w:ascii="Arial" w:eastAsia="Arial" w:hAnsi="Arial" w:cs="Arial"/>
          <w:i/>
          <w:sz w:val="24"/>
        </w:rPr>
        <w:t xml:space="preserve"> de</w:t>
      </w:r>
      <w:r>
        <w:rPr>
          <w:rFonts w:ascii="Arial" w:eastAsia="Arial" w:hAnsi="Arial" w:cs="Arial"/>
          <w:b/>
          <w:i/>
          <w:sz w:val="24"/>
        </w:rPr>
        <w:t xml:space="preserve"> marihuana</w:t>
      </w:r>
      <w:r>
        <w:rPr>
          <w:rFonts w:ascii="Arial" w:eastAsia="Arial" w:hAnsi="Arial" w:cs="Arial"/>
          <w:i/>
          <w:sz w:val="24"/>
        </w:rPr>
        <w:t xml:space="preserve"> es más </w:t>
      </w:r>
      <w:r>
        <w:rPr>
          <w:rFonts w:ascii="Arial" w:eastAsia="Arial" w:hAnsi="Arial" w:cs="Arial"/>
          <w:b/>
          <w:i/>
          <w:sz w:val="24"/>
        </w:rPr>
        <w:t>alto que el del alcohol</w:t>
      </w:r>
      <w:r>
        <w:rPr>
          <w:rFonts w:ascii="Arial" w:eastAsia="Arial" w:hAnsi="Arial" w:cs="Arial"/>
          <w:i/>
          <w:sz w:val="24"/>
        </w:rPr>
        <w:t xml:space="preserve">. </w:t>
      </w:r>
    </w:p>
    <w:p w:rsidR="003A11BC" w:rsidRDefault="00D27AF8">
      <w:pPr>
        <w:numPr>
          <w:ilvl w:val="0"/>
          <w:numId w:val="17"/>
        </w:numPr>
        <w:spacing w:after="109" w:line="250" w:lineRule="auto"/>
        <w:ind w:right="56" w:hanging="507"/>
        <w:jc w:val="both"/>
      </w:pPr>
      <w:r>
        <w:rPr>
          <w:rFonts w:ascii="Arial" w:eastAsia="Arial" w:hAnsi="Arial" w:cs="Arial"/>
          <w:i/>
          <w:sz w:val="24"/>
        </w:rPr>
        <w:t xml:space="preserve">Hay 26 estados donde el </w:t>
      </w:r>
      <w:r>
        <w:rPr>
          <w:rFonts w:ascii="Arial" w:eastAsia="Arial" w:hAnsi="Arial" w:cs="Arial"/>
          <w:b/>
          <w:i/>
          <w:sz w:val="24"/>
        </w:rPr>
        <w:t>consumo de marihuana</w:t>
      </w:r>
      <w:r>
        <w:rPr>
          <w:rFonts w:ascii="Arial" w:eastAsia="Arial" w:hAnsi="Arial" w:cs="Arial"/>
          <w:i/>
          <w:sz w:val="24"/>
        </w:rPr>
        <w:t xml:space="preserve"> es </w:t>
      </w:r>
      <w:r>
        <w:rPr>
          <w:rFonts w:ascii="Arial" w:eastAsia="Arial" w:hAnsi="Arial" w:cs="Arial"/>
          <w:b/>
          <w:i/>
          <w:sz w:val="24"/>
        </w:rPr>
        <w:t>el segundo lugar desplazando al ta</w:t>
      </w:r>
      <w:r>
        <w:rPr>
          <w:rFonts w:ascii="Arial" w:eastAsia="Arial" w:hAnsi="Arial" w:cs="Arial"/>
          <w:b/>
          <w:i/>
          <w:sz w:val="24"/>
        </w:rPr>
        <w:t xml:space="preserve">baco. </w:t>
      </w:r>
    </w:p>
    <w:p w:rsidR="003A11BC" w:rsidRDefault="00D27AF8">
      <w:pPr>
        <w:numPr>
          <w:ilvl w:val="0"/>
          <w:numId w:val="17"/>
        </w:numPr>
        <w:spacing w:after="346" w:line="250" w:lineRule="auto"/>
        <w:ind w:right="56" w:hanging="507"/>
        <w:jc w:val="both"/>
      </w:pPr>
      <w:r>
        <w:rPr>
          <w:rFonts w:ascii="Arial" w:eastAsia="Arial" w:hAnsi="Arial" w:cs="Arial"/>
          <w:i/>
          <w:sz w:val="24"/>
        </w:rPr>
        <w:t>En México,</w:t>
      </w:r>
      <w:r>
        <w:rPr>
          <w:rFonts w:ascii="Arial" w:eastAsia="Arial" w:hAnsi="Arial" w:cs="Arial"/>
          <w:b/>
          <w:i/>
          <w:sz w:val="24"/>
        </w:rPr>
        <w:t xml:space="preserve"> entre el 9 y el 13 por ciento de la población sufre depresión, </w:t>
      </w:r>
      <w:r>
        <w:rPr>
          <w:rFonts w:ascii="Arial" w:eastAsia="Arial" w:hAnsi="Arial" w:cs="Arial"/>
          <w:i/>
          <w:sz w:val="24"/>
        </w:rPr>
        <w:t xml:space="preserve">y son las mujeres y, los ancianos los más vulnerables. </w:t>
      </w:r>
    </w:p>
    <w:p w:rsidR="003A11BC" w:rsidRDefault="00D27AF8">
      <w:pPr>
        <w:pStyle w:val="Heading2"/>
        <w:spacing w:after="134"/>
        <w:ind w:left="137"/>
      </w:pPr>
      <w:r>
        <w:t>Pobreza</w:t>
      </w:r>
      <w:r>
        <w:rPr>
          <w:u w:val="none"/>
        </w:rPr>
        <w:t xml:space="preserve"> </w:t>
      </w:r>
    </w:p>
    <w:p w:rsidR="003A11BC" w:rsidRDefault="00D27AF8">
      <w:pPr>
        <w:numPr>
          <w:ilvl w:val="0"/>
          <w:numId w:val="18"/>
        </w:numPr>
        <w:spacing w:after="108" w:line="249" w:lineRule="auto"/>
        <w:ind w:right="56" w:hanging="574"/>
        <w:jc w:val="both"/>
      </w:pPr>
      <w:r>
        <w:rPr>
          <w:rFonts w:ascii="Arial" w:eastAsia="Arial" w:hAnsi="Arial" w:cs="Arial"/>
          <w:i/>
          <w:sz w:val="24"/>
        </w:rPr>
        <w:t xml:space="preserve">Único país de Latinoamérica donde </w:t>
      </w:r>
      <w:r>
        <w:rPr>
          <w:rFonts w:ascii="Arial" w:eastAsia="Arial" w:hAnsi="Arial" w:cs="Arial"/>
          <w:b/>
          <w:i/>
          <w:sz w:val="24"/>
        </w:rPr>
        <w:t xml:space="preserve">aumentó la pobreza </w:t>
      </w:r>
      <w:r>
        <w:rPr>
          <w:rFonts w:ascii="Arial" w:eastAsia="Arial" w:hAnsi="Arial" w:cs="Arial"/>
          <w:i/>
          <w:sz w:val="24"/>
        </w:rPr>
        <w:t xml:space="preserve">en 2012. </w:t>
      </w:r>
    </w:p>
    <w:p w:rsidR="003A11BC" w:rsidRDefault="00D27AF8">
      <w:pPr>
        <w:numPr>
          <w:ilvl w:val="0"/>
          <w:numId w:val="18"/>
        </w:numPr>
        <w:spacing w:after="138" w:line="250" w:lineRule="auto"/>
        <w:ind w:right="56" w:hanging="574"/>
        <w:jc w:val="both"/>
      </w:pPr>
      <w:r>
        <w:rPr>
          <w:rFonts w:ascii="Arial" w:eastAsia="Arial" w:hAnsi="Arial" w:cs="Arial"/>
          <w:i/>
          <w:sz w:val="24"/>
        </w:rPr>
        <w:t>De acuerdo a la</w:t>
      </w:r>
      <w:r>
        <w:rPr>
          <w:rFonts w:ascii="Arial" w:eastAsia="Arial" w:hAnsi="Arial" w:cs="Arial"/>
          <w:b/>
          <w:i/>
          <w:sz w:val="24"/>
        </w:rPr>
        <w:t xml:space="preserve"> OECD, en 20 años de 1995 a 2015</w:t>
      </w:r>
      <w:r>
        <w:rPr>
          <w:rFonts w:ascii="Arial" w:eastAsia="Arial" w:hAnsi="Arial" w:cs="Arial"/>
          <w:b/>
          <w:i/>
          <w:sz w:val="24"/>
        </w:rPr>
        <w:t>, los números de la pobreza han permanecido inmutables en nuestro país.</w:t>
      </w:r>
      <w:r>
        <w:rPr>
          <w:rFonts w:ascii="Arial" w:eastAsia="Arial" w:hAnsi="Arial" w:cs="Arial"/>
          <w:i/>
          <w:sz w:val="24"/>
        </w:rPr>
        <w:t xml:space="preserve"> </w:t>
      </w:r>
    </w:p>
    <w:p w:rsidR="003A11BC" w:rsidRDefault="00D27AF8">
      <w:pPr>
        <w:numPr>
          <w:ilvl w:val="0"/>
          <w:numId w:val="18"/>
        </w:numPr>
        <w:spacing w:after="228" w:line="250" w:lineRule="auto"/>
        <w:ind w:right="56" w:hanging="574"/>
        <w:jc w:val="both"/>
      </w:pPr>
      <w:r>
        <w:rPr>
          <w:rFonts w:ascii="Arial" w:eastAsia="Arial" w:hAnsi="Arial" w:cs="Arial"/>
          <w:i/>
          <w:sz w:val="24"/>
        </w:rPr>
        <w:t xml:space="preserve">A raíz de la campaña “La familia pequeña vive mejor”, el número de </w:t>
      </w:r>
      <w:r>
        <w:rPr>
          <w:rFonts w:ascii="Arial" w:eastAsia="Arial" w:hAnsi="Arial" w:cs="Arial"/>
          <w:b/>
          <w:i/>
          <w:sz w:val="24"/>
        </w:rPr>
        <w:t xml:space="preserve">hijos por mujer bajo del 6.7 a 2.2 esto es casi un 70% menos en 45 años; </w:t>
      </w:r>
      <w:r>
        <w:rPr>
          <w:rFonts w:ascii="Arial" w:eastAsia="Arial" w:hAnsi="Arial" w:cs="Arial"/>
          <w:i/>
          <w:sz w:val="24"/>
        </w:rPr>
        <w:t xml:space="preserve">sin embargo, el </w:t>
      </w:r>
      <w:r>
        <w:rPr>
          <w:rFonts w:ascii="Arial" w:eastAsia="Arial" w:hAnsi="Arial" w:cs="Arial"/>
          <w:b/>
          <w:i/>
          <w:sz w:val="24"/>
        </w:rPr>
        <w:t>número de pobres</w:t>
      </w:r>
      <w:r>
        <w:rPr>
          <w:rFonts w:ascii="Arial" w:eastAsia="Arial" w:hAnsi="Arial" w:cs="Arial"/>
          <w:i/>
          <w:sz w:val="24"/>
        </w:rPr>
        <w:t xml:space="preserve"> </w:t>
      </w:r>
      <w:r>
        <w:rPr>
          <w:rFonts w:ascii="Arial" w:eastAsia="Arial" w:hAnsi="Arial" w:cs="Arial"/>
          <w:b/>
          <w:i/>
          <w:sz w:val="24"/>
        </w:rPr>
        <w:t>a seguido aumentando.</w:t>
      </w:r>
      <w:r>
        <w:rPr>
          <w:rFonts w:ascii="Arial" w:eastAsia="Arial" w:hAnsi="Arial" w:cs="Arial"/>
          <w:i/>
          <w:sz w:val="24"/>
        </w:rPr>
        <w:t xml:space="preserve">  </w:t>
      </w:r>
    </w:p>
    <w:p w:rsidR="003A11BC" w:rsidRDefault="00D27AF8">
      <w:pPr>
        <w:numPr>
          <w:ilvl w:val="0"/>
          <w:numId w:val="18"/>
        </w:numPr>
        <w:spacing w:after="27" w:line="250" w:lineRule="auto"/>
        <w:ind w:right="56" w:hanging="574"/>
        <w:jc w:val="both"/>
      </w:pPr>
      <w:r>
        <w:rPr>
          <w:rFonts w:ascii="Arial" w:eastAsia="Arial" w:hAnsi="Arial" w:cs="Arial"/>
          <w:i/>
          <w:sz w:val="24"/>
        </w:rPr>
        <w:t xml:space="preserve">En 1994 había </w:t>
      </w:r>
      <w:r>
        <w:rPr>
          <w:rFonts w:ascii="Arial" w:eastAsia="Arial" w:hAnsi="Arial" w:cs="Arial"/>
          <w:b/>
          <w:i/>
          <w:sz w:val="24"/>
        </w:rPr>
        <w:t>23 millones de pobres</w:t>
      </w:r>
      <w:r>
        <w:rPr>
          <w:rFonts w:ascii="Arial" w:eastAsia="Arial" w:hAnsi="Arial" w:cs="Arial"/>
          <w:i/>
          <w:sz w:val="24"/>
        </w:rPr>
        <w:t xml:space="preserve">;  </w:t>
      </w:r>
    </w:p>
    <w:p w:rsidR="003A11BC" w:rsidRDefault="00D27AF8">
      <w:pPr>
        <w:spacing w:after="263" w:line="249" w:lineRule="auto"/>
        <w:ind w:left="1228" w:right="2472" w:hanging="8"/>
        <w:jc w:val="both"/>
      </w:pPr>
      <w:r>
        <w:rPr>
          <w:rFonts w:ascii="Wingdings" w:eastAsia="Wingdings" w:hAnsi="Wingdings" w:cs="Wingdings"/>
          <w:sz w:val="24"/>
        </w:rPr>
        <w:t></w:t>
      </w:r>
      <w:r>
        <w:rPr>
          <w:rFonts w:ascii="Arial" w:eastAsia="Arial" w:hAnsi="Arial" w:cs="Arial"/>
          <w:sz w:val="24"/>
        </w:rPr>
        <w:t xml:space="preserve"> </w:t>
      </w:r>
      <w:r>
        <w:rPr>
          <w:rFonts w:ascii="Arial" w:eastAsia="Arial" w:hAnsi="Arial" w:cs="Arial"/>
          <w:i/>
          <w:sz w:val="24"/>
        </w:rPr>
        <w:t xml:space="preserve">20 años después, tenemos </w:t>
      </w:r>
      <w:r>
        <w:rPr>
          <w:rFonts w:ascii="Arial" w:eastAsia="Arial" w:hAnsi="Arial" w:cs="Arial"/>
          <w:b/>
          <w:i/>
          <w:sz w:val="24"/>
        </w:rPr>
        <w:t xml:space="preserve">53 millones </w:t>
      </w:r>
      <w:r>
        <w:rPr>
          <w:rFonts w:ascii="Arial" w:eastAsia="Arial" w:hAnsi="Arial" w:cs="Arial"/>
          <w:i/>
          <w:sz w:val="24"/>
        </w:rPr>
        <w:t xml:space="preserve">(30 millones más).  </w:t>
      </w:r>
      <w:r>
        <w:rPr>
          <w:rFonts w:ascii="Wingdings" w:eastAsia="Wingdings" w:hAnsi="Wingdings" w:cs="Wingdings"/>
          <w:sz w:val="24"/>
        </w:rPr>
        <w:t></w:t>
      </w:r>
      <w:r>
        <w:rPr>
          <w:rFonts w:ascii="Arial" w:eastAsia="Arial" w:hAnsi="Arial" w:cs="Arial"/>
          <w:sz w:val="24"/>
        </w:rPr>
        <w:t xml:space="preserve"> </w:t>
      </w:r>
      <w:r>
        <w:rPr>
          <w:rFonts w:ascii="Arial" w:eastAsia="Arial" w:hAnsi="Arial" w:cs="Arial"/>
          <w:b/>
          <w:i/>
          <w:sz w:val="24"/>
        </w:rPr>
        <w:t>Somos una fábrica de pobres.</w:t>
      </w:r>
      <w:r>
        <w:rPr>
          <w:rFonts w:ascii="Arial" w:eastAsia="Arial" w:hAnsi="Arial" w:cs="Arial"/>
          <w:i/>
          <w:sz w:val="24"/>
        </w:rPr>
        <w:t xml:space="preserve"> </w:t>
      </w:r>
    </w:p>
    <w:p w:rsidR="003A11BC" w:rsidRDefault="00D27AF8">
      <w:pPr>
        <w:numPr>
          <w:ilvl w:val="0"/>
          <w:numId w:val="18"/>
        </w:numPr>
        <w:spacing w:after="108" w:line="250" w:lineRule="auto"/>
        <w:ind w:right="56" w:hanging="574"/>
        <w:jc w:val="both"/>
      </w:pPr>
      <w:r>
        <w:rPr>
          <w:rFonts w:ascii="Arial" w:eastAsia="Arial" w:hAnsi="Arial" w:cs="Arial"/>
          <w:b/>
          <w:i/>
          <w:sz w:val="24"/>
        </w:rPr>
        <w:t xml:space="preserve">En México </w:t>
      </w:r>
      <w:r>
        <w:rPr>
          <w:rFonts w:ascii="Arial" w:eastAsia="Arial" w:hAnsi="Arial" w:cs="Arial"/>
          <w:b/>
          <w:sz w:val="24"/>
        </w:rPr>
        <w:t>la pobreza aumentó paso de 53.3 a 55.3 millones de personas</w:t>
      </w:r>
      <w:r>
        <w:rPr>
          <w:rFonts w:ascii="Arial" w:eastAsia="Arial" w:hAnsi="Arial" w:cs="Arial"/>
          <w:sz w:val="24"/>
        </w:rPr>
        <w:t xml:space="preserve"> </w:t>
      </w:r>
      <w:r>
        <w:rPr>
          <w:rFonts w:ascii="Arial" w:eastAsia="Arial" w:hAnsi="Arial" w:cs="Arial"/>
          <w:b/>
          <w:sz w:val="24"/>
        </w:rPr>
        <w:t>entre 2012 y 2014</w:t>
      </w:r>
      <w:r>
        <w:rPr>
          <w:rFonts w:ascii="Arial" w:eastAsia="Arial" w:hAnsi="Arial" w:cs="Arial"/>
          <w:sz w:val="24"/>
        </w:rPr>
        <w:t xml:space="preserve"> </w:t>
      </w:r>
      <w:r>
        <w:rPr>
          <w:rFonts w:ascii="Arial" w:eastAsia="Arial" w:hAnsi="Arial" w:cs="Arial"/>
          <w:b/>
          <w:i/>
          <w:sz w:val="24"/>
        </w:rPr>
        <w:t>de</w:t>
      </w:r>
      <w:r>
        <w:rPr>
          <w:rFonts w:ascii="Arial" w:eastAsia="Arial" w:hAnsi="Arial" w:cs="Arial"/>
          <w:sz w:val="24"/>
        </w:rPr>
        <w:t xml:space="preserve"> </w:t>
      </w:r>
      <w:r>
        <w:rPr>
          <w:rFonts w:ascii="Arial" w:eastAsia="Arial" w:hAnsi="Arial" w:cs="Arial"/>
          <w:b/>
          <w:i/>
          <w:sz w:val="24"/>
        </w:rPr>
        <w:t>acuerdo al Coneval</w:t>
      </w:r>
      <w:r>
        <w:rPr>
          <w:rFonts w:ascii="Arial" w:eastAsia="Arial" w:hAnsi="Arial" w:cs="Arial"/>
          <w:i/>
          <w:sz w:val="24"/>
        </w:rPr>
        <w:t xml:space="preserve"> </w:t>
      </w:r>
      <w:r>
        <w:rPr>
          <w:rFonts w:ascii="Arial" w:eastAsia="Arial" w:hAnsi="Arial" w:cs="Arial"/>
          <w:sz w:val="24"/>
        </w:rPr>
        <w:t xml:space="preserve"> </w:t>
      </w:r>
    </w:p>
    <w:p w:rsidR="003A11BC" w:rsidRDefault="00D27AF8">
      <w:pPr>
        <w:numPr>
          <w:ilvl w:val="0"/>
          <w:numId w:val="18"/>
        </w:numPr>
        <w:spacing w:after="109" w:line="250" w:lineRule="auto"/>
        <w:ind w:right="56" w:hanging="574"/>
        <w:jc w:val="both"/>
      </w:pPr>
      <w:r>
        <w:rPr>
          <w:rFonts w:ascii="Arial" w:eastAsia="Arial" w:hAnsi="Arial" w:cs="Arial"/>
          <w:b/>
          <w:i/>
          <w:sz w:val="24"/>
        </w:rPr>
        <w:t xml:space="preserve">La pobreza en México </w:t>
      </w:r>
      <w:r>
        <w:rPr>
          <w:rFonts w:ascii="Arial" w:eastAsia="Arial" w:hAnsi="Arial" w:cs="Arial"/>
          <w:i/>
          <w:sz w:val="24"/>
        </w:rPr>
        <w:t>paso de</w:t>
      </w:r>
      <w:r>
        <w:rPr>
          <w:rFonts w:ascii="Arial" w:eastAsia="Arial" w:hAnsi="Arial" w:cs="Arial"/>
          <w:b/>
          <w:i/>
          <w:sz w:val="24"/>
        </w:rPr>
        <w:t xml:space="preserve"> 45.5 a 46.2 por ciento </w:t>
      </w:r>
      <w:r>
        <w:rPr>
          <w:rFonts w:ascii="Arial" w:eastAsia="Arial" w:hAnsi="Arial" w:cs="Arial"/>
          <w:i/>
          <w:sz w:val="24"/>
        </w:rPr>
        <w:t>de la población entre</w:t>
      </w:r>
      <w:r>
        <w:rPr>
          <w:rFonts w:ascii="Arial" w:eastAsia="Arial" w:hAnsi="Arial" w:cs="Arial"/>
          <w:b/>
          <w:i/>
          <w:sz w:val="24"/>
        </w:rPr>
        <w:t xml:space="preserve"> 2012 y 2014 </w:t>
      </w:r>
      <w:r>
        <w:rPr>
          <w:rFonts w:ascii="Arial" w:eastAsia="Arial" w:hAnsi="Arial" w:cs="Arial"/>
          <w:i/>
          <w:sz w:val="24"/>
        </w:rPr>
        <w:t>esto es reflejo del</w:t>
      </w:r>
      <w:r>
        <w:rPr>
          <w:rFonts w:ascii="Arial" w:eastAsia="Arial" w:hAnsi="Arial" w:cs="Arial"/>
          <w:b/>
          <w:i/>
          <w:sz w:val="24"/>
        </w:rPr>
        <w:t xml:space="preserve"> escaso crecimiento económico.</w:t>
      </w:r>
      <w:r>
        <w:rPr>
          <w:rFonts w:ascii="Arial" w:eastAsia="Arial" w:hAnsi="Arial" w:cs="Arial"/>
          <w:i/>
          <w:sz w:val="24"/>
        </w:rPr>
        <w:t xml:space="preserve"> </w:t>
      </w:r>
    </w:p>
    <w:p w:rsidR="003A11BC" w:rsidRDefault="00D27AF8">
      <w:pPr>
        <w:numPr>
          <w:ilvl w:val="0"/>
          <w:numId w:val="18"/>
        </w:numPr>
        <w:spacing w:after="109" w:line="250" w:lineRule="auto"/>
        <w:ind w:right="56" w:hanging="574"/>
        <w:jc w:val="both"/>
      </w:pPr>
      <w:r>
        <w:rPr>
          <w:rFonts w:ascii="Arial" w:eastAsia="Arial" w:hAnsi="Arial" w:cs="Arial"/>
          <w:i/>
          <w:sz w:val="24"/>
        </w:rPr>
        <w:t>Adicionalmente, el Coneval</w:t>
      </w:r>
      <w:r>
        <w:rPr>
          <w:rFonts w:ascii="Arial" w:eastAsia="Arial" w:hAnsi="Arial" w:cs="Arial"/>
          <w:b/>
          <w:i/>
          <w:sz w:val="24"/>
        </w:rPr>
        <w:t xml:space="preserve"> considera "vulnerables" a 31.5 millones que sólo tienen carencias y 8.5</w:t>
      </w:r>
      <w:r>
        <w:rPr>
          <w:rFonts w:ascii="Arial" w:eastAsia="Arial" w:hAnsi="Arial" w:cs="Arial"/>
          <w:b/>
          <w:i/>
          <w:sz w:val="24"/>
        </w:rPr>
        <w:t xml:space="preserve"> millones que sólo tienen ingreso bajo. </w:t>
      </w:r>
    </w:p>
    <w:p w:rsidR="003A11BC" w:rsidRDefault="00D27AF8">
      <w:pPr>
        <w:numPr>
          <w:ilvl w:val="0"/>
          <w:numId w:val="18"/>
        </w:numPr>
        <w:spacing w:after="109" w:line="250" w:lineRule="auto"/>
        <w:ind w:right="56" w:hanging="574"/>
        <w:jc w:val="both"/>
      </w:pPr>
      <w:r>
        <w:rPr>
          <w:rFonts w:ascii="Arial" w:eastAsia="Arial" w:hAnsi="Arial" w:cs="Arial"/>
          <w:i/>
          <w:sz w:val="24"/>
        </w:rPr>
        <w:t xml:space="preserve">De ellos, </w:t>
      </w:r>
      <w:r>
        <w:rPr>
          <w:rFonts w:ascii="Arial" w:eastAsia="Arial" w:hAnsi="Arial" w:cs="Arial"/>
          <w:b/>
          <w:i/>
          <w:sz w:val="24"/>
        </w:rPr>
        <w:t xml:space="preserve">11.5 millones </w:t>
      </w:r>
      <w:r>
        <w:rPr>
          <w:rFonts w:ascii="Arial" w:eastAsia="Arial" w:hAnsi="Arial" w:cs="Arial"/>
          <w:i/>
          <w:sz w:val="24"/>
        </w:rPr>
        <w:t xml:space="preserve">viven en </w:t>
      </w:r>
      <w:r>
        <w:rPr>
          <w:rFonts w:ascii="Arial" w:eastAsia="Arial" w:hAnsi="Arial" w:cs="Arial"/>
          <w:b/>
          <w:i/>
          <w:sz w:val="24"/>
        </w:rPr>
        <w:t xml:space="preserve">pobreza extrema. </w:t>
      </w:r>
    </w:p>
    <w:p w:rsidR="003A11BC" w:rsidRDefault="00D27AF8">
      <w:pPr>
        <w:numPr>
          <w:ilvl w:val="0"/>
          <w:numId w:val="18"/>
        </w:numPr>
        <w:spacing w:after="109" w:line="250" w:lineRule="auto"/>
        <w:ind w:right="56" w:hanging="574"/>
        <w:jc w:val="both"/>
      </w:pPr>
      <w:r>
        <w:rPr>
          <w:rFonts w:ascii="Arial" w:eastAsia="Arial" w:hAnsi="Arial" w:cs="Arial"/>
          <w:b/>
          <w:i/>
          <w:sz w:val="24"/>
        </w:rPr>
        <w:t>22 millones de niños</w:t>
      </w:r>
      <w:r>
        <w:rPr>
          <w:rFonts w:ascii="Arial" w:eastAsia="Arial" w:hAnsi="Arial" w:cs="Arial"/>
          <w:i/>
          <w:sz w:val="24"/>
        </w:rPr>
        <w:t xml:space="preserve"> viven en condiciones de </w:t>
      </w:r>
      <w:r>
        <w:rPr>
          <w:rFonts w:ascii="Arial" w:eastAsia="Arial" w:hAnsi="Arial" w:cs="Arial"/>
          <w:b/>
          <w:i/>
          <w:sz w:val="24"/>
        </w:rPr>
        <w:t>pobreza.</w:t>
      </w:r>
      <w:r>
        <w:rPr>
          <w:rFonts w:ascii="Arial" w:eastAsia="Arial" w:hAnsi="Arial" w:cs="Arial"/>
          <w:i/>
          <w:sz w:val="24"/>
        </w:rPr>
        <w:t xml:space="preserve"> </w:t>
      </w:r>
      <w:r>
        <w:rPr>
          <w:rFonts w:ascii="Arial" w:eastAsia="Arial" w:hAnsi="Arial" w:cs="Arial"/>
          <w:b/>
          <w:i/>
          <w:sz w:val="24"/>
        </w:rPr>
        <w:t>Cinco millones</w:t>
      </w:r>
      <w:r>
        <w:rPr>
          <w:rFonts w:ascii="Arial" w:eastAsia="Arial" w:hAnsi="Arial" w:cs="Arial"/>
          <w:i/>
          <w:sz w:val="24"/>
        </w:rPr>
        <w:t xml:space="preserve"> de ellos están en </w:t>
      </w:r>
      <w:r>
        <w:rPr>
          <w:rFonts w:ascii="Arial" w:eastAsia="Arial" w:hAnsi="Arial" w:cs="Arial"/>
          <w:b/>
          <w:i/>
          <w:sz w:val="24"/>
        </w:rPr>
        <w:t>pobreza extrema.</w:t>
      </w:r>
      <w:r>
        <w:rPr>
          <w:rFonts w:ascii="Arial" w:eastAsia="Arial" w:hAnsi="Arial" w:cs="Arial"/>
          <w:i/>
          <w:sz w:val="24"/>
        </w:rPr>
        <w:t xml:space="preserve"> </w:t>
      </w:r>
    </w:p>
    <w:p w:rsidR="003A11BC" w:rsidRDefault="00D27AF8">
      <w:pPr>
        <w:numPr>
          <w:ilvl w:val="0"/>
          <w:numId w:val="18"/>
        </w:numPr>
        <w:spacing w:after="109" w:line="250" w:lineRule="auto"/>
        <w:ind w:right="56" w:hanging="574"/>
        <w:jc w:val="both"/>
      </w:pPr>
      <w:r>
        <w:rPr>
          <w:rFonts w:ascii="Arial" w:eastAsia="Arial" w:hAnsi="Arial" w:cs="Arial"/>
          <w:b/>
          <w:i/>
          <w:sz w:val="24"/>
        </w:rPr>
        <w:t>4.7 millones de niños y adolescentes</w:t>
      </w:r>
      <w:r>
        <w:rPr>
          <w:rFonts w:ascii="Arial" w:eastAsia="Arial" w:hAnsi="Arial" w:cs="Arial"/>
          <w:i/>
          <w:sz w:val="24"/>
        </w:rPr>
        <w:t xml:space="preserve"> se encuentran en </w:t>
      </w:r>
      <w:r>
        <w:rPr>
          <w:rFonts w:ascii="Arial" w:eastAsia="Arial" w:hAnsi="Arial" w:cs="Arial"/>
          <w:b/>
          <w:i/>
          <w:sz w:val="24"/>
        </w:rPr>
        <w:t>pobre</w:t>
      </w:r>
      <w:r>
        <w:rPr>
          <w:rFonts w:ascii="Arial" w:eastAsia="Arial" w:hAnsi="Arial" w:cs="Arial"/>
          <w:b/>
          <w:i/>
          <w:sz w:val="24"/>
        </w:rPr>
        <w:t>za extrema</w:t>
      </w:r>
      <w:r>
        <w:rPr>
          <w:rFonts w:ascii="Arial" w:eastAsia="Arial" w:hAnsi="Arial" w:cs="Arial"/>
          <w:i/>
          <w:sz w:val="24"/>
        </w:rPr>
        <w:t xml:space="preserve"> </w:t>
      </w:r>
    </w:p>
    <w:p w:rsidR="003A11BC" w:rsidRDefault="00D27AF8">
      <w:pPr>
        <w:numPr>
          <w:ilvl w:val="0"/>
          <w:numId w:val="18"/>
        </w:numPr>
        <w:spacing w:after="109" w:line="250" w:lineRule="auto"/>
        <w:ind w:right="56" w:hanging="574"/>
        <w:jc w:val="both"/>
      </w:pPr>
      <w:r>
        <w:rPr>
          <w:rFonts w:ascii="Arial" w:eastAsia="Arial" w:hAnsi="Arial" w:cs="Arial"/>
          <w:b/>
          <w:i/>
          <w:sz w:val="24"/>
        </w:rPr>
        <w:t>En 2014,</w:t>
      </w:r>
      <w:r>
        <w:rPr>
          <w:rFonts w:ascii="Arial" w:eastAsia="Arial" w:hAnsi="Arial" w:cs="Arial"/>
          <w:b/>
          <w:i/>
          <w:color w:val="FF0000"/>
          <w:sz w:val="24"/>
        </w:rPr>
        <w:t xml:space="preserve"> </w:t>
      </w:r>
      <w:r>
        <w:rPr>
          <w:rFonts w:ascii="Arial" w:eastAsia="Arial" w:hAnsi="Arial" w:cs="Arial"/>
          <w:b/>
          <w:i/>
          <w:sz w:val="24"/>
        </w:rPr>
        <w:t xml:space="preserve">63.8 millones de mexicanos, 3.2 millones más que en 2012, </w:t>
      </w:r>
      <w:r>
        <w:rPr>
          <w:rFonts w:ascii="Arial" w:eastAsia="Arial" w:hAnsi="Arial" w:cs="Arial"/>
          <w:i/>
          <w:sz w:val="24"/>
        </w:rPr>
        <w:t>se ubicaron por su ingreso</w:t>
      </w:r>
      <w:r>
        <w:rPr>
          <w:rFonts w:ascii="Arial" w:eastAsia="Arial" w:hAnsi="Arial" w:cs="Arial"/>
          <w:b/>
          <w:i/>
          <w:sz w:val="24"/>
        </w:rPr>
        <w:t xml:space="preserve"> debajo de la línea de bienestar, según el Coneval. </w:t>
      </w:r>
    </w:p>
    <w:p w:rsidR="003A11BC" w:rsidRDefault="00D27AF8">
      <w:pPr>
        <w:numPr>
          <w:ilvl w:val="0"/>
          <w:numId w:val="18"/>
        </w:numPr>
        <w:spacing w:after="109" w:line="250" w:lineRule="auto"/>
        <w:ind w:right="56" w:hanging="574"/>
        <w:jc w:val="both"/>
      </w:pPr>
      <w:r>
        <w:rPr>
          <w:rFonts w:ascii="Arial" w:eastAsia="Arial" w:hAnsi="Arial" w:cs="Arial"/>
          <w:b/>
          <w:i/>
          <w:sz w:val="24"/>
        </w:rPr>
        <w:t xml:space="preserve">Del 2014 al 20015 la población urbana que no cuenta con ingresos para adquirir la canasta básica, </w:t>
      </w:r>
      <w:r>
        <w:rPr>
          <w:rFonts w:ascii="Arial" w:eastAsia="Arial" w:hAnsi="Arial" w:cs="Arial"/>
          <w:b/>
          <w:i/>
          <w:sz w:val="24"/>
        </w:rPr>
        <w:t xml:space="preserve">pasó de 13 a 16 millones de personas. </w:t>
      </w:r>
    </w:p>
    <w:p w:rsidR="003A11BC" w:rsidRDefault="00D27AF8">
      <w:pPr>
        <w:numPr>
          <w:ilvl w:val="0"/>
          <w:numId w:val="18"/>
        </w:numPr>
        <w:spacing w:after="9" w:line="250" w:lineRule="auto"/>
        <w:ind w:right="56" w:hanging="574"/>
        <w:jc w:val="both"/>
      </w:pPr>
      <w:r>
        <w:rPr>
          <w:rFonts w:ascii="Arial" w:eastAsia="Arial" w:hAnsi="Arial" w:cs="Arial"/>
          <w:b/>
          <w:i/>
          <w:sz w:val="24"/>
        </w:rPr>
        <w:t xml:space="preserve">En México el 41.7 por ciento de la población urbana vive en situación de pobreza y </w:t>
      </w:r>
    </w:p>
    <w:p w:rsidR="003A11BC" w:rsidRDefault="00D27AF8">
      <w:pPr>
        <w:spacing w:after="109" w:line="250" w:lineRule="auto"/>
        <w:ind w:left="798" w:right="56" w:hanging="8"/>
        <w:jc w:val="both"/>
      </w:pPr>
      <w:r>
        <w:rPr>
          <w:rFonts w:ascii="Arial" w:eastAsia="Arial" w:hAnsi="Arial" w:cs="Arial"/>
          <w:b/>
          <w:i/>
          <w:sz w:val="24"/>
        </w:rPr>
        <w:t xml:space="preserve">6.2 por ciento en pobreza extrema. </w:t>
      </w:r>
    </w:p>
    <w:p w:rsidR="003A11BC" w:rsidRDefault="00D27AF8">
      <w:pPr>
        <w:spacing w:after="109" w:line="250" w:lineRule="auto"/>
        <w:ind w:left="775" w:right="56" w:hanging="507"/>
        <w:jc w:val="both"/>
      </w:pPr>
      <w:r>
        <w:rPr>
          <w:rFonts w:ascii="Arial" w:eastAsia="Arial" w:hAnsi="Arial" w:cs="Arial"/>
          <w:b/>
          <w:i/>
          <w:sz w:val="24"/>
        </w:rPr>
        <w:t>148.</w:t>
      </w:r>
      <w:r>
        <w:rPr>
          <w:rFonts w:ascii="Arial" w:eastAsia="Arial" w:hAnsi="Arial" w:cs="Arial"/>
          <w:b/>
          <w:i/>
          <w:sz w:val="24"/>
        </w:rPr>
        <w:t xml:space="preserve">El 69.3 por ciento de los pobres en el país viven en zonas urbanas pero el programa Prospera, sólo atiende al 23 por ciento de esta población. </w:t>
      </w:r>
    </w:p>
    <w:p w:rsidR="003A11BC" w:rsidRDefault="00D27AF8">
      <w:pPr>
        <w:numPr>
          <w:ilvl w:val="0"/>
          <w:numId w:val="19"/>
        </w:numPr>
        <w:spacing w:after="109" w:line="250" w:lineRule="auto"/>
        <w:ind w:right="56" w:hanging="569"/>
        <w:jc w:val="both"/>
      </w:pPr>
      <w:r>
        <w:rPr>
          <w:rFonts w:ascii="Arial" w:eastAsia="Arial" w:hAnsi="Arial" w:cs="Arial"/>
          <w:i/>
          <w:sz w:val="24"/>
        </w:rPr>
        <w:t>El</w:t>
      </w:r>
      <w:r>
        <w:rPr>
          <w:rFonts w:ascii="Arial" w:eastAsia="Arial" w:hAnsi="Arial" w:cs="Arial"/>
          <w:b/>
          <w:i/>
          <w:sz w:val="24"/>
        </w:rPr>
        <w:t xml:space="preserve"> 36% de niños </w:t>
      </w:r>
      <w:r>
        <w:rPr>
          <w:rFonts w:ascii="Arial" w:eastAsia="Arial" w:hAnsi="Arial" w:cs="Arial"/>
          <w:i/>
          <w:sz w:val="24"/>
        </w:rPr>
        <w:t>mexicanos de entre</w:t>
      </w:r>
      <w:r>
        <w:rPr>
          <w:rFonts w:ascii="Arial" w:eastAsia="Arial" w:hAnsi="Arial" w:cs="Arial"/>
          <w:b/>
          <w:i/>
          <w:sz w:val="24"/>
        </w:rPr>
        <w:t xml:space="preserve"> cero y 5 años tiene desnutrición.</w:t>
      </w:r>
      <w:r>
        <w:rPr>
          <w:rFonts w:ascii="Arial" w:eastAsia="Arial" w:hAnsi="Arial" w:cs="Arial"/>
          <w:i/>
          <w:sz w:val="24"/>
        </w:rPr>
        <w:t xml:space="preserve"> </w:t>
      </w:r>
    </w:p>
    <w:p w:rsidR="003A11BC" w:rsidRDefault="00D27AF8">
      <w:pPr>
        <w:numPr>
          <w:ilvl w:val="0"/>
          <w:numId w:val="19"/>
        </w:numPr>
        <w:spacing w:after="109" w:line="250" w:lineRule="auto"/>
        <w:ind w:right="56" w:hanging="569"/>
        <w:jc w:val="both"/>
      </w:pPr>
      <w:r>
        <w:rPr>
          <w:rFonts w:ascii="Arial" w:eastAsia="Arial" w:hAnsi="Arial" w:cs="Arial"/>
          <w:b/>
          <w:i/>
          <w:sz w:val="24"/>
        </w:rPr>
        <w:t xml:space="preserve">1.5 millones </w:t>
      </w:r>
      <w:r>
        <w:rPr>
          <w:rFonts w:ascii="Arial" w:eastAsia="Arial" w:hAnsi="Arial" w:cs="Arial"/>
          <w:i/>
          <w:sz w:val="24"/>
        </w:rPr>
        <w:t>de niños</w:t>
      </w:r>
      <w:r>
        <w:rPr>
          <w:rFonts w:ascii="Arial" w:eastAsia="Arial" w:hAnsi="Arial" w:cs="Arial"/>
          <w:b/>
          <w:i/>
          <w:sz w:val="24"/>
        </w:rPr>
        <w:t xml:space="preserve"> menores de 5 años pr</w:t>
      </w:r>
      <w:r>
        <w:rPr>
          <w:rFonts w:ascii="Arial" w:eastAsia="Arial" w:hAnsi="Arial" w:cs="Arial"/>
          <w:b/>
          <w:i/>
          <w:sz w:val="24"/>
        </w:rPr>
        <w:t xml:space="preserve">esenta desnutrición crónica </w:t>
      </w:r>
    </w:p>
    <w:p w:rsidR="003A11BC" w:rsidRDefault="00D27AF8">
      <w:pPr>
        <w:numPr>
          <w:ilvl w:val="0"/>
          <w:numId w:val="19"/>
        </w:numPr>
        <w:spacing w:after="109" w:line="250" w:lineRule="auto"/>
        <w:ind w:right="56" w:hanging="569"/>
        <w:jc w:val="both"/>
      </w:pPr>
      <w:r>
        <w:rPr>
          <w:rFonts w:ascii="Arial" w:eastAsia="Arial" w:hAnsi="Arial" w:cs="Arial"/>
          <w:i/>
          <w:sz w:val="24"/>
        </w:rPr>
        <w:t>El</w:t>
      </w:r>
      <w:r>
        <w:rPr>
          <w:rFonts w:ascii="Arial" w:eastAsia="Arial" w:hAnsi="Arial" w:cs="Arial"/>
          <w:b/>
          <w:i/>
          <w:sz w:val="24"/>
        </w:rPr>
        <w:t xml:space="preserve"> 5º </w:t>
      </w:r>
      <w:r>
        <w:rPr>
          <w:rFonts w:ascii="Arial" w:eastAsia="Arial" w:hAnsi="Arial" w:cs="Arial"/>
          <w:i/>
          <w:sz w:val="24"/>
        </w:rPr>
        <w:t xml:space="preserve">lugar </w:t>
      </w:r>
      <w:r>
        <w:rPr>
          <w:rFonts w:ascii="Arial" w:eastAsia="Arial" w:hAnsi="Arial" w:cs="Arial"/>
          <w:b/>
          <w:i/>
          <w:sz w:val="24"/>
        </w:rPr>
        <w:t>mundial</w:t>
      </w:r>
      <w:r>
        <w:rPr>
          <w:rFonts w:ascii="Arial" w:eastAsia="Arial" w:hAnsi="Arial" w:cs="Arial"/>
          <w:i/>
          <w:sz w:val="24"/>
        </w:rPr>
        <w:t xml:space="preserve"> en </w:t>
      </w:r>
      <w:r>
        <w:rPr>
          <w:rFonts w:ascii="Arial" w:eastAsia="Arial" w:hAnsi="Arial" w:cs="Arial"/>
          <w:b/>
          <w:i/>
          <w:sz w:val="24"/>
        </w:rPr>
        <w:t>cirugías estéticas</w:t>
      </w:r>
      <w:r>
        <w:rPr>
          <w:rFonts w:ascii="Arial" w:eastAsia="Arial" w:hAnsi="Arial" w:cs="Arial"/>
          <w:i/>
          <w:sz w:val="24"/>
        </w:rPr>
        <w:t xml:space="preserve"> </w:t>
      </w:r>
    </w:p>
    <w:p w:rsidR="003A11BC" w:rsidRDefault="00D27AF8">
      <w:pPr>
        <w:numPr>
          <w:ilvl w:val="0"/>
          <w:numId w:val="19"/>
        </w:numPr>
        <w:spacing w:after="163" w:line="345" w:lineRule="auto"/>
        <w:ind w:right="56" w:hanging="569"/>
        <w:jc w:val="both"/>
      </w:pPr>
      <w:r>
        <w:rPr>
          <w:rFonts w:ascii="Arial" w:eastAsia="Arial" w:hAnsi="Arial" w:cs="Arial"/>
          <w:i/>
          <w:sz w:val="24"/>
        </w:rPr>
        <w:t xml:space="preserve">El </w:t>
      </w:r>
      <w:r>
        <w:rPr>
          <w:rFonts w:ascii="Arial" w:eastAsia="Arial" w:hAnsi="Arial" w:cs="Arial"/>
          <w:b/>
          <w:i/>
          <w:sz w:val="24"/>
        </w:rPr>
        <w:t>3er</w:t>
      </w:r>
      <w:r>
        <w:rPr>
          <w:rFonts w:ascii="Arial" w:eastAsia="Arial" w:hAnsi="Arial" w:cs="Arial"/>
          <w:i/>
          <w:sz w:val="24"/>
        </w:rPr>
        <w:t xml:space="preserve"> consumidor </w:t>
      </w:r>
      <w:r>
        <w:rPr>
          <w:rFonts w:ascii="Arial" w:eastAsia="Arial" w:hAnsi="Arial" w:cs="Arial"/>
          <w:b/>
          <w:i/>
          <w:sz w:val="24"/>
        </w:rPr>
        <w:t>mundial</w:t>
      </w:r>
      <w:r>
        <w:rPr>
          <w:rFonts w:ascii="Arial" w:eastAsia="Arial" w:hAnsi="Arial" w:cs="Arial"/>
          <w:i/>
          <w:sz w:val="24"/>
        </w:rPr>
        <w:t xml:space="preserve"> de </w:t>
      </w:r>
      <w:r>
        <w:rPr>
          <w:rFonts w:ascii="Arial" w:eastAsia="Arial" w:hAnsi="Arial" w:cs="Arial"/>
          <w:b/>
          <w:i/>
          <w:sz w:val="24"/>
        </w:rPr>
        <w:t xml:space="preserve">agua embotellada </w:t>
      </w:r>
      <w:r>
        <w:rPr>
          <w:rFonts w:ascii="Arial" w:eastAsia="Arial" w:hAnsi="Arial" w:cs="Arial"/>
          <w:i/>
          <w:sz w:val="24"/>
        </w:rPr>
        <w:t xml:space="preserve">(solo después de EEUU y China)  </w:t>
      </w:r>
      <w:r>
        <w:rPr>
          <w:rFonts w:ascii="Arial" w:eastAsia="Arial" w:hAnsi="Arial" w:cs="Arial"/>
          <w:b/>
          <w:i/>
          <w:sz w:val="24"/>
        </w:rPr>
        <w:t xml:space="preserve">153. </w:t>
      </w:r>
      <w:r>
        <w:rPr>
          <w:rFonts w:ascii="Arial" w:eastAsia="Arial" w:hAnsi="Arial" w:cs="Arial"/>
          <w:i/>
          <w:sz w:val="24"/>
        </w:rPr>
        <w:t xml:space="preserve"> Somos</w:t>
      </w:r>
      <w:r>
        <w:rPr>
          <w:rFonts w:ascii="Arial" w:eastAsia="Arial" w:hAnsi="Arial" w:cs="Arial"/>
          <w:b/>
          <w:i/>
          <w:sz w:val="24"/>
        </w:rPr>
        <w:t xml:space="preserve"> </w:t>
      </w:r>
      <w:r>
        <w:rPr>
          <w:rFonts w:ascii="Arial" w:eastAsia="Arial" w:hAnsi="Arial" w:cs="Arial"/>
          <w:i/>
          <w:sz w:val="24"/>
        </w:rPr>
        <w:t>la</w:t>
      </w:r>
      <w:r>
        <w:rPr>
          <w:rFonts w:ascii="Arial" w:eastAsia="Arial" w:hAnsi="Arial" w:cs="Arial"/>
          <w:b/>
          <w:i/>
          <w:sz w:val="24"/>
        </w:rPr>
        <w:t xml:space="preserve"> 14ª economía más grande del mundo, </w:t>
      </w:r>
      <w:r>
        <w:rPr>
          <w:rFonts w:ascii="Arial" w:eastAsia="Arial" w:hAnsi="Arial" w:cs="Arial"/>
          <w:i/>
          <w:sz w:val="24"/>
        </w:rPr>
        <w:t>pero ocupamos</w:t>
      </w:r>
      <w:r>
        <w:rPr>
          <w:rFonts w:ascii="Arial" w:eastAsia="Arial" w:hAnsi="Arial" w:cs="Arial"/>
          <w:b/>
          <w:i/>
          <w:sz w:val="24"/>
        </w:rPr>
        <w:t xml:space="preserve"> el lugar:</w:t>
      </w:r>
      <w:r>
        <w:rPr>
          <w:rFonts w:ascii="Arial" w:eastAsia="Arial" w:hAnsi="Arial" w:cs="Arial"/>
          <w:i/>
          <w:sz w:val="24"/>
        </w:rPr>
        <w:t xml:space="preserve"> </w:t>
      </w:r>
    </w:p>
    <w:p w:rsidR="003A11BC" w:rsidRDefault="00D27AF8">
      <w:pPr>
        <w:numPr>
          <w:ilvl w:val="1"/>
          <w:numId w:val="19"/>
        </w:numPr>
        <w:spacing w:after="109" w:line="250" w:lineRule="auto"/>
        <w:ind w:right="56" w:hanging="266"/>
        <w:jc w:val="both"/>
      </w:pPr>
      <w:r>
        <w:rPr>
          <w:rFonts w:ascii="Arial" w:eastAsia="Arial" w:hAnsi="Arial" w:cs="Arial"/>
          <w:b/>
          <w:i/>
          <w:sz w:val="24"/>
        </w:rPr>
        <w:t>43</w:t>
      </w:r>
      <w:r>
        <w:rPr>
          <w:rFonts w:ascii="Arial" w:eastAsia="Arial" w:hAnsi="Arial" w:cs="Arial"/>
          <w:i/>
          <w:sz w:val="24"/>
        </w:rPr>
        <w:t xml:space="preserve"> en </w:t>
      </w:r>
      <w:r>
        <w:rPr>
          <w:rFonts w:ascii="Arial" w:eastAsia="Arial" w:hAnsi="Arial" w:cs="Arial"/>
          <w:b/>
          <w:i/>
          <w:sz w:val="24"/>
        </w:rPr>
        <w:t xml:space="preserve">acceso a Internet </w:t>
      </w:r>
    </w:p>
    <w:p w:rsidR="003A11BC" w:rsidRDefault="00D27AF8">
      <w:pPr>
        <w:numPr>
          <w:ilvl w:val="1"/>
          <w:numId w:val="19"/>
        </w:numPr>
        <w:spacing w:after="110" w:line="249" w:lineRule="auto"/>
        <w:ind w:right="56" w:hanging="266"/>
        <w:jc w:val="both"/>
      </w:pPr>
      <w:r>
        <w:rPr>
          <w:rFonts w:ascii="Arial" w:eastAsia="Arial" w:hAnsi="Arial" w:cs="Arial"/>
          <w:b/>
          <w:i/>
          <w:sz w:val="24"/>
        </w:rPr>
        <w:t>64</w:t>
      </w:r>
      <w:r>
        <w:rPr>
          <w:rFonts w:ascii="Arial" w:eastAsia="Arial" w:hAnsi="Arial" w:cs="Arial"/>
          <w:i/>
          <w:sz w:val="24"/>
        </w:rPr>
        <w:t xml:space="preserve"> en </w:t>
      </w:r>
      <w:r>
        <w:rPr>
          <w:rFonts w:ascii="Arial" w:eastAsia="Arial" w:hAnsi="Arial" w:cs="Arial"/>
          <w:i/>
          <w:sz w:val="24"/>
        </w:rPr>
        <w:t xml:space="preserve">penetración de </w:t>
      </w:r>
      <w:r>
        <w:rPr>
          <w:rFonts w:ascii="Arial" w:eastAsia="Arial" w:hAnsi="Arial" w:cs="Arial"/>
          <w:b/>
          <w:i/>
          <w:sz w:val="24"/>
        </w:rPr>
        <w:t xml:space="preserve">banda ancha </w:t>
      </w:r>
      <w:r>
        <w:rPr>
          <w:rFonts w:ascii="Arial" w:eastAsia="Arial" w:hAnsi="Arial" w:cs="Arial"/>
          <w:i/>
          <w:sz w:val="24"/>
        </w:rPr>
        <w:t xml:space="preserve"> </w:t>
      </w:r>
    </w:p>
    <w:p w:rsidR="003A11BC" w:rsidRDefault="00D27AF8">
      <w:pPr>
        <w:numPr>
          <w:ilvl w:val="1"/>
          <w:numId w:val="19"/>
        </w:numPr>
        <w:spacing w:after="109" w:line="250" w:lineRule="auto"/>
        <w:ind w:right="56" w:hanging="266"/>
        <w:jc w:val="both"/>
      </w:pPr>
      <w:r>
        <w:rPr>
          <w:rFonts w:ascii="Arial" w:eastAsia="Arial" w:hAnsi="Arial" w:cs="Arial"/>
          <w:b/>
          <w:i/>
          <w:sz w:val="24"/>
        </w:rPr>
        <w:t xml:space="preserve">81 </w:t>
      </w:r>
      <w:r>
        <w:rPr>
          <w:rFonts w:ascii="Arial" w:eastAsia="Arial" w:hAnsi="Arial" w:cs="Arial"/>
          <w:i/>
          <w:sz w:val="24"/>
        </w:rPr>
        <w:t xml:space="preserve">en cuanto al </w:t>
      </w:r>
      <w:r>
        <w:rPr>
          <w:rFonts w:ascii="Arial" w:eastAsia="Arial" w:hAnsi="Arial" w:cs="Arial"/>
          <w:b/>
          <w:i/>
          <w:sz w:val="24"/>
        </w:rPr>
        <w:t>PIB por habitante</w:t>
      </w:r>
      <w:r>
        <w:rPr>
          <w:rFonts w:ascii="Arial" w:eastAsia="Arial" w:hAnsi="Arial" w:cs="Arial"/>
          <w:i/>
          <w:sz w:val="24"/>
        </w:rPr>
        <w:t>.</w:t>
      </w:r>
      <w:r>
        <w:rPr>
          <w:rFonts w:ascii="Arial" w:eastAsia="Arial" w:hAnsi="Arial" w:cs="Arial"/>
          <w:b/>
          <w:i/>
          <w:sz w:val="24"/>
        </w:rPr>
        <w:t xml:space="preserve">  </w:t>
      </w:r>
      <w:r>
        <w:rPr>
          <w:rFonts w:ascii="Arial" w:eastAsia="Arial" w:hAnsi="Arial" w:cs="Arial"/>
          <w:i/>
          <w:sz w:val="24"/>
        </w:rPr>
        <w:t xml:space="preserve"> </w:t>
      </w:r>
    </w:p>
    <w:p w:rsidR="003A11BC" w:rsidRDefault="00D27AF8">
      <w:pPr>
        <w:numPr>
          <w:ilvl w:val="1"/>
          <w:numId w:val="19"/>
        </w:numPr>
        <w:spacing w:after="109" w:line="250" w:lineRule="auto"/>
        <w:ind w:right="56" w:hanging="266"/>
        <w:jc w:val="both"/>
      </w:pPr>
      <w:r>
        <w:rPr>
          <w:rFonts w:ascii="Arial" w:eastAsia="Arial" w:hAnsi="Arial" w:cs="Arial"/>
          <w:b/>
          <w:i/>
          <w:sz w:val="24"/>
        </w:rPr>
        <w:t>92</w:t>
      </w:r>
      <w:r>
        <w:rPr>
          <w:rFonts w:ascii="Arial" w:eastAsia="Arial" w:hAnsi="Arial" w:cs="Arial"/>
          <w:i/>
          <w:sz w:val="24"/>
        </w:rPr>
        <w:t xml:space="preserve"> en acceso a </w:t>
      </w:r>
      <w:r>
        <w:rPr>
          <w:rFonts w:ascii="Arial" w:eastAsia="Arial" w:hAnsi="Arial" w:cs="Arial"/>
          <w:b/>
          <w:i/>
          <w:sz w:val="24"/>
        </w:rPr>
        <w:t>banda ancha móvil</w:t>
      </w:r>
      <w:r>
        <w:rPr>
          <w:rFonts w:ascii="Arial" w:eastAsia="Arial" w:hAnsi="Arial" w:cs="Arial"/>
          <w:i/>
          <w:sz w:val="24"/>
        </w:rPr>
        <w:t xml:space="preserve"> </w:t>
      </w:r>
    </w:p>
    <w:p w:rsidR="003A11BC" w:rsidRDefault="00D27AF8">
      <w:pPr>
        <w:numPr>
          <w:ilvl w:val="1"/>
          <w:numId w:val="19"/>
        </w:numPr>
        <w:spacing w:after="269" w:line="249" w:lineRule="auto"/>
        <w:ind w:right="56" w:hanging="266"/>
        <w:jc w:val="both"/>
      </w:pPr>
      <w:r>
        <w:rPr>
          <w:rFonts w:ascii="Arial" w:eastAsia="Arial" w:hAnsi="Arial" w:cs="Arial"/>
          <w:b/>
          <w:i/>
          <w:sz w:val="24"/>
        </w:rPr>
        <w:t>97</w:t>
      </w:r>
      <w:r>
        <w:rPr>
          <w:rFonts w:ascii="Arial" w:eastAsia="Arial" w:hAnsi="Arial" w:cs="Arial"/>
          <w:i/>
          <w:sz w:val="24"/>
        </w:rPr>
        <w:t xml:space="preserve"> en el porcentaje de individuos que </w:t>
      </w:r>
      <w:r>
        <w:rPr>
          <w:rFonts w:ascii="Arial" w:eastAsia="Arial" w:hAnsi="Arial" w:cs="Arial"/>
          <w:b/>
          <w:i/>
          <w:sz w:val="24"/>
        </w:rPr>
        <w:t>usan la red</w:t>
      </w:r>
      <w:r>
        <w:rPr>
          <w:rFonts w:ascii="Arial" w:eastAsia="Arial" w:hAnsi="Arial" w:cs="Arial"/>
          <w:i/>
          <w:sz w:val="24"/>
        </w:rPr>
        <w:t xml:space="preserve"> </w:t>
      </w:r>
    </w:p>
    <w:p w:rsidR="003A11BC" w:rsidRDefault="00D27AF8">
      <w:pPr>
        <w:numPr>
          <w:ilvl w:val="0"/>
          <w:numId w:val="20"/>
        </w:numPr>
        <w:spacing w:after="111" w:line="249" w:lineRule="auto"/>
        <w:ind w:right="56" w:hanging="567"/>
        <w:jc w:val="both"/>
      </w:pPr>
      <w:r>
        <w:rPr>
          <w:rFonts w:ascii="Arial" w:eastAsia="Arial" w:hAnsi="Arial" w:cs="Arial"/>
          <w:i/>
          <w:sz w:val="24"/>
        </w:rPr>
        <w:t xml:space="preserve">Sólo el </w:t>
      </w:r>
      <w:r>
        <w:rPr>
          <w:rFonts w:ascii="Arial" w:eastAsia="Arial" w:hAnsi="Arial" w:cs="Arial"/>
          <w:b/>
          <w:i/>
          <w:sz w:val="24"/>
        </w:rPr>
        <w:t>20% de los ancianos</w:t>
      </w:r>
      <w:r>
        <w:rPr>
          <w:rFonts w:ascii="Arial" w:eastAsia="Arial" w:hAnsi="Arial" w:cs="Arial"/>
          <w:i/>
          <w:sz w:val="24"/>
        </w:rPr>
        <w:t xml:space="preserve"> mayores de 70 años </w:t>
      </w:r>
      <w:r>
        <w:rPr>
          <w:rFonts w:ascii="Arial" w:eastAsia="Arial" w:hAnsi="Arial" w:cs="Arial"/>
          <w:b/>
          <w:i/>
          <w:sz w:val="24"/>
        </w:rPr>
        <w:t>tiene pensión</w:t>
      </w:r>
      <w:r>
        <w:rPr>
          <w:rFonts w:ascii="Arial" w:eastAsia="Arial" w:hAnsi="Arial" w:cs="Arial"/>
          <w:i/>
          <w:sz w:val="24"/>
        </w:rPr>
        <w:t xml:space="preserve"> (en Latinoamérica, </w:t>
      </w:r>
      <w:r>
        <w:rPr>
          <w:rFonts w:ascii="Arial" w:eastAsia="Arial" w:hAnsi="Arial" w:cs="Arial"/>
          <w:b/>
          <w:i/>
          <w:sz w:val="24"/>
        </w:rPr>
        <w:t xml:space="preserve">el 40% </w:t>
      </w:r>
      <w:r>
        <w:rPr>
          <w:rFonts w:ascii="Arial" w:eastAsia="Arial" w:hAnsi="Arial" w:cs="Arial"/>
          <w:i/>
          <w:sz w:val="24"/>
        </w:rPr>
        <w:t xml:space="preserve">tiene este beneficio). </w:t>
      </w:r>
    </w:p>
    <w:p w:rsidR="003A11BC" w:rsidRDefault="00D27AF8">
      <w:pPr>
        <w:numPr>
          <w:ilvl w:val="0"/>
          <w:numId w:val="20"/>
        </w:numPr>
        <w:spacing w:after="109" w:line="250" w:lineRule="auto"/>
        <w:ind w:right="56" w:hanging="567"/>
        <w:jc w:val="both"/>
      </w:pPr>
      <w:r>
        <w:rPr>
          <w:rFonts w:ascii="Arial" w:eastAsia="Arial" w:hAnsi="Arial" w:cs="Arial"/>
          <w:i/>
          <w:sz w:val="24"/>
        </w:rPr>
        <w:t xml:space="preserve">Entre 2010 y 2014, </w:t>
      </w:r>
      <w:r>
        <w:rPr>
          <w:rFonts w:ascii="Arial" w:eastAsia="Arial" w:hAnsi="Arial" w:cs="Arial"/>
          <w:b/>
          <w:i/>
          <w:sz w:val="24"/>
        </w:rPr>
        <w:t>México</w:t>
      </w:r>
      <w:r>
        <w:rPr>
          <w:rFonts w:ascii="Arial" w:eastAsia="Arial" w:hAnsi="Arial" w:cs="Arial"/>
          <w:i/>
          <w:sz w:val="24"/>
        </w:rPr>
        <w:t xml:space="preserve"> fue </w:t>
      </w:r>
      <w:r>
        <w:rPr>
          <w:rFonts w:ascii="Arial" w:eastAsia="Arial" w:hAnsi="Arial" w:cs="Arial"/>
          <w:b/>
          <w:i/>
          <w:sz w:val="24"/>
        </w:rPr>
        <w:t>el único País de América Latina</w:t>
      </w:r>
      <w:r>
        <w:rPr>
          <w:rFonts w:ascii="Arial" w:eastAsia="Arial" w:hAnsi="Arial" w:cs="Arial"/>
          <w:i/>
          <w:sz w:val="24"/>
        </w:rPr>
        <w:t xml:space="preserve"> donde la </w:t>
      </w:r>
      <w:r>
        <w:rPr>
          <w:rFonts w:ascii="Arial" w:eastAsia="Arial" w:hAnsi="Arial" w:cs="Arial"/>
          <w:b/>
          <w:i/>
          <w:sz w:val="24"/>
        </w:rPr>
        <w:t>pobreza</w:t>
      </w:r>
      <w:r>
        <w:rPr>
          <w:rFonts w:ascii="Arial" w:eastAsia="Arial" w:hAnsi="Arial" w:cs="Arial"/>
          <w:i/>
          <w:sz w:val="24"/>
        </w:rPr>
        <w:t xml:space="preserve">, por el </w:t>
      </w:r>
      <w:r>
        <w:rPr>
          <w:rFonts w:ascii="Arial" w:eastAsia="Arial" w:hAnsi="Arial" w:cs="Arial"/>
          <w:b/>
          <w:i/>
          <w:sz w:val="24"/>
        </w:rPr>
        <w:t>ingreso laboral, se incrementó</w:t>
      </w:r>
      <w:r>
        <w:rPr>
          <w:rFonts w:ascii="Arial" w:eastAsia="Arial" w:hAnsi="Arial" w:cs="Arial"/>
          <w:i/>
          <w:sz w:val="24"/>
        </w:rPr>
        <w:t xml:space="preserve">. </w:t>
      </w:r>
    </w:p>
    <w:p w:rsidR="003A11BC" w:rsidRDefault="00D27AF8">
      <w:pPr>
        <w:numPr>
          <w:ilvl w:val="0"/>
          <w:numId w:val="20"/>
        </w:numPr>
        <w:spacing w:after="109" w:line="250" w:lineRule="auto"/>
        <w:ind w:right="56" w:hanging="567"/>
        <w:jc w:val="both"/>
      </w:pPr>
      <w:r>
        <w:rPr>
          <w:rFonts w:ascii="Arial" w:eastAsia="Arial" w:hAnsi="Arial" w:cs="Arial"/>
          <w:b/>
          <w:i/>
          <w:sz w:val="24"/>
        </w:rPr>
        <w:t>En el país el ingreso bajó 3.5 por ciento en términos reales entre 2012 y 2014.</w:t>
      </w:r>
      <w:r>
        <w:rPr>
          <w:rFonts w:ascii="Arial" w:eastAsia="Arial" w:hAnsi="Arial" w:cs="Arial"/>
          <w:i/>
          <w:sz w:val="24"/>
        </w:rPr>
        <w:t xml:space="preserve"> </w:t>
      </w:r>
    </w:p>
    <w:p w:rsidR="003A11BC" w:rsidRDefault="00D27AF8">
      <w:pPr>
        <w:numPr>
          <w:ilvl w:val="0"/>
          <w:numId w:val="20"/>
        </w:numPr>
        <w:spacing w:after="109" w:line="250" w:lineRule="auto"/>
        <w:ind w:right="56" w:hanging="567"/>
        <w:jc w:val="both"/>
      </w:pPr>
      <w:r>
        <w:rPr>
          <w:rFonts w:ascii="Arial" w:eastAsia="Arial" w:hAnsi="Arial" w:cs="Arial"/>
          <w:i/>
          <w:sz w:val="24"/>
        </w:rPr>
        <w:t xml:space="preserve">Tenemos el </w:t>
      </w:r>
      <w:r>
        <w:rPr>
          <w:rFonts w:ascii="Arial" w:eastAsia="Arial" w:hAnsi="Arial" w:cs="Arial"/>
          <w:b/>
          <w:i/>
          <w:sz w:val="24"/>
        </w:rPr>
        <w:t>lugar 116 de 194</w:t>
      </w:r>
      <w:r>
        <w:rPr>
          <w:rFonts w:ascii="Arial" w:eastAsia="Arial" w:hAnsi="Arial" w:cs="Arial"/>
          <w:i/>
          <w:sz w:val="24"/>
        </w:rPr>
        <w:t xml:space="preserve"> en </w:t>
      </w:r>
      <w:r>
        <w:rPr>
          <w:rFonts w:ascii="Arial" w:eastAsia="Arial" w:hAnsi="Arial" w:cs="Arial"/>
          <w:i/>
          <w:sz w:val="24"/>
        </w:rPr>
        <w:t xml:space="preserve">el </w:t>
      </w:r>
      <w:r>
        <w:rPr>
          <w:rFonts w:ascii="Arial" w:eastAsia="Arial" w:hAnsi="Arial" w:cs="Arial"/>
          <w:b/>
          <w:i/>
          <w:sz w:val="24"/>
        </w:rPr>
        <w:t>ranking de competitividad a</w:t>
      </w:r>
      <w:r>
        <w:rPr>
          <w:rFonts w:ascii="Arial" w:eastAsia="Arial" w:hAnsi="Arial" w:cs="Arial"/>
          <w:i/>
          <w:sz w:val="24"/>
        </w:rPr>
        <w:t xml:space="preserve"> nivel mundial (dentro del </w:t>
      </w:r>
      <w:r>
        <w:rPr>
          <w:rFonts w:ascii="Arial" w:eastAsia="Arial" w:hAnsi="Arial" w:cs="Arial"/>
          <w:b/>
          <w:i/>
          <w:sz w:val="24"/>
        </w:rPr>
        <w:t>40% menos competitivo</w:t>
      </w:r>
      <w:r>
        <w:rPr>
          <w:rFonts w:ascii="Arial" w:eastAsia="Arial" w:hAnsi="Arial" w:cs="Arial"/>
          <w:i/>
          <w:sz w:val="24"/>
        </w:rPr>
        <w:t xml:space="preserve">). </w:t>
      </w:r>
    </w:p>
    <w:p w:rsidR="003A11BC" w:rsidRDefault="00D27AF8">
      <w:pPr>
        <w:numPr>
          <w:ilvl w:val="0"/>
          <w:numId w:val="20"/>
        </w:numPr>
        <w:spacing w:after="108" w:line="249" w:lineRule="auto"/>
        <w:ind w:right="56" w:hanging="567"/>
        <w:jc w:val="both"/>
      </w:pPr>
      <w:r>
        <w:rPr>
          <w:rFonts w:ascii="Arial" w:eastAsia="Arial" w:hAnsi="Arial" w:cs="Arial"/>
          <w:sz w:val="24"/>
        </w:rPr>
        <w:t xml:space="preserve">En la Ciudad de México </w:t>
      </w:r>
      <w:r>
        <w:rPr>
          <w:rFonts w:ascii="Arial" w:eastAsia="Arial" w:hAnsi="Arial" w:cs="Arial"/>
          <w:b/>
          <w:sz w:val="24"/>
        </w:rPr>
        <w:t>la deficiencia en movilidad</w:t>
      </w:r>
      <w:r>
        <w:rPr>
          <w:rFonts w:ascii="Arial" w:eastAsia="Arial" w:hAnsi="Arial" w:cs="Arial"/>
          <w:sz w:val="24"/>
        </w:rPr>
        <w:t xml:space="preserve"> ocasiona </w:t>
      </w:r>
      <w:r>
        <w:rPr>
          <w:rFonts w:ascii="Arial" w:eastAsia="Arial" w:hAnsi="Arial" w:cs="Arial"/>
          <w:b/>
          <w:sz w:val="24"/>
        </w:rPr>
        <w:t>pérdidas por 33 mil millones de pesos anuales</w:t>
      </w:r>
      <w:r>
        <w:rPr>
          <w:rFonts w:ascii="Arial" w:eastAsia="Arial" w:hAnsi="Arial" w:cs="Arial"/>
          <w:sz w:val="24"/>
        </w:rPr>
        <w:t xml:space="preserve">, equivalentes a 3.3 millones de horas-hombre. </w:t>
      </w:r>
    </w:p>
    <w:p w:rsidR="003A11BC" w:rsidRDefault="00D27AF8">
      <w:pPr>
        <w:numPr>
          <w:ilvl w:val="0"/>
          <w:numId w:val="20"/>
        </w:numPr>
        <w:spacing w:after="109" w:line="250" w:lineRule="auto"/>
        <w:ind w:right="56" w:hanging="567"/>
        <w:jc w:val="both"/>
      </w:pPr>
      <w:r>
        <w:rPr>
          <w:rFonts w:ascii="Arial" w:eastAsia="Arial" w:hAnsi="Arial" w:cs="Arial"/>
          <w:i/>
          <w:sz w:val="24"/>
        </w:rPr>
        <w:t xml:space="preserve">En un análisis que realizo la IMCO (Instituto Mexicano para la Competitividad A.C.), ubico </w:t>
      </w:r>
      <w:r>
        <w:rPr>
          <w:rFonts w:ascii="Arial" w:eastAsia="Arial" w:hAnsi="Arial" w:cs="Arial"/>
          <w:b/>
          <w:i/>
          <w:sz w:val="24"/>
        </w:rPr>
        <w:t>a México entre las 10 peores naciones evaluadas en el Índice Internacional en la materia 2015.</w:t>
      </w:r>
      <w:r>
        <w:rPr>
          <w:rFonts w:ascii="Arial" w:eastAsia="Arial" w:hAnsi="Arial" w:cs="Arial"/>
          <w:i/>
          <w:sz w:val="24"/>
        </w:rPr>
        <w:t xml:space="preserve"> México </w:t>
      </w:r>
      <w:r>
        <w:rPr>
          <w:rFonts w:ascii="Arial" w:eastAsia="Arial" w:hAnsi="Arial" w:cs="Arial"/>
          <w:b/>
          <w:i/>
          <w:sz w:val="24"/>
        </w:rPr>
        <w:t>ocupa el lugar 36 de 43 países evaluados</w:t>
      </w:r>
      <w:r>
        <w:rPr>
          <w:rFonts w:ascii="Arial" w:eastAsia="Arial" w:hAnsi="Arial" w:cs="Arial"/>
          <w:i/>
          <w:sz w:val="24"/>
        </w:rPr>
        <w:t xml:space="preserve">.   </w:t>
      </w:r>
    </w:p>
    <w:p w:rsidR="003A11BC" w:rsidRDefault="00D27AF8">
      <w:pPr>
        <w:numPr>
          <w:ilvl w:val="0"/>
          <w:numId w:val="20"/>
        </w:numPr>
        <w:spacing w:after="272" w:line="250" w:lineRule="auto"/>
        <w:ind w:right="56" w:hanging="567"/>
        <w:jc w:val="both"/>
      </w:pPr>
      <w:r>
        <w:rPr>
          <w:rFonts w:ascii="Arial" w:eastAsia="Arial" w:hAnsi="Arial" w:cs="Arial"/>
          <w:i/>
          <w:sz w:val="24"/>
        </w:rPr>
        <w:t xml:space="preserve">La prevalencia de </w:t>
      </w:r>
      <w:r>
        <w:rPr>
          <w:rFonts w:ascii="Arial" w:eastAsia="Arial" w:hAnsi="Arial" w:cs="Arial"/>
          <w:i/>
          <w:sz w:val="24"/>
        </w:rPr>
        <w:t xml:space="preserve">jóvenes </w:t>
      </w:r>
      <w:r>
        <w:rPr>
          <w:rFonts w:ascii="Arial" w:eastAsia="Arial" w:hAnsi="Arial" w:cs="Arial"/>
          <w:b/>
          <w:i/>
          <w:sz w:val="24"/>
        </w:rPr>
        <w:t>varones de 24 años, casados o unidos</w:t>
      </w:r>
      <w:r>
        <w:rPr>
          <w:rFonts w:ascii="Arial" w:eastAsia="Arial" w:hAnsi="Arial" w:cs="Arial"/>
          <w:i/>
          <w:sz w:val="24"/>
        </w:rPr>
        <w:t xml:space="preserve"> que siguen </w:t>
      </w:r>
      <w:r>
        <w:rPr>
          <w:rFonts w:ascii="Arial" w:eastAsia="Arial" w:hAnsi="Arial" w:cs="Arial"/>
          <w:b/>
          <w:i/>
          <w:sz w:val="24"/>
        </w:rPr>
        <w:t xml:space="preserve">viviendo con sus padres o suegros </w:t>
      </w:r>
      <w:r>
        <w:rPr>
          <w:rFonts w:ascii="Arial" w:eastAsia="Arial" w:hAnsi="Arial" w:cs="Arial"/>
          <w:i/>
          <w:sz w:val="24"/>
        </w:rPr>
        <w:t xml:space="preserve">aumentó 9.8 puntos entre 2000 y 2010: </w:t>
      </w:r>
    </w:p>
    <w:p w:rsidR="003A11BC" w:rsidRDefault="00D27AF8">
      <w:pPr>
        <w:numPr>
          <w:ilvl w:val="1"/>
          <w:numId w:val="20"/>
        </w:numPr>
        <w:spacing w:after="107" w:line="249" w:lineRule="auto"/>
        <w:ind w:right="68" w:hanging="305"/>
        <w:jc w:val="both"/>
      </w:pPr>
      <w:r>
        <w:rPr>
          <w:rFonts w:ascii="Arial" w:eastAsia="Arial" w:hAnsi="Arial" w:cs="Arial"/>
          <w:i/>
          <w:sz w:val="24"/>
        </w:rPr>
        <w:t xml:space="preserve">En </w:t>
      </w:r>
      <w:r>
        <w:rPr>
          <w:rFonts w:ascii="Arial" w:eastAsia="Arial" w:hAnsi="Arial" w:cs="Arial"/>
          <w:b/>
          <w:i/>
          <w:sz w:val="24"/>
        </w:rPr>
        <w:t>hombres</w:t>
      </w:r>
      <w:r>
        <w:rPr>
          <w:rFonts w:ascii="Arial" w:eastAsia="Arial" w:hAnsi="Arial" w:cs="Arial"/>
          <w:i/>
          <w:sz w:val="24"/>
        </w:rPr>
        <w:t xml:space="preserve"> pasó de 30.1% a </w:t>
      </w:r>
      <w:r>
        <w:rPr>
          <w:rFonts w:ascii="Arial" w:eastAsia="Arial" w:hAnsi="Arial" w:cs="Arial"/>
          <w:b/>
          <w:i/>
          <w:sz w:val="24"/>
        </w:rPr>
        <w:t>39.9</w:t>
      </w:r>
      <w:r>
        <w:rPr>
          <w:rFonts w:ascii="Arial" w:eastAsia="Arial" w:hAnsi="Arial" w:cs="Arial"/>
          <w:i/>
          <w:sz w:val="24"/>
        </w:rPr>
        <w:t xml:space="preserve">%; y en </w:t>
      </w:r>
      <w:r>
        <w:rPr>
          <w:rFonts w:ascii="Arial" w:eastAsia="Arial" w:hAnsi="Arial" w:cs="Arial"/>
          <w:b/>
          <w:i/>
          <w:sz w:val="24"/>
        </w:rPr>
        <w:t>mujeres</w:t>
      </w:r>
      <w:r>
        <w:rPr>
          <w:rFonts w:ascii="Arial" w:eastAsia="Arial" w:hAnsi="Arial" w:cs="Arial"/>
          <w:i/>
          <w:sz w:val="24"/>
        </w:rPr>
        <w:t xml:space="preserve"> de 25 a </w:t>
      </w:r>
      <w:r>
        <w:rPr>
          <w:rFonts w:ascii="Arial" w:eastAsia="Arial" w:hAnsi="Arial" w:cs="Arial"/>
          <w:b/>
          <w:i/>
          <w:sz w:val="24"/>
        </w:rPr>
        <w:t xml:space="preserve">32.2%. </w:t>
      </w:r>
      <w:r>
        <w:rPr>
          <w:rFonts w:ascii="Arial" w:eastAsia="Arial" w:hAnsi="Arial" w:cs="Arial"/>
          <w:i/>
          <w:sz w:val="24"/>
        </w:rPr>
        <w:t xml:space="preserve"> </w:t>
      </w:r>
    </w:p>
    <w:p w:rsidR="003A11BC" w:rsidRDefault="00D27AF8">
      <w:pPr>
        <w:numPr>
          <w:ilvl w:val="1"/>
          <w:numId w:val="20"/>
        </w:numPr>
        <w:spacing w:after="109" w:line="249" w:lineRule="auto"/>
        <w:ind w:right="68" w:hanging="305"/>
        <w:jc w:val="both"/>
      </w:pPr>
      <w:r>
        <w:rPr>
          <w:rFonts w:ascii="Arial" w:eastAsia="Arial" w:hAnsi="Arial" w:cs="Arial"/>
          <w:i/>
          <w:sz w:val="24"/>
        </w:rPr>
        <w:t xml:space="preserve">De </w:t>
      </w:r>
      <w:r>
        <w:rPr>
          <w:rFonts w:ascii="Arial" w:eastAsia="Arial" w:hAnsi="Arial" w:cs="Arial"/>
          <w:b/>
          <w:i/>
          <w:sz w:val="24"/>
        </w:rPr>
        <w:t>1990</w:t>
      </w:r>
      <w:r>
        <w:rPr>
          <w:rFonts w:ascii="Arial" w:eastAsia="Arial" w:hAnsi="Arial" w:cs="Arial"/>
          <w:i/>
          <w:sz w:val="24"/>
        </w:rPr>
        <w:t xml:space="preserve"> (406,777) a </w:t>
      </w:r>
      <w:r>
        <w:rPr>
          <w:rFonts w:ascii="Arial" w:eastAsia="Arial" w:hAnsi="Arial" w:cs="Arial"/>
          <w:b/>
          <w:i/>
          <w:sz w:val="24"/>
        </w:rPr>
        <w:t xml:space="preserve">2010 </w:t>
      </w:r>
      <w:r>
        <w:rPr>
          <w:rFonts w:ascii="Arial" w:eastAsia="Arial" w:hAnsi="Arial" w:cs="Arial"/>
          <w:i/>
          <w:sz w:val="24"/>
        </w:rPr>
        <w:t xml:space="preserve">(1´246,556) los divorciados </w:t>
      </w:r>
      <w:r>
        <w:rPr>
          <w:rFonts w:ascii="Arial" w:eastAsia="Arial" w:hAnsi="Arial" w:cs="Arial"/>
          <w:b/>
          <w:i/>
          <w:sz w:val="24"/>
        </w:rPr>
        <w:t xml:space="preserve">crecieron </w:t>
      </w:r>
      <w:r>
        <w:rPr>
          <w:rFonts w:ascii="Arial" w:eastAsia="Arial" w:hAnsi="Arial" w:cs="Arial"/>
          <w:b/>
          <w:i/>
          <w:sz w:val="24"/>
        </w:rPr>
        <w:t>un 206%</w:t>
      </w:r>
      <w:r>
        <w:rPr>
          <w:rFonts w:ascii="Arial" w:eastAsia="Arial" w:hAnsi="Arial" w:cs="Arial"/>
          <w:i/>
          <w:sz w:val="24"/>
        </w:rPr>
        <w:t xml:space="preserve">  </w:t>
      </w:r>
    </w:p>
    <w:p w:rsidR="003A11BC" w:rsidRDefault="00D27AF8">
      <w:pPr>
        <w:spacing w:after="109" w:line="249" w:lineRule="auto"/>
        <w:ind w:left="150" w:right="68" w:hanging="8"/>
        <w:jc w:val="both"/>
      </w:pPr>
      <w:r>
        <w:rPr>
          <w:rFonts w:ascii="Arial" w:eastAsia="Arial" w:hAnsi="Arial" w:cs="Arial"/>
          <w:i/>
          <w:sz w:val="24"/>
        </w:rPr>
        <w:t xml:space="preserve">    En </w:t>
      </w:r>
      <w:r>
        <w:rPr>
          <w:rFonts w:ascii="Arial" w:eastAsia="Arial" w:hAnsi="Arial" w:cs="Arial"/>
          <w:b/>
          <w:i/>
          <w:sz w:val="24"/>
        </w:rPr>
        <w:t>1990</w:t>
      </w:r>
      <w:r>
        <w:rPr>
          <w:rFonts w:ascii="Arial" w:eastAsia="Arial" w:hAnsi="Arial" w:cs="Arial"/>
          <w:i/>
          <w:sz w:val="24"/>
        </w:rPr>
        <w:t xml:space="preserve"> el </w:t>
      </w:r>
      <w:r>
        <w:rPr>
          <w:rFonts w:ascii="Arial" w:eastAsia="Arial" w:hAnsi="Arial" w:cs="Arial"/>
          <w:b/>
          <w:i/>
          <w:sz w:val="24"/>
        </w:rPr>
        <w:t>98.4%</w:t>
      </w:r>
      <w:r>
        <w:rPr>
          <w:rFonts w:ascii="Arial" w:eastAsia="Arial" w:hAnsi="Arial" w:cs="Arial"/>
          <w:i/>
          <w:sz w:val="24"/>
        </w:rPr>
        <w:t xml:space="preserve"> de las personas eran </w:t>
      </w:r>
      <w:r>
        <w:rPr>
          <w:rFonts w:ascii="Arial" w:eastAsia="Arial" w:hAnsi="Arial" w:cs="Arial"/>
          <w:b/>
          <w:i/>
          <w:sz w:val="24"/>
        </w:rPr>
        <w:t>casadas</w:t>
      </w:r>
      <w:r>
        <w:rPr>
          <w:rFonts w:ascii="Arial" w:eastAsia="Arial" w:hAnsi="Arial" w:cs="Arial"/>
          <w:i/>
          <w:sz w:val="24"/>
        </w:rPr>
        <w:t xml:space="preserve"> y el </w:t>
      </w:r>
      <w:r>
        <w:rPr>
          <w:rFonts w:ascii="Arial" w:eastAsia="Arial" w:hAnsi="Arial" w:cs="Arial"/>
          <w:b/>
          <w:i/>
          <w:sz w:val="24"/>
        </w:rPr>
        <w:t>1.6%</w:t>
      </w:r>
      <w:r>
        <w:rPr>
          <w:rFonts w:ascii="Arial" w:eastAsia="Arial" w:hAnsi="Arial" w:cs="Arial"/>
          <w:i/>
          <w:sz w:val="24"/>
        </w:rPr>
        <w:t xml:space="preserve"> </w:t>
      </w:r>
      <w:r>
        <w:rPr>
          <w:rFonts w:ascii="Arial" w:eastAsia="Arial" w:hAnsi="Arial" w:cs="Arial"/>
          <w:b/>
          <w:i/>
          <w:sz w:val="24"/>
        </w:rPr>
        <w:t>divorciadas</w:t>
      </w:r>
      <w:r>
        <w:rPr>
          <w:rFonts w:ascii="Arial" w:eastAsia="Arial" w:hAnsi="Arial" w:cs="Arial"/>
          <w:i/>
          <w:sz w:val="24"/>
        </w:rPr>
        <w:t xml:space="preserve"> </w:t>
      </w:r>
    </w:p>
    <w:p w:rsidR="003A11BC" w:rsidRDefault="00D27AF8">
      <w:pPr>
        <w:spacing w:after="269" w:line="249" w:lineRule="auto"/>
        <w:ind w:left="150" w:right="68" w:hanging="8"/>
        <w:jc w:val="both"/>
      </w:pPr>
      <w:r>
        <w:rPr>
          <w:rFonts w:ascii="Arial" w:eastAsia="Arial" w:hAnsi="Arial" w:cs="Arial"/>
          <w:i/>
          <w:sz w:val="24"/>
        </w:rPr>
        <w:t xml:space="preserve">                    En </w:t>
      </w:r>
      <w:r>
        <w:rPr>
          <w:rFonts w:ascii="Arial" w:eastAsia="Arial" w:hAnsi="Arial" w:cs="Arial"/>
          <w:b/>
          <w:i/>
          <w:sz w:val="24"/>
        </w:rPr>
        <w:t>2010</w:t>
      </w:r>
      <w:r>
        <w:rPr>
          <w:rFonts w:ascii="Arial" w:eastAsia="Arial" w:hAnsi="Arial" w:cs="Arial"/>
          <w:i/>
          <w:sz w:val="24"/>
        </w:rPr>
        <w:t xml:space="preserve"> el </w:t>
      </w:r>
      <w:r>
        <w:rPr>
          <w:rFonts w:ascii="Arial" w:eastAsia="Arial" w:hAnsi="Arial" w:cs="Arial"/>
          <w:b/>
          <w:i/>
          <w:sz w:val="24"/>
        </w:rPr>
        <w:t>96.5%</w:t>
      </w:r>
      <w:r>
        <w:rPr>
          <w:rFonts w:ascii="Arial" w:eastAsia="Arial" w:hAnsi="Arial" w:cs="Arial"/>
          <w:b/>
          <w:i/>
          <w:color w:val="0000FF"/>
          <w:sz w:val="24"/>
        </w:rPr>
        <w:t xml:space="preserve"> </w:t>
      </w:r>
      <w:r>
        <w:rPr>
          <w:rFonts w:ascii="Arial" w:eastAsia="Arial" w:hAnsi="Arial" w:cs="Arial"/>
          <w:i/>
          <w:sz w:val="24"/>
        </w:rPr>
        <w:t xml:space="preserve">de las personas eran </w:t>
      </w:r>
      <w:r>
        <w:rPr>
          <w:rFonts w:ascii="Arial" w:eastAsia="Arial" w:hAnsi="Arial" w:cs="Arial"/>
          <w:b/>
          <w:i/>
          <w:sz w:val="24"/>
        </w:rPr>
        <w:t>casadas</w:t>
      </w:r>
      <w:r>
        <w:rPr>
          <w:rFonts w:ascii="Arial" w:eastAsia="Arial" w:hAnsi="Arial" w:cs="Arial"/>
          <w:i/>
          <w:sz w:val="24"/>
        </w:rPr>
        <w:t xml:space="preserve"> y el </w:t>
      </w:r>
      <w:r>
        <w:rPr>
          <w:rFonts w:ascii="Arial" w:eastAsia="Arial" w:hAnsi="Arial" w:cs="Arial"/>
          <w:b/>
          <w:i/>
          <w:sz w:val="24"/>
        </w:rPr>
        <w:t>3.6%</w:t>
      </w:r>
      <w:r>
        <w:rPr>
          <w:rFonts w:ascii="Arial" w:eastAsia="Arial" w:hAnsi="Arial" w:cs="Arial"/>
          <w:i/>
          <w:sz w:val="24"/>
        </w:rPr>
        <w:t xml:space="preserve"> </w:t>
      </w:r>
      <w:r>
        <w:rPr>
          <w:rFonts w:ascii="Arial" w:eastAsia="Arial" w:hAnsi="Arial" w:cs="Arial"/>
          <w:b/>
          <w:i/>
          <w:sz w:val="24"/>
        </w:rPr>
        <w:t xml:space="preserve">divorciadas </w:t>
      </w:r>
    </w:p>
    <w:p w:rsidR="003A11BC" w:rsidRDefault="00D27AF8">
      <w:pPr>
        <w:numPr>
          <w:ilvl w:val="0"/>
          <w:numId w:val="20"/>
        </w:numPr>
        <w:spacing w:after="111" w:line="249" w:lineRule="auto"/>
        <w:ind w:right="56" w:hanging="567"/>
        <w:jc w:val="both"/>
      </w:pPr>
      <w:r>
        <w:rPr>
          <w:rFonts w:ascii="Arial" w:eastAsia="Arial" w:hAnsi="Arial" w:cs="Arial"/>
          <w:i/>
          <w:sz w:val="24"/>
        </w:rPr>
        <w:t xml:space="preserve">En cuanto a salario mínimo, </w:t>
      </w:r>
      <w:r>
        <w:rPr>
          <w:rFonts w:ascii="Arial" w:eastAsia="Arial" w:hAnsi="Arial" w:cs="Arial"/>
          <w:b/>
          <w:i/>
          <w:sz w:val="24"/>
        </w:rPr>
        <w:t>estamos peor</w:t>
      </w:r>
      <w:r>
        <w:rPr>
          <w:rFonts w:ascii="Arial" w:eastAsia="Arial" w:hAnsi="Arial" w:cs="Arial"/>
          <w:i/>
          <w:sz w:val="24"/>
        </w:rPr>
        <w:t xml:space="preserve"> que hace </w:t>
      </w:r>
      <w:r>
        <w:rPr>
          <w:rFonts w:ascii="Arial" w:eastAsia="Arial" w:hAnsi="Arial" w:cs="Arial"/>
          <w:b/>
          <w:i/>
          <w:sz w:val="24"/>
        </w:rPr>
        <w:t>20 años</w:t>
      </w:r>
      <w:r>
        <w:rPr>
          <w:rFonts w:ascii="Arial" w:eastAsia="Arial" w:hAnsi="Arial" w:cs="Arial"/>
          <w:i/>
          <w:sz w:val="24"/>
        </w:rPr>
        <w:t>, pues se ha reducido en un 27% en los últimos 20 años (1994-2014).</w:t>
      </w:r>
      <w:r>
        <w:rPr>
          <w:rFonts w:ascii="Arial" w:eastAsia="Arial" w:hAnsi="Arial" w:cs="Arial"/>
          <w:b/>
          <w:sz w:val="24"/>
        </w:rPr>
        <w:t xml:space="preserve"> El salario real en 1994 fue de 78.84 pesos y el de 2014 es de 57.71.</w:t>
      </w:r>
      <w:r>
        <w:rPr>
          <w:rFonts w:ascii="Arial" w:eastAsia="Arial" w:hAnsi="Arial" w:cs="Arial"/>
          <w:i/>
          <w:sz w:val="24"/>
        </w:rPr>
        <w:t xml:space="preserve"> </w:t>
      </w:r>
    </w:p>
    <w:p w:rsidR="003A11BC" w:rsidRDefault="00D27AF8">
      <w:pPr>
        <w:numPr>
          <w:ilvl w:val="0"/>
          <w:numId w:val="20"/>
        </w:numPr>
        <w:spacing w:after="109" w:line="250" w:lineRule="auto"/>
        <w:ind w:right="56" w:hanging="567"/>
        <w:jc w:val="both"/>
      </w:pPr>
      <w:r>
        <w:rPr>
          <w:rFonts w:ascii="Arial" w:eastAsia="Arial" w:hAnsi="Arial" w:cs="Arial"/>
          <w:b/>
          <w:i/>
          <w:sz w:val="24"/>
        </w:rPr>
        <w:t>El PIB per cápita cayó en México un ONCE por ciento.</w:t>
      </w:r>
      <w:r>
        <w:rPr>
          <w:rFonts w:ascii="Arial" w:eastAsia="Arial" w:hAnsi="Arial" w:cs="Arial"/>
          <w:i/>
          <w:sz w:val="24"/>
        </w:rPr>
        <w:t xml:space="preserve"> </w:t>
      </w:r>
    </w:p>
    <w:p w:rsidR="003A11BC" w:rsidRDefault="00D27AF8">
      <w:pPr>
        <w:numPr>
          <w:ilvl w:val="0"/>
          <w:numId w:val="20"/>
        </w:numPr>
        <w:spacing w:after="230" w:line="249" w:lineRule="auto"/>
        <w:ind w:right="56" w:hanging="567"/>
        <w:jc w:val="both"/>
      </w:pPr>
      <w:r>
        <w:rPr>
          <w:rFonts w:ascii="Arial" w:eastAsia="Arial" w:hAnsi="Arial" w:cs="Arial"/>
          <w:i/>
          <w:sz w:val="24"/>
        </w:rPr>
        <w:t xml:space="preserve">El </w:t>
      </w:r>
      <w:r>
        <w:rPr>
          <w:rFonts w:ascii="Arial" w:eastAsia="Arial" w:hAnsi="Arial" w:cs="Arial"/>
          <w:b/>
          <w:i/>
          <w:sz w:val="24"/>
        </w:rPr>
        <w:t>aumento</w:t>
      </w:r>
      <w:r>
        <w:rPr>
          <w:rFonts w:ascii="Arial" w:eastAsia="Arial" w:hAnsi="Arial" w:cs="Arial"/>
          <w:i/>
          <w:sz w:val="24"/>
        </w:rPr>
        <w:t xml:space="preserve"> del </w:t>
      </w:r>
      <w:r>
        <w:rPr>
          <w:rFonts w:ascii="Arial" w:eastAsia="Arial" w:hAnsi="Arial" w:cs="Arial"/>
          <w:b/>
          <w:i/>
          <w:sz w:val="24"/>
        </w:rPr>
        <w:t>salario mínimo real (</w:t>
      </w:r>
      <w:r>
        <w:rPr>
          <w:rFonts w:ascii="Arial" w:eastAsia="Arial" w:hAnsi="Arial" w:cs="Arial"/>
          <w:i/>
          <w:sz w:val="24"/>
        </w:rPr>
        <w:t xml:space="preserve">promedio anual) </w:t>
      </w:r>
      <w:r>
        <w:rPr>
          <w:rFonts w:ascii="Arial" w:eastAsia="Arial" w:hAnsi="Arial" w:cs="Arial"/>
          <w:b/>
          <w:i/>
          <w:sz w:val="24"/>
        </w:rPr>
        <w:t>entre 2003 y 2012</w:t>
      </w:r>
      <w:r>
        <w:rPr>
          <w:rFonts w:ascii="Arial" w:eastAsia="Arial" w:hAnsi="Arial" w:cs="Arial"/>
          <w:i/>
          <w:sz w:val="24"/>
        </w:rPr>
        <w:t xml:space="preserve"> en Argentina fue de </w:t>
      </w:r>
      <w:r>
        <w:rPr>
          <w:rFonts w:ascii="Arial" w:eastAsia="Arial" w:hAnsi="Arial" w:cs="Arial"/>
          <w:b/>
          <w:i/>
          <w:sz w:val="24"/>
        </w:rPr>
        <w:t>18.9%;</w:t>
      </w:r>
      <w:r>
        <w:rPr>
          <w:rFonts w:ascii="Arial" w:eastAsia="Arial" w:hAnsi="Arial" w:cs="Arial"/>
          <w:i/>
          <w:sz w:val="24"/>
        </w:rPr>
        <w:t xml:space="preserve"> Uruguay del </w:t>
      </w:r>
      <w:r>
        <w:rPr>
          <w:rFonts w:ascii="Arial" w:eastAsia="Arial" w:hAnsi="Arial" w:cs="Arial"/>
          <w:b/>
          <w:i/>
          <w:sz w:val="24"/>
        </w:rPr>
        <w:t>12.7%</w:t>
      </w:r>
      <w:r>
        <w:rPr>
          <w:rFonts w:ascii="Arial" w:eastAsia="Arial" w:hAnsi="Arial" w:cs="Arial"/>
          <w:i/>
          <w:sz w:val="24"/>
        </w:rPr>
        <w:t xml:space="preserve"> y Brasil de </w:t>
      </w:r>
      <w:r>
        <w:rPr>
          <w:rFonts w:ascii="Arial" w:eastAsia="Arial" w:hAnsi="Arial" w:cs="Arial"/>
          <w:b/>
          <w:i/>
          <w:sz w:val="24"/>
        </w:rPr>
        <w:t>5.7%</w:t>
      </w:r>
      <w:r>
        <w:rPr>
          <w:rFonts w:ascii="Arial" w:eastAsia="Arial" w:hAnsi="Arial" w:cs="Arial"/>
          <w:i/>
          <w:sz w:val="24"/>
        </w:rPr>
        <w:t xml:space="preserve">; pero en </w:t>
      </w:r>
      <w:r>
        <w:rPr>
          <w:rFonts w:ascii="Arial" w:eastAsia="Arial" w:hAnsi="Arial" w:cs="Arial"/>
          <w:b/>
          <w:i/>
          <w:sz w:val="24"/>
        </w:rPr>
        <w:t>México</w:t>
      </w:r>
      <w:r>
        <w:rPr>
          <w:rFonts w:ascii="Arial" w:eastAsia="Arial" w:hAnsi="Arial" w:cs="Arial"/>
          <w:i/>
          <w:sz w:val="24"/>
        </w:rPr>
        <w:t xml:space="preserve"> fue menor a </w:t>
      </w:r>
      <w:r>
        <w:rPr>
          <w:rFonts w:ascii="Arial" w:eastAsia="Arial" w:hAnsi="Arial" w:cs="Arial"/>
          <w:b/>
          <w:i/>
          <w:sz w:val="24"/>
        </w:rPr>
        <w:t>0.6%.</w:t>
      </w:r>
      <w:r>
        <w:rPr>
          <w:rFonts w:ascii="Arial" w:eastAsia="Arial" w:hAnsi="Arial" w:cs="Arial"/>
          <w:i/>
          <w:sz w:val="24"/>
        </w:rPr>
        <w:t xml:space="preserve"> </w:t>
      </w:r>
    </w:p>
    <w:p w:rsidR="003A11BC" w:rsidRDefault="00D27AF8">
      <w:pPr>
        <w:spacing w:after="465" w:line="250" w:lineRule="auto"/>
        <w:ind w:left="775" w:right="56" w:hanging="507"/>
        <w:jc w:val="both"/>
      </w:pPr>
      <w:r>
        <w:rPr>
          <w:rFonts w:ascii="Arial" w:eastAsia="Arial" w:hAnsi="Arial" w:cs="Arial"/>
          <w:b/>
          <w:i/>
          <w:sz w:val="24"/>
        </w:rPr>
        <w:t>164.</w:t>
      </w:r>
      <w:r>
        <w:rPr>
          <w:rFonts w:ascii="Arial" w:eastAsia="Arial" w:hAnsi="Arial" w:cs="Arial"/>
          <w:i/>
          <w:sz w:val="24"/>
        </w:rPr>
        <w:t xml:space="preserve">En los </w:t>
      </w:r>
      <w:r>
        <w:rPr>
          <w:rFonts w:ascii="Arial" w:eastAsia="Arial" w:hAnsi="Arial" w:cs="Arial"/>
          <w:b/>
          <w:i/>
          <w:sz w:val="24"/>
        </w:rPr>
        <w:t>últimos cinco años, en</w:t>
      </w:r>
      <w:r>
        <w:rPr>
          <w:rFonts w:ascii="Arial" w:eastAsia="Arial" w:hAnsi="Arial" w:cs="Arial"/>
          <w:i/>
          <w:sz w:val="24"/>
        </w:rPr>
        <w:t xml:space="preserve"> </w:t>
      </w:r>
      <w:r>
        <w:rPr>
          <w:rFonts w:ascii="Arial" w:eastAsia="Arial" w:hAnsi="Arial" w:cs="Arial"/>
          <w:b/>
          <w:i/>
          <w:sz w:val="24"/>
        </w:rPr>
        <w:t>México</w:t>
      </w:r>
      <w:r>
        <w:rPr>
          <w:rFonts w:ascii="Arial" w:eastAsia="Arial" w:hAnsi="Arial" w:cs="Arial"/>
          <w:i/>
          <w:sz w:val="24"/>
        </w:rPr>
        <w:t xml:space="preserve"> </w:t>
      </w:r>
      <w:r>
        <w:rPr>
          <w:rFonts w:ascii="Arial" w:eastAsia="Arial" w:hAnsi="Arial" w:cs="Arial"/>
          <w:b/>
          <w:i/>
          <w:sz w:val="24"/>
        </w:rPr>
        <w:t xml:space="preserve">los hogares dirigidos por una mujer </w:t>
      </w:r>
      <w:r>
        <w:rPr>
          <w:rFonts w:ascii="Arial" w:eastAsia="Arial" w:hAnsi="Arial" w:cs="Arial"/>
          <w:i/>
          <w:sz w:val="24"/>
        </w:rPr>
        <w:t xml:space="preserve">pasaron del </w:t>
      </w:r>
      <w:r>
        <w:rPr>
          <w:rFonts w:ascii="Arial" w:eastAsia="Arial" w:hAnsi="Arial" w:cs="Arial"/>
          <w:b/>
          <w:i/>
          <w:sz w:val="24"/>
        </w:rPr>
        <w:t xml:space="preserve">24 </w:t>
      </w:r>
      <w:r>
        <w:rPr>
          <w:rFonts w:ascii="Arial" w:eastAsia="Arial" w:hAnsi="Arial" w:cs="Arial"/>
          <w:i/>
          <w:sz w:val="24"/>
        </w:rPr>
        <w:t>al</w:t>
      </w:r>
      <w:r>
        <w:rPr>
          <w:rFonts w:ascii="Arial" w:eastAsia="Arial" w:hAnsi="Arial" w:cs="Arial"/>
          <w:b/>
          <w:i/>
          <w:sz w:val="24"/>
        </w:rPr>
        <w:t xml:space="preserve"> 29%.</w:t>
      </w:r>
      <w:r>
        <w:rPr>
          <w:rFonts w:ascii="Arial" w:eastAsia="Arial" w:hAnsi="Arial" w:cs="Arial"/>
          <w:i/>
          <w:sz w:val="24"/>
        </w:rPr>
        <w:t xml:space="preserve"> En </w:t>
      </w:r>
      <w:r>
        <w:rPr>
          <w:rFonts w:ascii="Arial" w:eastAsia="Arial" w:hAnsi="Arial" w:cs="Arial"/>
          <w:b/>
          <w:i/>
          <w:sz w:val="24"/>
        </w:rPr>
        <w:t>la Ciudad de Mexico hay 38%</w:t>
      </w:r>
      <w:r>
        <w:rPr>
          <w:rFonts w:ascii="Arial" w:eastAsia="Arial" w:hAnsi="Arial" w:cs="Arial"/>
          <w:i/>
          <w:sz w:val="24"/>
        </w:rPr>
        <w:t xml:space="preserve"> de estos h</w:t>
      </w:r>
      <w:r>
        <w:rPr>
          <w:rFonts w:ascii="Arial" w:eastAsia="Arial" w:hAnsi="Arial" w:cs="Arial"/>
          <w:i/>
          <w:sz w:val="24"/>
        </w:rPr>
        <w:t xml:space="preserve">ogares. </w:t>
      </w:r>
    </w:p>
    <w:p w:rsidR="003A11BC" w:rsidRDefault="00D27AF8">
      <w:pPr>
        <w:pStyle w:val="Heading2"/>
        <w:spacing w:after="131"/>
        <w:ind w:left="137"/>
      </w:pPr>
      <w:r>
        <w:t>Adicciones</w:t>
      </w:r>
      <w:r>
        <w:rPr>
          <w:u w:val="none"/>
        </w:rPr>
        <w:t xml:space="preserve"> </w:t>
      </w:r>
    </w:p>
    <w:p w:rsidR="003A11BC" w:rsidRDefault="00D27AF8">
      <w:pPr>
        <w:numPr>
          <w:ilvl w:val="0"/>
          <w:numId w:val="21"/>
        </w:numPr>
        <w:spacing w:after="108" w:line="249" w:lineRule="auto"/>
        <w:ind w:right="56" w:hanging="569"/>
        <w:jc w:val="both"/>
      </w:pPr>
      <w:r>
        <w:rPr>
          <w:rFonts w:ascii="Arial" w:eastAsia="Arial" w:hAnsi="Arial" w:cs="Arial"/>
          <w:i/>
          <w:sz w:val="24"/>
        </w:rPr>
        <w:t xml:space="preserve">El </w:t>
      </w:r>
      <w:r>
        <w:rPr>
          <w:rFonts w:ascii="Arial" w:eastAsia="Arial" w:hAnsi="Arial" w:cs="Arial"/>
          <w:b/>
          <w:i/>
          <w:sz w:val="24"/>
        </w:rPr>
        <w:t>3er</w:t>
      </w:r>
      <w:r>
        <w:rPr>
          <w:rFonts w:ascii="Arial" w:eastAsia="Arial" w:hAnsi="Arial" w:cs="Arial"/>
          <w:i/>
          <w:sz w:val="24"/>
        </w:rPr>
        <w:t xml:space="preserve"> consumidor </w:t>
      </w:r>
      <w:r>
        <w:rPr>
          <w:rFonts w:ascii="Arial" w:eastAsia="Arial" w:hAnsi="Arial" w:cs="Arial"/>
          <w:b/>
          <w:i/>
          <w:sz w:val="24"/>
        </w:rPr>
        <w:t>mundial</w:t>
      </w:r>
      <w:r>
        <w:rPr>
          <w:rFonts w:ascii="Arial" w:eastAsia="Arial" w:hAnsi="Arial" w:cs="Arial"/>
          <w:i/>
          <w:sz w:val="24"/>
        </w:rPr>
        <w:t xml:space="preserve"> de </w:t>
      </w:r>
      <w:r>
        <w:rPr>
          <w:rFonts w:ascii="Arial" w:eastAsia="Arial" w:hAnsi="Arial" w:cs="Arial"/>
          <w:b/>
          <w:i/>
          <w:sz w:val="24"/>
        </w:rPr>
        <w:t>cocaína</w:t>
      </w:r>
      <w:r>
        <w:rPr>
          <w:rFonts w:ascii="Arial" w:eastAsia="Arial" w:hAnsi="Arial" w:cs="Arial"/>
          <w:i/>
          <w:sz w:val="24"/>
        </w:rPr>
        <w:t xml:space="preserve"> (2007). </w:t>
      </w:r>
    </w:p>
    <w:p w:rsidR="003A11BC" w:rsidRDefault="00D27AF8">
      <w:pPr>
        <w:numPr>
          <w:ilvl w:val="0"/>
          <w:numId w:val="21"/>
        </w:numPr>
        <w:spacing w:after="108" w:line="249" w:lineRule="auto"/>
        <w:ind w:right="56" w:hanging="569"/>
        <w:jc w:val="both"/>
      </w:pPr>
      <w:r>
        <w:rPr>
          <w:rFonts w:ascii="Arial" w:eastAsia="Arial" w:hAnsi="Arial" w:cs="Arial"/>
          <w:i/>
          <w:sz w:val="24"/>
        </w:rPr>
        <w:t xml:space="preserve">Un fumador tiene un riesgo </w:t>
      </w:r>
      <w:r>
        <w:rPr>
          <w:rFonts w:ascii="Arial" w:eastAsia="Arial" w:hAnsi="Arial" w:cs="Arial"/>
          <w:b/>
          <w:i/>
          <w:sz w:val="24"/>
        </w:rPr>
        <w:t xml:space="preserve">13.5 veces mayor </w:t>
      </w:r>
      <w:r>
        <w:rPr>
          <w:rFonts w:ascii="Arial" w:eastAsia="Arial" w:hAnsi="Arial" w:cs="Arial"/>
          <w:i/>
          <w:sz w:val="24"/>
        </w:rPr>
        <w:t xml:space="preserve">de convertirse en </w:t>
      </w:r>
      <w:r>
        <w:rPr>
          <w:rFonts w:ascii="Arial" w:eastAsia="Arial" w:hAnsi="Arial" w:cs="Arial"/>
          <w:b/>
          <w:i/>
          <w:sz w:val="24"/>
        </w:rPr>
        <w:t>adicto a la mariguana.</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número de </w:t>
      </w:r>
      <w:r>
        <w:rPr>
          <w:rFonts w:ascii="Arial" w:eastAsia="Arial" w:hAnsi="Arial" w:cs="Arial"/>
          <w:b/>
          <w:i/>
          <w:sz w:val="24"/>
        </w:rPr>
        <w:t>fumadores activos</w:t>
      </w:r>
      <w:r>
        <w:rPr>
          <w:rFonts w:ascii="Arial" w:eastAsia="Arial" w:hAnsi="Arial" w:cs="Arial"/>
          <w:i/>
          <w:sz w:val="24"/>
        </w:rPr>
        <w:t xml:space="preserve"> aumentó un</w:t>
      </w:r>
      <w:r>
        <w:rPr>
          <w:rFonts w:ascii="Arial" w:eastAsia="Arial" w:hAnsi="Arial" w:cs="Arial"/>
          <w:b/>
          <w:i/>
          <w:sz w:val="24"/>
        </w:rPr>
        <w:t xml:space="preserve"> 19% </w:t>
      </w:r>
      <w:r>
        <w:rPr>
          <w:rFonts w:ascii="Arial" w:eastAsia="Arial" w:hAnsi="Arial" w:cs="Arial"/>
          <w:i/>
          <w:sz w:val="24"/>
        </w:rPr>
        <w:t xml:space="preserve">en la </w:t>
      </w:r>
      <w:r>
        <w:rPr>
          <w:rFonts w:ascii="Arial" w:eastAsia="Arial" w:hAnsi="Arial" w:cs="Arial"/>
          <w:b/>
          <w:i/>
          <w:sz w:val="24"/>
        </w:rPr>
        <w:t>última década</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w:t>
      </w:r>
      <w:r>
        <w:rPr>
          <w:rFonts w:ascii="Arial" w:eastAsia="Arial" w:hAnsi="Arial" w:cs="Arial"/>
          <w:b/>
          <w:i/>
          <w:sz w:val="24"/>
        </w:rPr>
        <w:t xml:space="preserve">12% </w:t>
      </w:r>
      <w:r>
        <w:rPr>
          <w:rFonts w:ascii="Arial" w:eastAsia="Arial" w:hAnsi="Arial" w:cs="Arial"/>
          <w:i/>
          <w:sz w:val="24"/>
        </w:rPr>
        <w:t xml:space="preserve">de los </w:t>
      </w:r>
      <w:r>
        <w:rPr>
          <w:rFonts w:ascii="Arial" w:eastAsia="Arial" w:hAnsi="Arial" w:cs="Arial"/>
          <w:b/>
          <w:i/>
          <w:sz w:val="24"/>
        </w:rPr>
        <w:t>fumadores activos</w:t>
      </w:r>
      <w:r>
        <w:rPr>
          <w:rFonts w:ascii="Arial" w:eastAsia="Arial" w:hAnsi="Arial" w:cs="Arial"/>
          <w:i/>
          <w:sz w:val="24"/>
        </w:rPr>
        <w:t xml:space="preserve"> son</w:t>
      </w:r>
      <w:r>
        <w:rPr>
          <w:rFonts w:ascii="Arial" w:eastAsia="Arial" w:hAnsi="Arial" w:cs="Arial"/>
          <w:i/>
          <w:sz w:val="24"/>
        </w:rPr>
        <w:t xml:space="preserve"> </w:t>
      </w:r>
      <w:r>
        <w:rPr>
          <w:rFonts w:ascii="Arial" w:eastAsia="Arial" w:hAnsi="Arial" w:cs="Arial"/>
          <w:b/>
          <w:i/>
          <w:sz w:val="24"/>
        </w:rPr>
        <w:t>adolescentes y niños.</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w:t>
      </w:r>
      <w:r>
        <w:rPr>
          <w:rFonts w:ascii="Arial" w:eastAsia="Arial" w:hAnsi="Arial" w:cs="Arial"/>
          <w:b/>
          <w:i/>
          <w:sz w:val="24"/>
        </w:rPr>
        <w:t xml:space="preserve">63% </w:t>
      </w:r>
      <w:r>
        <w:rPr>
          <w:rFonts w:ascii="Arial" w:eastAsia="Arial" w:hAnsi="Arial" w:cs="Arial"/>
          <w:i/>
          <w:sz w:val="24"/>
        </w:rPr>
        <w:t xml:space="preserve">de los </w:t>
      </w:r>
      <w:r>
        <w:rPr>
          <w:rFonts w:ascii="Arial" w:eastAsia="Arial" w:hAnsi="Arial" w:cs="Arial"/>
          <w:b/>
          <w:i/>
          <w:sz w:val="24"/>
        </w:rPr>
        <w:t>jóvenes</w:t>
      </w:r>
      <w:r>
        <w:rPr>
          <w:rFonts w:ascii="Arial" w:eastAsia="Arial" w:hAnsi="Arial" w:cs="Arial"/>
          <w:i/>
          <w:sz w:val="24"/>
        </w:rPr>
        <w:t xml:space="preserve"> </w:t>
      </w:r>
      <w:r>
        <w:rPr>
          <w:rFonts w:ascii="Arial" w:eastAsia="Arial" w:hAnsi="Arial" w:cs="Arial"/>
          <w:b/>
          <w:i/>
          <w:sz w:val="24"/>
        </w:rPr>
        <w:t>fuma.</w:t>
      </w:r>
      <w:r>
        <w:rPr>
          <w:rFonts w:ascii="Arial" w:eastAsia="Arial" w:hAnsi="Arial" w:cs="Arial"/>
          <w:i/>
          <w:sz w:val="24"/>
        </w:rPr>
        <w:t xml:space="preserve"> </w:t>
      </w:r>
    </w:p>
    <w:p w:rsidR="003A11BC" w:rsidRDefault="00D27AF8">
      <w:pPr>
        <w:numPr>
          <w:ilvl w:val="0"/>
          <w:numId w:val="21"/>
        </w:numPr>
        <w:spacing w:after="230" w:line="249" w:lineRule="auto"/>
        <w:ind w:right="56" w:hanging="569"/>
        <w:jc w:val="both"/>
      </w:pPr>
      <w:r>
        <w:rPr>
          <w:rFonts w:ascii="Arial" w:eastAsia="Arial" w:hAnsi="Arial" w:cs="Arial"/>
          <w:i/>
          <w:sz w:val="24"/>
        </w:rPr>
        <w:t xml:space="preserve">El </w:t>
      </w:r>
      <w:r>
        <w:rPr>
          <w:rFonts w:ascii="Arial" w:eastAsia="Arial" w:hAnsi="Arial" w:cs="Arial"/>
          <w:b/>
          <w:i/>
          <w:sz w:val="24"/>
        </w:rPr>
        <w:t>10%</w:t>
      </w:r>
      <w:r>
        <w:rPr>
          <w:rFonts w:ascii="Arial" w:eastAsia="Arial" w:hAnsi="Arial" w:cs="Arial"/>
          <w:i/>
          <w:sz w:val="24"/>
        </w:rPr>
        <w:t xml:space="preserve"> de los adolescentes </w:t>
      </w:r>
      <w:r>
        <w:rPr>
          <w:rFonts w:ascii="Arial" w:eastAsia="Arial" w:hAnsi="Arial" w:cs="Arial"/>
          <w:b/>
          <w:i/>
          <w:sz w:val="24"/>
        </w:rPr>
        <w:t>con el primer cigarro se pueden hacer adictos</w:t>
      </w:r>
      <w:r>
        <w:rPr>
          <w:rFonts w:ascii="Arial" w:eastAsia="Arial" w:hAnsi="Arial" w:cs="Arial"/>
          <w:i/>
          <w:sz w:val="24"/>
        </w:rPr>
        <w:t xml:space="preserve">, por lo que el </w:t>
      </w:r>
      <w:r>
        <w:rPr>
          <w:rFonts w:ascii="Arial" w:eastAsia="Arial" w:hAnsi="Arial" w:cs="Arial"/>
          <w:b/>
          <w:i/>
          <w:sz w:val="24"/>
        </w:rPr>
        <w:t>cigarro</w:t>
      </w:r>
      <w:r>
        <w:rPr>
          <w:rFonts w:ascii="Arial" w:eastAsia="Arial" w:hAnsi="Arial" w:cs="Arial"/>
          <w:i/>
          <w:sz w:val="24"/>
        </w:rPr>
        <w:t xml:space="preserve"> constituye la principal causa evitable de muerte y enfermedad. </w:t>
      </w:r>
    </w:p>
    <w:p w:rsidR="003A11BC" w:rsidRDefault="00D27AF8">
      <w:pPr>
        <w:spacing w:after="269" w:line="250" w:lineRule="auto"/>
        <w:ind w:left="150" w:right="56" w:hanging="8"/>
        <w:jc w:val="both"/>
      </w:pPr>
      <w:r>
        <w:rPr>
          <w:rFonts w:ascii="Arial" w:eastAsia="Arial" w:hAnsi="Arial" w:cs="Arial"/>
          <w:b/>
          <w:i/>
          <w:sz w:val="24"/>
        </w:rPr>
        <w:t>Somos</w:t>
      </w:r>
      <w:r>
        <w:rPr>
          <w:rFonts w:ascii="Arial" w:eastAsia="Arial" w:hAnsi="Arial" w:cs="Arial"/>
          <w:i/>
          <w:sz w:val="24"/>
        </w:rPr>
        <w:t xml:space="preserve"> el </w:t>
      </w:r>
      <w:r>
        <w:rPr>
          <w:rFonts w:ascii="Arial" w:eastAsia="Arial" w:hAnsi="Arial" w:cs="Arial"/>
          <w:b/>
          <w:i/>
          <w:sz w:val="24"/>
        </w:rPr>
        <w:t xml:space="preserve">3er consumidor mundial </w:t>
      </w:r>
      <w:r>
        <w:rPr>
          <w:rFonts w:ascii="Arial" w:eastAsia="Arial" w:hAnsi="Arial" w:cs="Arial"/>
          <w:i/>
          <w:sz w:val="24"/>
        </w:rPr>
        <w:t xml:space="preserve">de </w:t>
      </w:r>
      <w:r>
        <w:rPr>
          <w:rFonts w:ascii="Arial" w:eastAsia="Arial" w:hAnsi="Arial" w:cs="Arial"/>
          <w:b/>
          <w:i/>
          <w:sz w:val="24"/>
        </w:rPr>
        <w:t xml:space="preserve">cocaína </w:t>
      </w:r>
      <w:r>
        <w:rPr>
          <w:rFonts w:ascii="Arial" w:eastAsia="Arial" w:hAnsi="Arial" w:cs="Arial"/>
          <w:i/>
          <w:sz w:val="24"/>
        </w:rPr>
        <w:t xml:space="preserve">(2007), </w:t>
      </w:r>
      <w:r>
        <w:rPr>
          <w:rFonts w:ascii="Arial" w:eastAsia="Arial" w:hAnsi="Arial" w:cs="Arial"/>
          <w:b/>
          <w:i/>
          <w:sz w:val="24"/>
        </w:rPr>
        <w:t xml:space="preserve">pero… </w:t>
      </w:r>
      <w:r>
        <w:rPr>
          <w:rFonts w:ascii="Arial" w:eastAsia="Arial" w:hAnsi="Arial" w:cs="Arial"/>
          <w:i/>
          <w:color w:val="FF0000"/>
          <w:sz w:val="24"/>
        </w:rPr>
        <w:t xml:space="preserve"> </w:t>
      </w:r>
    </w:p>
    <w:p w:rsidR="003A11BC" w:rsidRDefault="00D27AF8">
      <w:pPr>
        <w:numPr>
          <w:ilvl w:val="0"/>
          <w:numId w:val="21"/>
        </w:numPr>
        <w:spacing w:after="106" w:line="249" w:lineRule="auto"/>
        <w:ind w:right="56" w:hanging="569"/>
        <w:jc w:val="both"/>
      </w:pPr>
      <w:r>
        <w:rPr>
          <w:rFonts w:ascii="Arial" w:eastAsia="Arial" w:hAnsi="Arial" w:cs="Arial"/>
          <w:i/>
          <w:sz w:val="24"/>
        </w:rPr>
        <w:t xml:space="preserve">La </w:t>
      </w:r>
      <w:r>
        <w:rPr>
          <w:rFonts w:ascii="Arial" w:eastAsia="Arial" w:hAnsi="Arial" w:cs="Arial"/>
          <w:b/>
          <w:i/>
          <w:sz w:val="24"/>
        </w:rPr>
        <w:t>mariguana</w:t>
      </w:r>
      <w:r>
        <w:rPr>
          <w:rFonts w:ascii="Arial" w:eastAsia="Arial" w:hAnsi="Arial" w:cs="Arial"/>
          <w:i/>
          <w:sz w:val="24"/>
        </w:rPr>
        <w:t xml:space="preserve"> y los </w:t>
      </w:r>
      <w:r>
        <w:rPr>
          <w:rFonts w:ascii="Arial" w:eastAsia="Arial" w:hAnsi="Arial" w:cs="Arial"/>
          <w:b/>
          <w:i/>
          <w:sz w:val="24"/>
        </w:rPr>
        <w:t>solventes</w:t>
      </w:r>
      <w:r>
        <w:rPr>
          <w:rFonts w:ascii="Arial" w:eastAsia="Arial" w:hAnsi="Arial" w:cs="Arial"/>
          <w:i/>
          <w:sz w:val="24"/>
        </w:rPr>
        <w:t xml:space="preserve"> son las drogas más consumidas.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w:t>
      </w:r>
      <w:r>
        <w:rPr>
          <w:rFonts w:ascii="Arial" w:eastAsia="Arial" w:hAnsi="Arial" w:cs="Arial"/>
          <w:b/>
          <w:i/>
          <w:sz w:val="24"/>
        </w:rPr>
        <w:t>50%</w:t>
      </w:r>
      <w:r>
        <w:rPr>
          <w:rFonts w:ascii="Arial" w:eastAsia="Arial" w:hAnsi="Arial" w:cs="Arial"/>
          <w:i/>
          <w:sz w:val="24"/>
        </w:rPr>
        <w:t xml:space="preserve"> de los </w:t>
      </w:r>
      <w:r>
        <w:rPr>
          <w:rFonts w:ascii="Arial" w:eastAsia="Arial" w:hAnsi="Arial" w:cs="Arial"/>
          <w:b/>
          <w:i/>
          <w:sz w:val="24"/>
        </w:rPr>
        <w:t>fumadores de mariguana</w:t>
      </w:r>
      <w:r>
        <w:rPr>
          <w:rFonts w:ascii="Arial" w:eastAsia="Arial" w:hAnsi="Arial" w:cs="Arial"/>
          <w:i/>
          <w:sz w:val="24"/>
        </w:rPr>
        <w:t xml:space="preserve"> tienen </w:t>
      </w:r>
      <w:r>
        <w:rPr>
          <w:rFonts w:ascii="Arial" w:eastAsia="Arial" w:hAnsi="Arial" w:cs="Arial"/>
          <w:b/>
          <w:i/>
          <w:sz w:val="24"/>
        </w:rPr>
        <w:t>18 años o menos</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Y </w:t>
      </w:r>
      <w:r>
        <w:rPr>
          <w:rFonts w:ascii="Arial" w:eastAsia="Arial" w:hAnsi="Arial" w:cs="Arial"/>
          <w:b/>
          <w:i/>
          <w:sz w:val="24"/>
        </w:rPr>
        <w:t xml:space="preserve">el alcoholismo es 10 veces más grave </w:t>
      </w:r>
      <w:r>
        <w:rPr>
          <w:rFonts w:ascii="Arial" w:eastAsia="Arial" w:hAnsi="Arial" w:cs="Arial"/>
          <w:i/>
          <w:sz w:val="24"/>
        </w:rPr>
        <w:t xml:space="preserve">que las drogas (en </w:t>
      </w:r>
      <w:r>
        <w:rPr>
          <w:rFonts w:ascii="Arial" w:eastAsia="Arial" w:hAnsi="Arial" w:cs="Arial"/>
          <w:b/>
          <w:i/>
          <w:sz w:val="24"/>
        </w:rPr>
        <w:t>número de adictos</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número de las </w:t>
      </w:r>
      <w:r>
        <w:rPr>
          <w:rFonts w:ascii="Arial" w:eastAsia="Arial" w:hAnsi="Arial" w:cs="Arial"/>
          <w:b/>
          <w:i/>
          <w:sz w:val="24"/>
        </w:rPr>
        <w:t xml:space="preserve">mujeres adolescentes </w:t>
      </w:r>
      <w:r>
        <w:rPr>
          <w:rFonts w:ascii="Arial" w:eastAsia="Arial" w:hAnsi="Arial" w:cs="Arial"/>
          <w:i/>
          <w:sz w:val="24"/>
        </w:rPr>
        <w:t>d</w:t>
      </w:r>
      <w:r>
        <w:rPr>
          <w:rFonts w:ascii="Arial" w:eastAsia="Arial" w:hAnsi="Arial" w:cs="Arial"/>
          <w:i/>
          <w:sz w:val="24"/>
        </w:rPr>
        <w:t xml:space="preserve">e </w:t>
      </w:r>
      <w:r>
        <w:rPr>
          <w:rFonts w:ascii="Arial" w:eastAsia="Arial" w:hAnsi="Arial" w:cs="Arial"/>
          <w:b/>
          <w:i/>
          <w:sz w:val="24"/>
        </w:rPr>
        <w:t xml:space="preserve">12 a 17 </w:t>
      </w:r>
      <w:r>
        <w:rPr>
          <w:rFonts w:ascii="Arial" w:eastAsia="Arial" w:hAnsi="Arial" w:cs="Arial"/>
          <w:i/>
          <w:sz w:val="24"/>
        </w:rPr>
        <w:t xml:space="preserve">años </w:t>
      </w:r>
      <w:r>
        <w:rPr>
          <w:rFonts w:ascii="Arial" w:eastAsia="Arial" w:hAnsi="Arial" w:cs="Arial"/>
          <w:b/>
          <w:i/>
          <w:sz w:val="24"/>
        </w:rPr>
        <w:t xml:space="preserve">adictas al alcohol </w:t>
      </w:r>
      <w:r>
        <w:rPr>
          <w:rFonts w:ascii="Arial" w:eastAsia="Arial" w:hAnsi="Arial" w:cs="Arial"/>
          <w:i/>
          <w:sz w:val="24"/>
        </w:rPr>
        <w:t xml:space="preserve">se </w:t>
      </w:r>
      <w:r>
        <w:rPr>
          <w:rFonts w:ascii="Arial" w:eastAsia="Arial" w:hAnsi="Arial" w:cs="Arial"/>
          <w:b/>
          <w:i/>
          <w:sz w:val="24"/>
        </w:rPr>
        <w:t xml:space="preserve">triplicó en 11 años </w:t>
      </w:r>
      <w:r>
        <w:rPr>
          <w:rFonts w:ascii="Arial" w:eastAsia="Arial" w:hAnsi="Arial" w:cs="Arial"/>
          <w:i/>
          <w:sz w:val="24"/>
        </w:rPr>
        <w:t xml:space="preserve">(de 2000 a 2011)   </w:t>
      </w:r>
    </w:p>
    <w:p w:rsidR="003A11BC" w:rsidRDefault="00D27AF8">
      <w:pPr>
        <w:numPr>
          <w:ilvl w:val="0"/>
          <w:numId w:val="21"/>
        </w:numPr>
        <w:spacing w:after="109" w:line="250" w:lineRule="auto"/>
        <w:ind w:right="56" w:hanging="569"/>
        <w:jc w:val="both"/>
      </w:pPr>
      <w:r>
        <w:rPr>
          <w:rFonts w:ascii="Arial" w:eastAsia="Arial" w:hAnsi="Arial" w:cs="Arial"/>
          <w:b/>
          <w:i/>
          <w:sz w:val="24"/>
        </w:rPr>
        <w:t>Alcohol + volante:</w:t>
      </w:r>
      <w:r>
        <w:rPr>
          <w:rFonts w:ascii="Arial" w:eastAsia="Arial" w:hAnsi="Arial" w:cs="Arial"/>
          <w:i/>
          <w:sz w:val="24"/>
        </w:rPr>
        <w:t xml:space="preserve"> </w:t>
      </w:r>
      <w:r>
        <w:rPr>
          <w:rFonts w:ascii="Arial" w:eastAsia="Arial" w:hAnsi="Arial" w:cs="Arial"/>
          <w:b/>
          <w:i/>
          <w:sz w:val="24"/>
        </w:rPr>
        <w:t>primera causa de muerte</w:t>
      </w:r>
      <w:r>
        <w:rPr>
          <w:rFonts w:ascii="Arial" w:eastAsia="Arial" w:hAnsi="Arial" w:cs="Arial"/>
          <w:i/>
          <w:sz w:val="24"/>
        </w:rPr>
        <w:t xml:space="preserve"> de adolescentes de </w:t>
      </w:r>
      <w:r>
        <w:rPr>
          <w:rFonts w:ascii="Arial" w:eastAsia="Arial" w:hAnsi="Arial" w:cs="Arial"/>
          <w:b/>
          <w:i/>
          <w:sz w:val="24"/>
        </w:rPr>
        <w:t>14 a 19</w:t>
      </w:r>
      <w:r>
        <w:rPr>
          <w:rFonts w:ascii="Arial" w:eastAsia="Arial" w:hAnsi="Arial" w:cs="Arial"/>
          <w:i/>
          <w:sz w:val="24"/>
        </w:rPr>
        <w:t xml:space="preserve"> años. </w:t>
      </w:r>
    </w:p>
    <w:p w:rsidR="003A11BC" w:rsidRDefault="00D27AF8">
      <w:pPr>
        <w:numPr>
          <w:ilvl w:val="0"/>
          <w:numId w:val="21"/>
        </w:numPr>
        <w:spacing w:after="108" w:line="249" w:lineRule="auto"/>
        <w:ind w:right="56" w:hanging="569"/>
        <w:jc w:val="both"/>
      </w:pPr>
      <w:r>
        <w:rPr>
          <w:rFonts w:ascii="Arial" w:eastAsia="Arial" w:hAnsi="Arial" w:cs="Arial"/>
          <w:i/>
          <w:sz w:val="24"/>
        </w:rPr>
        <w:t xml:space="preserve">El número de </w:t>
      </w:r>
      <w:r>
        <w:rPr>
          <w:rFonts w:ascii="Arial" w:eastAsia="Arial" w:hAnsi="Arial" w:cs="Arial"/>
          <w:b/>
          <w:i/>
          <w:sz w:val="24"/>
        </w:rPr>
        <w:t>niños alcohólicos</w:t>
      </w:r>
      <w:r>
        <w:rPr>
          <w:rFonts w:ascii="Arial" w:eastAsia="Arial" w:hAnsi="Arial" w:cs="Arial"/>
          <w:i/>
          <w:sz w:val="24"/>
        </w:rPr>
        <w:t xml:space="preserve"> en la Cd. de México se ha incrementado en </w:t>
      </w:r>
      <w:r>
        <w:rPr>
          <w:rFonts w:ascii="Arial" w:eastAsia="Arial" w:hAnsi="Arial" w:cs="Arial"/>
          <w:b/>
          <w:i/>
          <w:sz w:val="24"/>
        </w:rPr>
        <w:t>500%</w:t>
      </w:r>
      <w:r>
        <w:rPr>
          <w:rFonts w:ascii="Arial" w:eastAsia="Arial" w:hAnsi="Arial" w:cs="Arial"/>
          <w:i/>
          <w:sz w:val="24"/>
        </w:rPr>
        <w:t xml:space="preserve"> en los </w:t>
      </w:r>
      <w:r>
        <w:rPr>
          <w:rFonts w:ascii="Arial" w:eastAsia="Arial" w:hAnsi="Arial" w:cs="Arial"/>
          <w:b/>
          <w:i/>
          <w:sz w:val="24"/>
        </w:rPr>
        <w:t>últimos 5 años.</w:t>
      </w:r>
      <w:r>
        <w:rPr>
          <w:rFonts w:ascii="Arial" w:eastAsia="Arial" w:hAnsi="Arial" w:cs="Arial"/>
          <w:i/>
          <w:sz w:val="24"/>
        </w:rPr>
        <w:t xml:space="preserve"> </w:t>
      </w:r>
    </w:p>
    <w:p w:rsidR="003A11BC" w:rsidRDefault="00D27AF8">
      <w:pPr>
        <w:numPr>
          <w:ilvl w:val="0"/>
          <w:numId w:val="21"/>
        </w:numPr>
        <w:spacing w:after="108" w:line="249" w:lineRule="auto"/>
        <w:ind w:right="56" w:hanging="569"/>
        <w:jc w:val="both"/>
      </w:pPr>
      <w:r>
        <w:rPr>
          <w:rFonts w:ascii="Arial" w:eastAsia="Arial" w:hAnsi="Arial" w:cs="Arial"/>
          <w:b/>
          <w:i/>
          <w:sz w:val="24"/>
        </w:rPr>
        <w:t>Alcoholismo</w:t>
      </w:r>
      <w:r>
        <w:rPr>
          <w:rFonts w:ascii="Arial" w:eastAsia="Arial" w:hAnsi="Arial" w:cs="Arial"/>
          <w:i/>
          <w:sz w:val="24"/>
        </w:rPr>
        <w:t xml:space="preserve">: </w:t>
      </w:r>
      <w:r>
        <w:rPr>
          <w:rFonts w:ascii="Arial" w:eastAsia="Arial" w:hAnsi="Arial" w:cs="Arial"/>
          <w:b/>
          <w:i/>
          <w:sz w:val="24"/>
        </w:rPr>
        <w:t xml:space="preserve">4ª causa </w:t>
      </w:r>
      <w:r>
        <w:rPr>
          <w:rFonts w:ascii="Arial" w:eastAsia="Arial" w:hAnsi="Arial" w:cs="Arial"/>
          <w:i/>
          <w:sz w:val="24"/>
        </w:rPr>
        <w:t xml:space="preserve">de mortalidad con </w:t>
      </w:r>
      <w:r>
        <w:rPr>
          <w:rFonts w:ascii="Arial" w:eastAsia="Arial" w:hAnsi="Arial" w:cs="Arial"/>
          <w:b/>
          <w:i/>
          <w:sz w:val="24"/>
        </w:rPr>
        <w:t xml:space="preserve">8.4% </w:t>
      </w:r>
      <w:r>
        <w:rPr>
          <w:rFonts w:ascii="Arial" w:eastAsia="Arial" w:hAnsi="Arial" w:cs="Arial"/>
          <w:i/>
          <w:sz w:val="24"/>
        </w:rPr>
        <w:t xml:space="preserve">de las muertes totales.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número de </w:t>
      </w:r>
      <w:r>
        <w:rPr>
          <w:rFonts w:ascii="Arial" w:eastAsia="Arial" w:hAnsi="Arial" w:cs="Arial"/>
          <w:b/>
          <w:i/>
          <w:sz w:val="24"/>
        </w:rPr>
        <w:t>adolescentes</w:t>
      </w:r>
      <w:r>
        <w:rPr>
          <w:rFonts w:ascii="Arial" w:eastAsia="Arial" w:hAnsi="Arial" w:cs="Arial"/>
          <w:i/>
          <w:sz w:val="24"/>
        </w:rPr>
        <w:t xml:space="preserve"> </w:t>
      </w:r>
      <w:r>
        <w:rPr>
          <w:rFonts w:ascii="Arial" w:eastAsia="Arial" w:hAnsi="Arial" w:cs="Arial"/>
          <w:b/>
          <w:i/>
          <w:sz w:val="24"/>
        </w:rPr>
        <w:t>adictos al alcohol</w:t>
      </w:r>
      <w:r>
        <w:rPr>
          <w:rFonts w:ascii="Arial" w:eastAsia="Arial" w:hAnsi="Arial" w:cs="Arial"/>
          <w:i/>
          <w:sz w:val="24"/>
        </w:rPr>
        <w:t xml:space="preserve"> casi </w:t>
      </w:r>
      <w:r>
        <w:rPr>
          <w:rFonts w:ascii="Arial" w:eastAsia="Arial" w:hAnsi="Arial" w:cs="Arial"/>
          <w:b/>
          <w:i/>
          <w:sz w:val="24"/>
        </w:rPr>
        <w:t>se duplicó</w:t>
      </w:r>
      <w:r>
        <w:rPr>
          <w:rFonts w:ascii="Arial" w:eastAsia="Arial" w:hAnsi="Arial" w:cs="Arial"/>
          <w:i/>
          <w:sz w:val="24"/>
        </w:rPr>
        <w:t xml:space="preserve">: pasó 2.1% al </w:t>
      </w:r>
      <w:r>
        <w:rPr>
          <w:rFonts w:ascii="Arial" w:eastAsia="Arial" w:hAnsi="Arial" w:cs="Arial"/>
          <w:b/>
          <w:i/>
          <w:sz w:val="24"/>
        </w:rPr>
        <w:t>4.1%</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Existe ya </w:t>
      </w:r>
      <w:r>
        <w:rPr>
          <w:rFonts w:ascii="Arial" w:eastAsia="Arial" w:hAnsi="Arial" w:cs="Arial"/>
          <w:b/>
          <w:i/>
          <w:sz w:val="24"/>
        </w:rPr>
        <w:t xml:space="preserve">casi medio millón </w:t>
      </w:r>
      <w:r>
        <w:rPr>
          <w:rFonts w:ascii="Arial" w:eastAsia="Arial" w:hAnsi="Arial" w:cs="Arial"/>
          <w:i/>
          <w:sz w:val="24"/>
        </w:rPr>
        <w:t xml:space="preserve">de menores de edad </w:t>
      </w:r>
      <w:r>
        <w:rPr>
          <w:rFonts w:ascii="Arial" w:eastAsia="Arial" w:hAnsi="Arial" w:cs="Arial"/>
          <w:b/>
          <w:i/>
          <w:sz w:val="24"/>
        </w:rPr>
        <w:t>adictos al alcohol</w:t>
      </w:r>
      <w:r>
        <w:rPr>
          <w:rFonts w:ascii="Arial" w:eastAsia="Arial" w:hAnsi="Arial" w:cs="Arial"/>
          <w:i/>
          <w:sz w:val="24"/>
        </w:rPr>
        <w:t xml:space="preserve">; cada año </w:t>
      </w:r>
      <w:r>
        <w:rPr>
          <w:rFonts w:ascii="Arial" w:eastAsia="Arial" w:hAnsi="Arial" w:cs="Arial"/>
          <w:b/>
          <w:i/>
          <w:sz w:val="24"/>
        </w:rPr>
        <w:t>mueren</w:t>
      </w:r>
      <w:r>
        <w:rPr>
          <w:rFonts w:ascii="Arial" w:eastAsia="Arial" w:hAnsi="Arial" w:cs="Arial"/>
          <w:i/>
          <w:sz w:val="24"/>
        </w:rPr>
        <w:t xml:space="preserve"> </w:t>
      </w:r>
      <w:r>
        <w:rPr>
          <w:rFonts w:ascii="Arial" w:eastAsia="Arial" w:hAnsi="Arial" w:cs="Arial"/>
          <w:b/>
          <w:i/>
          <w:sz w:val="24"/>
        </w:rPr>
        <w:t>10,000</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w:t>
      </w:r>
      <w:r>
        <w:rPr>
          <w:rFonts w:ascii="Arial" w:eastAsia="Arial" w:hAnsi="Arial" w:cs="Arial"/>
          <w:b/>
          <w:i/>
          <w:sz w:val="24"/>
        </w:rPr>
        <w:t xml:space="preserve">7% </w:t>
      </w:r>
      <w:r>
        <w:rPr>
          <w:rFonts w:ascii="Arial" w:eastAsia="Arial" w:hAnsi="Arial" w:cs="Arial"/>
          <w:i/>
          <w:sz w:val="24"/>
        </w:rPr>
        <w:t>de los</w:t>
      </w:r>
      <w:r>
        <w:rPr>
          <w:rFonts w:ascii="Arial" w:eastAsia="Arial" w:hAnsi="Arial" w:cs="Arial"/>
          <w:i/>
          <w:sz w:val="24"/>
        </w:rPr>
        <w:t xml:space="preserve"> estudiantes de </w:t>
      </w:r>
      <w:r>
        <w:rPr>
          <w:rFonts w:ascii="Arial" w:eastAsia="Arial" w:hAnsi="Arial" w:cs="Arial"/>
          <w:b/>
          <w:i/>
          <w:sz w:val="24"/>
        </w:rPr>
        <w:t>secundaria</w:t>
      </w:r>
      <w:r>
        <w:rPr>
          <w:rFonts w:ascii="Arial" w:eastAsia="Arial" w:hAnsi="Arial" w:cs="Arial"/>
          <w:i/>
          <w:sz w:val="24"/>
        </w:rPr>
        <w:t xml:space="preserve"> ya tienen </w:t>
      </w:r>
      <w:r>
        <w:rPr>
          <w:rFonts w:ascii="Arial" w:eastAsia="Arial" w:hAnsi="Arial" w:cs="Arial"/>
          <w:b/>
          <w:i/>
          <w:sz w:val="24"/>
        </w:rPr>
        <w:t>adicción al alcohol.</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b/>
          <w:i/>
          <w:sz w:val="24"/>
        </w:rPr>
        <w:t xml:space="preserve">El 55% </w:t>
      </w:r>
      <w:r>
        <w:rPr>
          <w:rFonts w:ascii="Arial" w:eastAsia="Arial" w:hAnsi="Arial" w:cs="Arial"/>
          <w:i/>
          <w:sz w:val="24"/>
        </w:rPr>
        <w:t xml:space="preserve">de quienes hoy </w:t>
      </w:r>
      <w:r>
        <w:rPr>
          <w:rFonts w:ascii="Arial" w:eastAsia="Arial" w:hAnsi="Arial" w:cs="Arial"/>
          <w:b/>
          <w:i/>
          <w:sz w:val="24"/>
        </w:rPr>
        <w:t>beben</w:t>
      </w:r>
      <w:r>
        <w:rPr>
          <w:rFonts w:ascii="Arial" w:eastAsia="Arial" w:hAnsi="Arial" w:cs="Arial"/>
          <w:i/>
          <w:sz w:val="24"/>
        </w:rPr>
        <w:t xml:space="preserve">, </w:t>
      </w:r>
      <w:r>
        <w:rPr>
          <w:rFonts w:ascii="Arial" w:eastAsia="Arial" w:hAnsi="Arial" w:cs="Arial"/>
          <w:b/>
          <w:i/>
          <w:sz w:val="24"/>
        </w:rPr>
        <w:t xml:space="preserve">inició siendo menor de edad.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La edad promedio en la que </w:t>
      </w:r>
      <w:r>
        <w:rPr>
          <w:rFonts w:ascii="Arial" w:eastAsia="Arial" w:hAnsi="Arial" w:cs="Arial"/>
          <w:b/>
          <w:i/>
          <w:sz w:val="24"/>
        </w:rPr>
        <w:t>inicia el consumo de alcohol</w:t>
      </w:r>
      <w:r>
        <w:rPr>
          <w:rFonts w:ascii="Arial" w:eastAsia="Arial" w:hAnsi="Arial" w:cs="Arial"/>
          <w:i/>
          <w:sz w:val="24"/>
        </w:rPr>
        <w:t xml:space="preserve"> es de </w:t>
      </w:r>
      <w:r>
        <w:rPr>
          <w:rFonts w:ascii="Arial" w:eastAsia="Arial" w:hAnsi="Arial" w:cs="Arial"/>
          <w:b/>
          <w:i/>
          <w:sz w:val="24"/>
        </w:rPr>
        <w:t>12 años.</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w:t>
      </w:r>
      <w:r>
        <w:rPr>
          <w:rFonts w:ascii="Arial" w:eastAsia="Arial" w:hAnsi="Arial" w:cs="Arial"/>
          <w:b/>
          <w:i/>
          <w:sz w:val="24"/>
        </w:rPr>
        <w:t xml:space="preserve">18% </w:t>
      </w:r>
      <w:r>
        <w:rPr>
          <w:rFonts w:ascii="Arial" w:eastAsia="Arial" w:hAnsi="Arial" w:cs="Arial"/>
          <w:i/>
          <w:sz w:val="24"/>
        </w:rPr>
        <w:t xml:space="preserve">de los </w:t>
      </w:r>
      <w:r>
        <w:rPr>
          <w:rFonts w:ascii="Arial" w:eastAsia="Arial" w:hAnsi="Arial" w:cs="Arial"/>
          <w:b/>
          <w:i/>
          <w:sz w:val="24"/>
        </w:rPr>
        <w:t>alcohólicos</w:t>
      </w:r>
      <w:r>
        <w:rPr>
          <w:rFonts w:ascii="Arial" w:eastAsia="Arial" w:hAnsi="Arial" w:cs="Arial"/>
          <w:i/>
          <w:sz w:val="24"/>
        </w:rPr>
        <w:t xml:space="preserve"> mueren por </w:t>
      </w:r>
      <w:r>
        <w:rPr>
          <w:rFonts w:ascii="Arial" w:eastAsia="Arial" w:hAnsi="Arial" w:cs="Arial"/>
          <w:b/>
          <w:i/>
          <w:sz w:val="24"/>
        </w:rPr>
        <w:t>suicidio</w:t>
      </w:r>
      <w:r>
        <w:rPr>
          <w:rFonts w:ascii="Arial" w:eastAsia="Arial" w:hAnsi="Arial" w:cs="Arial"/>
          <w:i/>
          <w:sz w:val="24"/>
        </w:rPr>
        <w:t xml:space="preserve">. </w:t>
      </w:r>
    </w:p>
    <w:p w:rsidR="003A11BC" w:rsidRDefault="00D27AF8">
      <w:pPr>
        <w:numPr>
          <w:ilvl w:val="0"/>
          <w:numId w:val="21"/>
        </w:numPr>
        <w:spacing w:after="109" w:line="250" w:lineRule="auto"/>
        <w:ind w:right="56" w:hanging="569"/>
        <w:jc w:val="both"/>
      </w:pPr>
      <w:r>
        <w:rPr>
          <w:rFonts w:ascii="Arial" w:eastAsia="Arial" w:hAnsi="Arial" w:cs="Arial"/>
          <w:i/>
          <w:sz w:val="24"/>
        </w:rPr>
        <w:t xml:space="preserve">El </w:t>
      </w:r>
      <w:r>
        <w:rPr>
          <w:rFonts w:ascii="Arial" w:eastAsia="Arial" w:hAnsi="Arial" w:cs="Arial"/>
          <w:b/>
          <w:i/>
          <w:sz w:val="24"/>
        </w:rPr>
        <w:t xml:space="preserve">50% </w:t>
      </w:r>
      <w:r>
        <w:rPr>
          <w:rFonts w:ascii="Arial" w:eastAsia="Arial" w:hAnsi="Arial" w:cs="Arial"/>
          <w:i/>
          <w:sz w:val="24"/>
        </w:rPr>
        <w:t xml:space="preserve">se </w:t>
      </w:r>
      <w:r>
        <w:rPr>
          <w:rFonts w:ascii="Arial" w:eastAsia="Arial" w:hAnsi="Arial" w:cs="Arial"/>
          <w:b/>
          <w:i/>
          <w:sz w:val="24"/>
        </w:rPr>
        <w:t>suicida</w:t>
      </w:r>
      <w:r>
        <w:rPr>
          <w:rFonts w:ascii="Arial" w:eastAsia="Arial" w:hAnsi="Arial" w:cs="Arial"/>
          <w:i/>
          <w:sz w:val="24"/>
        </w:rPr>
        <w:t xml:space="preserve"> </w:t>
      </w:r>
      <w:r>
        <w:rPr>
          <w:rFonts w:ascii="Arial" w:eastAsia="Arial" w:hAnsi="Arial" w:cs="Arial"/>
          <w:i/>
          <w:sz w:val="24"/>
        </w:rPr>
        <w:t xml:space="preserve">estando </w:t>
      </w:r>
      <w:r>
        <w:rPr>
          <w:rFonts w:ascii="Arial" w:eastAsia="Arial" w:hAnsi="Arial" w:cs="Arial"/>
          <w:b/>
          <w:i/>
          <w:sz w:val="24"/>
        </w:rPr>
        <w:t>intoxicado</w:t>
      </w:r>
      <w:r>
        <w:rPr>
          <w:rFonts w:ascii="Arial" w:eastAsia="Arial" w:hAnsi="Arial" w:cs="Arial"/>
          <w:i/>
          <w:sz w:val="24"/>
        </w:rPr>
        <w:t xml:space="preserve">    </w:t>
      </w:r>
    </w:p>
    <w:p w:rsidR="003A11BC" w:rsidRDefault="00D27AF8">
      <w:pPr>
        <w:numPr>
          <w:ilvl w:val="0"/>
          <w:numId w:val="21"/>
        </w:numPr>
        <w:spacing w:after="272" w:line="249" w:lineRule="auto"/>
        <w:ind w:right="56" w:hanging="569"/>
        <w:jc w:val="both"/>
      </w:pPr>
      <w:r>
        <w:rPr>
          <w:rFonts w:ascii="Arial" w:eastAsia="Arial" w:hAnsi="Arial" w:cs="Arial"/>
          <w:i/>
          <w:sz w:val="24"/>
        </w:rPr>
        <w:t xml:space="preserve">El </w:t>
      </w:r>
      <w:r>
        <w:rPr>
          <w:rFonts w:ascii="Arial" w:eastAsia="Arial" w:hAnsi="Arial" w:cs="Arial"/>
          <w:b/>
          <w:i/>
          <w:sz w:val="24"/>
        </w:rPr>
        <w:t xml:space="preserve">4º </w:t>
      </w:r>
      <w:r>
        <w:rPr>
          <w:rFonts w:ascii="Arial" w:eastAsia="Arial" w:hAnsi="Arial" w:cs="Arial"/>
          <w:i/>
          <w:sz w:val="24"/>
        </w:rPr>
        <w:t xml:space="preserve">lugar </w:t>
      </w:r>
      <w:r>
        <w:rPr>
          <w:rFonts w:ascii="Arial" w:eastAsia="Arial" w:hAnsi="Arial" w:cs="Arial"/>
          <w:b/>
          <w:i/>
          <w:sz w:val="24"/>
        </w:rPr>
        <w:t>mundial</w:t>
      </w:r>
      <w:r>
        <w:rPr>
          <w:rFonts w:ascii="Arial" w:eastAsia="Arial" w:hAnsi="Arial" w:cs="Arial"/>
          <w:i/>
          <w:sz w:val="24"/>
        </w:rPr>
        <w:t xml:space="preserve"> de </w:t>
      </w:r>
      <w:r>
        <w:rPr>
          <w:rFonts w:ascii="Arial" w:eastAsia="Arial" w:hAnsi="Arial" w:cs="Arial"/>
          <w:b/>
          <w:i/>
          <w:sz w:val="24"/>
        </w:rPr>
        <w:t xml:space="preserve">ingresos por apuestas </w:t>
      </w:r>
      <w:r>
        <w:rPr>
          <w:rFonts w:ascii="Arial" w:eastAsia="Arial" w:hAnsi="Arial" w:cs="Arial"/>
          <w:i/>
          <w:sz w:val="24"/>
        </w:rPr>
        <w:t xml:space="preserve">en internet sólo atrás de Japón, Europa y EEUU </w:t>
      </w:r>
    </w:p>
    <w:p w:rsidR="003A11BC" w:rsidRDefault="00D27AF8">
      <w:pPr>
        <w:spacing w:after="259"/>
        <w:ind w:left="790"/>
      </w:pPr>
      <w:r>
        <w:rPr>
          <w:rFonts w:ascii="Arial" w:eastAsia="Arial" w:hAnsi="Arial" w:cs="Arial"/>
          <w:i/>
          <w:sz w:val="24"/>
        </w:rPr>
        <w:t xml:space="preserve"> </w:t>
      </w:r>
    </w:p>
    <w:p w:rsidR="003A11BC" w:rsidRDefault="00D27AF8">
      <w:pPr>
        <w:spacing w:after="198" w:line="265" w:lineRule="auto"/>
        <w:ind w:left="137" w:hanging="10"/>
      </w:pPr>
      <w:r>
        <w:rPr>
          <w:rFonts w:ascii="Arial" w:eastAsia="Arial" w:hAnsi="Arial" w:cs="Arial"/>
          <w:b/>
          <w:color w:val="0563C1"/>
          <w:sz w:val="28"/>
          <w:u w:val="single" w:color="0563C1"/>
        </w:rPr>
        <w:t>REGRESAR A CONTENIDO</w:t>
      </w:r>
      <w:r>
        <w:rPr>
          <w:rFonts w:ascii="Arial" w:eastAsia="Arial" w:hAnsi="Arial" w:cs="Arial"/>
          <w:b/>
          <w:color w:val="0000FF"/>
          <w:sz w:val="28"/>
        </w:rPr>
        <w:t xml:space="preserve"> </w:t>
      </w:r>
    </w:p>
    <w:p w:rsidR="003A11BC" w:rsidRDefault="00D27AF8">
      <w:pPr>
        <w:pStyle w:val="Heading3"/>
        <w:spacing w:after="94" w:line="259" w:lineRule="auto"/>
        <w:ind w:left="137" w:hanging="10"/>
        <w:jc w:val="left"/>
      </w:pPr>
      <w:r>
        <w:rPr>
          <w:sz w:val="36"/>
          <w:u w:val="none"/>
        </w:rPr>
        <w:t xml:space="preserve">D. Causas de la Situación Actual de la Familia en México </w:t>
      </w:r>
    </w:p>
    <w:p w:rsidR="003A11BC" w:rsidRDefault="00D27AF8">
      <w:pPr>
        <w:spacing w:after="227" w:line="250" w:lineRule="auto"/>
        <w:ind w:left="433" w:right="56" w:hanging="8"/>
        <w:jc w:val="both"/>
      </w:pPr>
      <w:r>
        <w:rPr>
          <w:rFonts w:ascii="Arial" w:eastAsia="Arial" w:hAnsi="Arial" w:cs="Arial"/>
          <w:i/>
          <w:sz w:val="24"/>
        </w:rPr>
        <w:t xml:space="preserve">En México, </w:t>
      </w:r>
      <w:r>
        <w:rPr>
          <w:rFonts w:ascii="Arial" w:eastAsia="Arial" w:hAnsi="Arial" w:cs="Arial"/>
          <w:b/>
          <w:i/>
          <w:sz w:val="24"/>
        </w:rPr>
        <w:t>el problema de la familia es un problema de Derechos Humanos</w:t>
      </w:r>
      <w:r>
        <w:rPr>
          <w:rFonts w:ascii="Arial" w:eastAsia="Arial" w:hAnsi="Arial" w:cs="Arial"/>
          <w:i/>
          <w:sz w:val="24"/>
        </w:rPr>
        <w:t xml:space="preserve"> </w:t>
      </w:r>
    </w:p>
    <w:p w:rsidR="003A11BC" w:rsidRDefault="00D27AF8">
      <w:pPr>
        <w:spacing w:after="199" w:line="249" w:lineRule="auto"/>
        <w:ind w:left="433" w:right="68" w:hanging="8"/>
        <w:jc w:val="both"/>
      </w:pPr>
      <w:r>
        <w:rPr>
          <w:rFonts w:ascii="Arial" w:eastAsia="Arial" w:hAnsi="Arial" w:cs="Arial"/>
          <w:i/>
          <w:sz w:val="24"/>
        </w:rPr>
        <w:t xml:space="preserve">La penosa situación de nuestro país, mostrada en el inciso anterior, es producto del incumplimiento de la </w:t>
      </w:r>
      <w:r>
        <w:rPr>
          <w:rFonts w:ascii="Arial" w:eastAsia="Arial" w:hAnsi="Arial" w:cs="Arial"/>
          <w:b/>
          <w:i/>
          <w:sz w:val="24"/>
        </w:rPr>
        <w:t>Declaración Universal de los Derechos Humanos</w:t>
      </w:r>
      <w:r>
        <w:rPr>
          <w:rFonts w:ascii="Arial" w:eastAsia="Arial" w:hAnsi="Arial" w:cs="Arial"/>
          <w:i/>
          <w:sz w:val="24"/>
        </w:rPr>
        <w:t xml:space="preserve"> por parte del Estado mexicano; principalme</w:t>
      </w:r>
      <w:r>
        <w:rPr>
          <w:rFonts w:ascii="Arial" w:eastAsia="Arial" w:hAnsi="Arial" w:cs="Arial"/>
          <w:i/>
          <w:sz w:val="24"/>
        </w:rPr>
        <w:t xml:space="preserve">nte en los temas relacionados con </w:t>
      </w:r>
      <w:r>
        <w:rPr>
          <w:rFonts w:ascii="Arial" w:eastAsia="Arial" w:hAnsi="Arial" w:cs="Arial"/>
          <w:b/>
          <w:i/>
          <w:sz w:val="24"/>
        </w:rPr>
        <w:t>el matrimonio y la familia</w:t>
      </w:r>
      <w:r>
        <w:rPr>
          <w:rFonts w:ascii="Tahoma" w:eastAsia="Tahoma" w:hAnsi="Tahoma" w:cs="Tahoma"/>
          <w:sz w:val="25"/>
        </w:rPr>
        <w:t xml:space="preserve">. </w:t>
      </w:r>
    </w:p>
    <w:p w:rsidR="003A11BC" w:rsidRDefault="00D27AF8">
      <w:pPr>
        <w:spacing w:after="123" w:line="249" w:lineRule="auto"/>
        <w:ind w:left="433" w:right="68" w:hanging="8"/>
        <w:jc w:val="both"/>
      </w:pPr>
      <w:r>
        <w:rPr>
          <w:rFonts w:ascii="Arial" w:eastAsia="Arial" w:hAnsi="Arial" w:cs="Arial"/>
          <w:i/>
          <w:sz w:val="24"/>
        </w:rPr>
        <w:t xml:space="preserve">Así mismo, en dichos temas, el Estado ha incumplido con tratados internacionales sobre derechos humanos, tales como:  </w:t>
      </w:r>
    </w:p>
    <w:p w:rsidR="003A11BC" w:rsidRDefault="00D27AF8">
      <w:pPr>
        <w:numPr>
          <w:ilvl w:val="0"/>
          <w:numId w:val="22"/>
        </w:numPr>
        <w:spacing w:after="109" w:line="250" w:lineRule="auto"/>
        <w:ind w:right="56" w:hanging="348"/>
        <w:jc w:val="both"/>
      </w:pPr>
      <w:r>
        <w:rPr>
          <w:rFonts w:ascii="Arial" w:eastAsia="Arial" w:hAnsi="Arial" w:cs="Arial"/>
          <w:i/>
          <w:sz w:val="24"/>
        </w:rPr>
        <w:t xml:space="preserve">La </w:t>
      </w:r>
      <w:r>
        <w:rPr>
          <w:rFonts w:ascii="Arial" w:eastAsia="Arial" w:hAnsi="Arial" w:cs="Arial"/>
          <w:b/>
          <w:i/>
          <w:sz w:val="24"/>
        </w:rPr>
        <w:t>Convención Americana sobre Derechos Humanos</w:t>
      </w:r>
      <w:r>
        <w:rPr>
          <w:rFonts w:ascii="Arial" w:eastAsia="Arial" w:hAnsi="Arial" w:cs="Arial"/>
          <w:i/>
          <w:sz w:val="24"/>
        </w:rPr>
        <w:t xml:space="preserve"> o “Pacto de San José”, </w:t>
      </w:r>
    </w:p>
    <w:p w:rsidR="003A11BC" w:rsidRDefault="00D27AF8">
      <w:pPr>
        <w:numPr>
          <w:ilvl w:val="0"/>
          <w:numId w:val="22"/>
        </w:numPr>
        <w:spacing w:after="104" w:line="254" w:lineRule="auto"/>
        <w:ind w:right="56" w:hanging="348"/>
        <w:jc w:val="both"/>
      </w:pPr>
      <w:r>
        <w:rPr>
          <w:rFonts w:ascii="Arial" w:eastAsia="Arial" w:hAnsi="Arial" w:cs="Arial"/>
          <w:i/>
          <w:sz w:val="24"/>
        </w:rPr>
        <w:t xml:space="preserve">El </w:t>
      </w:r>
      <w:r>
        <w:rPr>
          <w:rFonts w:ascii="Arial" w:eastAsia="Arial" w:hAnsi="Arial" w:cs="Arial"/>
          <w:b/>
          <w:i/>
          <w:sz w:val="24"/>
        </w:rPr>
        <w:t>Pacto Internacional de Derechos Económicos, Sociales y Culturales</w:t>
      </w:r>
      <w:r>
        <w:rPr>
          <w:rFonts w:ascii="Arial" w:eastAsia="Arial" w:hAnsi="Arial" w:cs="Arial"/>
          <w:i/>
          <w:sz w:val="24"/>
        </w:rPr>
        <w:t xml:space="preserve">, </w:t>
      </w:r>
    </w:p>
    <w:p w:rsidR="003A11BC" w:rsidRDefault="00D27AF8">
      <w:pPr>
        <w:numPr>
          <w:ilvl w:val="0"/>
          <w:numId w:val="22"/>
        </w:numPr>
        <w:spacing w:after="109" w:line="346" w:lineRule="auto"/>
        <w:ind w:right="56" w:hanging="348"/>
        <w:jc w:val="both"/>
      </w:pPr>
      <w:r>
        <w:rPr>
          <w:rFonts w:ascii="Arial" w:eastAsia="Arial" w:hAnsi="Arial" w:cs="Arial"/>
          <w:i/>
          <w:sz w:val="24"/>
        </w:rPr>
        <w:t xml:space="preserve">El </w:t>
      </w:r>
      <w:r>
        <w:rPr>
          <w:rFonts w:ascii="Arial" w:eastAsia="Arial" w:hAnsi="Arial" w:cs="Arial"/>
          <w:b/>
          <w:i/>
          <w:sz w:val="24"/>
        </w:rPr>
        <w:t xml:space="preserve">Pacto Internacional de Derechos Civiles y Políticos </w:t>
      </w:r>
      <w:r>
        <w:rPr>
          <w:rFonts w:ascii="Arial" w:eastAsia="Arial" w:hAnsi="Arial" w:cs="Arial"/>
          <w:i/>
          <w:sz w:val="24"/>
        </w:rPr>
        <w:t xml:space="preserve">y  </w:t>
      </w:r>
      <w:r>
        <w:rPr>
          <w:rFonts w:ascii="Wingdings" w:eastAsia="Wingdings" w:hAnsi="Wingdings" w:cs="Wingdings"/>
          <w:sz w:val="24"/>
        </w:rPr>
        <w:t></w:t>
      </w:r>
      <w:r>
        <w:rPr>
          <w:rFonts w:ascii="Arial" w:eastAsia="Arial" w:hAnsi="Arial" w:cs="Arial"/>
          <w:sz w:val="24"/>
        </w:rPr>
        <w:t xml:space="preserve"> </w:t>
      </w:r>
      <w:r>
        <w:rPr>
          <w:rFonts w:ascii="Arial" w:eastAsia="Arial" w:hAnsi="Arial" w:cs="Arial"/>
          <w:i/>
          <w:sz w:val="24"/>
        </w:rPr>
        <w:t xml:space="preserve">La </w:t>
      </w:r>
      <w:r>
        <w:rPr>
          <w:rFonts w:ascii="Arial" w:eastAsia="Arial" w:hAnsi="Arial" w:cs="Arial"/>
          <w:b/>
          <w:i/>
          <w:sz w:val="24"/>
        </w:rPr>
        <w:t>Convención sobre los Derechos del Niño.</w:t>
      </w:r>
      <w:r>
        <w:rPr>
          <w:rFonts w:ascii="Arial" w:eastAsia="Arial" w:hAnsi="Arial" w:cs="Arial"/>
          <w:i/>
          <w:sz w:val="24"/>
        </w:rPr>
        <w:t xml:space="preserve"> </w:t>
      </w:r>
    </w:p>
    <w:p w:rsidR="003A11BC" w:rsidRDefault="00D27AF8">
      <w:pPr>
        <w:spacing w:after="230" w:line="249" w:lineRule="auto"/>
        <w:ind w:left="150" w:right="68" w:hanging="8"/>
        <w:jc w:val="both"/>
      </w:pPr>
      <w:r>
        <w:rPr>
          <w:rFonts w:ascii="Arial" w:eastAsia="Arial" w:hAnsi="Arial" w:cs="Arial"/>
          <w:i/>
          <w:sz w:val="24"/>
        </w:rPr>
        <w:t xml:space="preserve">Y para entender mejor esta situación debemos ponernos de acuerdo en lo que es y no es un derecho humano. </w:t>
      </w:r>
    </w:p>
    <w:p w:rsidR="003A11BC" w:rsidRDefault="00D27AF8">
      <w:pPr>
        <w:spacing w:after="109" w:line="249" w:lineRule="auto"/>
        <w:ind w:left="150" w:right="68" w:hanging="8"/>
        <w:jc w:val="both"/>
      </w:pPr>
      <w:r>
        <w:rPr>
          <w:rFonts w:ascii="Arial" w:eastAsia="Arial" w:hAnsi="Arial" w:cs="Arial"/>
          <w:i/>
          <w:sz w:val="24"/>
        </w:rPr>
        <w:t xml:space="preserve">De acuerdo a la Organización de las Naciones Unidas: </w:t>
      </w:r>
    </w:p>
    <w:p w:rsidR="003A11BC" w:rsidRDefault="00D27AF8">
      <w:pPr>
        <w:spacing w:after="230" w:line="249" w:lineRule="auto"/>
        <w:ind w:left="843" w:right="68" w:hanging="8"/>
        <w:jc w:val="both"/>
      </w:pPr>
      <w:r>
        <w:rPr>
          <w:rFonts w:ascii="Arial" w:eastAsia="Arial" w:hAnsi="Arial" w:cs="Arial"/>
          <w:b/>
          <w:i/>
          <w:sz w:val="24"/>
        </w:rPr>
        <w:t>“</w:t>
      </w:r>
      <w:r>
        <w:rPr>
          <w:rFonts w:ascii="Arial" w:eastAsia="Arial" w:hAnsi="Arial" w:cs="Arial"/>
          <w:i/>
          <w:sz w:val="24"/>
        </w:rPr>
        <w:t xml:space="preserve">Los derechos humanos son </w:t>
      </w:r>
      <w:r>
        <w:rPr>
          <w:rFonts w:ascii="Arial" w:eastAsia="Arial" w:hAnsi="Arial" w:cs="Arial"/>
          <w:b/>
          <w:i/>
          <w:sz w:val="24"/>
        </w:rPr>
        <w:t>garantías esenciales para que podamos vivir como seres humanos.</w:t>
      </w:r>
      <w:r>
        <w:rPr>
          <w:rFonts w:ascii="Arial" w:eastAsia="Arial" w:hAnsi="Arial" w:cs="Arial"/>
          <w:i/>
          <w:sz w:val="24"/>
        </w:rPr>
        <w:t xml:space="preserve"> Sin el</w:t>
      </w:r>
      <w:r>
        <w:rPr>
          <w:rFonts w:ascii="Arial" w:eastAsia="Arial" w:hAnsi="Arial" w:cs="Arial"/>
          <w:i/>
          <w:sz w:val="24"/>
        </w:rPr>
        <w:t>los no podemos cultivar ni ejercer plenamente nuestras cualidades, nuestra inteligencia, talento y espiritualidad</w:t>
      </w:r>
      <w:r>
        <w:rPr>
          <w:rFonts w:ascii="Arial" w:eastAsia="Arial" w:hAnsi="Arial" w:cs="Arial"/>
          <w:b/>
          <w:i/>
          <w:sz w:val="24"/>
        </w:rPr>
        <w:t>”</w:t>
      </w:r>
      <w:r>
        <w:rPr>
          <w:rFonts w:ascii="Arial" w:eastAsia="Arial" w:hAnsi="Arial" w:cs="Arial"/>
          <w:i/>
          <w:sz w:val="24"/>
        </w:rPr>
        <w:t xml:space="preserve"> </w:t>
      </w:r>
      <w:hyperlink r:id="rId46">
        <w:r>
          <w:rPr>
            <w:rFonts w:ascii="Arial" w:eastAsia="Arial" w:hAnsi="Arial" w:cs="Arial"/>
            <w:i/>
            <w:color w:val="0000FF"/>
            <w:sz w:val="24"/>
          </w:rPr>
          <w:t>(</w:t>
        </w:r>
      </w:hyperlink>
      <w:hyperlink r:id="rId47">
        <w:r>
          <w:rPr>
            <w:rFonts w:ascii="Arial" w:eastAsia="Arial" w:hAnsi="Arial" w:cs="Arial"/>
            <w:i/>
            <w:color w:val="0000FF"/>
            <w:sz w:val="24"/>
            <w:u w:val="single" w:color="0000FF"/>
          </w:rPr>
          <w:t>http://www.un.org/es/right</w:t>
        </w:r>
        <w:r>
          <w:rPr>
            <w:rFonts w:ascii="Arial" w:eastAsia="Arial" w:hAnsi="Arial" w:cs="Arial"/>
            <w:i/>
            <w:color w:val="0000FF"/>
            <w:sz w:val="24"/>
            <w:u w:val="single" w:color="0000FF"/>
          </w:rPr>
          <w:t>s/overview/</w:t>
        </w:r>
      </w:hyperlink>
      <w:hyperlink r:id="rId48">
        <w:r>
          <w:rPr>
            <w:rFonts w:ascii="Arial" w:eastAsia="Arial" w:hAnsi="Arial" w:cs="Arial"/>
            <w:i/>
            <w:color w:val="0000FF"/>
            <w:sz w:val="24"/>
          </w:rPr>
          <w:t>)</w:t>
        </w:r>
      </w:hyperlink>
      <w:r>
        <w:rPr>
          <w:rFonts w:ascii="Arial" w:eastAsia="Arial" w:hAnsi="Arial" w:cs="Arial"/>
          <w:i/>
          <w:color w:val="0000FF"/>
          <w:sz w:val="24"/>
        </w:rPr>
        <w:t xml:space="preserve"> </w:t>
      </w:r>
    </w:p>
    <w:p w:rsidR="003A11BC" w:rsidRDefault="00D27AF8">
      <w:pPr>
        <w:spacing w:after="112" w:line="249" w:lineRule="auto"/>
        <w:ind w:left="150" w:right="68" w:hanging="8"/>
        <w:jc w:val="both"/>
      </w:pPr>
      <w:r>
        <w:rPr>
          <w:rFonts w:ascii="Arial" w:eastAsia="Arial" w:hAnsi="Arial" w:cs="Arial"/>
          <w:i/>
          <w:sz w:val="24"/>
        </w:rPr>
        <w:t xml:space="preserve">Según la Oficina del Alto Comisionado de las Naciones Unidas para los Derechos Humanos estos son </w:t>
      </w:r>
      <w:hyperlink r:id="rId49">
        <w:r>
          <w:rPr>
            <w:rFonts w:ascii="Arial" w:eastAsia="Arial" w:hAnsi="Arial" w:cs="Arial"/>
            <w:i/>
            <w:color w:val="0000FF"/>
            <w:sz w:val="24"/>
          </w:rPr>
          <w:t>(</w:t>
        </w:r>
      </w:hyperlink>
      <w:hyperlink r:id="rId50">
        <w:r>
          <w:rPr>
            <w:rFonts w:ascii="Arial" w:eastAsia="Arial" w:hAnsi="Arial" w:cs="Arial"/>
            <w:i/>
            <w:color w:val="0000FF"/>
            <w:sz w:val="24"/>
            <w:u w:val="single" w:color="0000FF"/>
          </w:rPr>
          <w:t>http://www.ohchr.org/SP/Issues/Pages/WhatareHumanRights.aspx</w:t>
        </w:r>
      </w:hyperlink>
      <w:hyperlink r:id="rId51">
        <w:r>
          <w:rPr>
            <w:rFonts w:ascii="Arial" w:eastAsia="Arial" w:hAnsi="Arial" w:cs="Arial"/>
            <w:i/>
            <w:color w:val="0000FF"/>
            <w:sz w:val="24"/>
          </w:rPr>
          <w:t>)</w:t>
        </w:r>
      </w:hyperlink>
      <w:r>
        <w:rPr>
          <w:rFonts w:ascii="Arial" w:eastAsia="Arial" w:hAnsi="Arial" w:cs="Arial"/>
          <w:b/>
          <w:i/>
          <w:sz w:val="24"/>
        </w:rPr>
        <w:t>:</w:t>
      </w:r>
      <w:r>
        <w:rPr>
          <w:rFonts w:ascii="Arial" w:eastAsia="Arial" w:hAnsi="Arial" w:cs="Arial"/>
          <w:i/>
          <w:color w:val="0000FF"/>
          <w:sz w:val="24"/>
        </w:rPr>
        <w:t xml:space="preserve"> </w:t>
      </w:r>
    </w:p>
    <w:p w:rsidR="003A11BC" w:rsidRDefault="00D27AF8">
      <w:pPr>
        <w:spacing w:after="0" w:line="249" w:lineRule="auto"/>
        <w:ind w:left="843" w:right="68" w:hanging="8"/>
        <w:jc w:val="both"/>
      </w:pPr>
      <w:r>
        <w:rPr>
          <w:rFonts w:ascii="Arial" w:eastAsia="Arial" w:hAnsi="Arial" w:cs="Arial"/>
          <w:b/>
          <w:i/>
          <w:sz w:val="24"/>
        </w:rPr>
        <w:t>“</w:t>
      </w:r>
      <w:r>
        <w:rPr>
          <w:rFonts w:ascii="Arial" w:eastAsia="Arial" w:hAnsi="Arial" w:cs="Arial"/>
          <w:i/>
          <w:sz w:val="24"/>
        </w:rPr>
        <w:t xml:space="preserve">Los derechos humanos </w:t>
      </w:r>
      <w:r>
        <w:rPr>
          <w:rFonts w:ascii="Arial" w:eastAsia="Arial" w:hAnsi="Arial" w:cs="Arial"/>
          <w:b/>
          <w:i/>
          <w:sz w:val="24"/>
        </w:rPr>
        <w:t>son derechos inhe</w:t>
      </w:r>
      <w:r>
        <w:rPr>
          <w:rFonts w:ascii="Arial" w:eastAsia="Arial" w:hAnsi="Arial" w:cs="Arial"/>
          <w:b/>
          <w:i/>
          <w:sz w:val="24"/>
        </w:rPr>
        <w:t>rentes a todos los seres humanos</w:t>
      </w:r>
      <w:r>
        <w:rPr>
          <w:rFonts w:ascii="Arial" w:eastAsia="Arial" w:hAnsi="Arial" w:cs="Arial"/>
          <w:i/>
          <w:sz w:val="24"/>
        </w:rPr>
        <w:t>, sin distinción alguna de nacionalidad, lugar de residencia, sexo, origen nacional o étnico, color, religión, lengua, o cualquier otra condición. Todos tenemos los mismos derechos humanos, sin discriminación alguna. Estos d</w:t>
      </w:r>
      <w:r>
        <w:rPr>
          <w:rFonts w:ascii="Arial" w:eastAsia="Arial" w:hAnsi="Arial" w:cs="Arial"/>
          <w:i/>
          <w:sz w:val="24"/>
        </w:rPr>
        <w:t xml:space="preserve">erechos son interrelacionados, </w:t>
      </w:r>
    </w:p>
    <w:p w:rsidR="003A11BC" w:rsidRDefault="00D27AF8">
      <w:pPr>
        <w:spacing w:after="230" w:line="249" w:lineRule="auto"/>
        <w:ind w:left="843" w:right="68" w:hanging="8"/>
        <w:jc w:val="both"/>
      </w:pPr>
      <w:r>
        <w:rPr>
          <w:rFonts w:ascii="Arial" w:eastAsia="Arial" w:hAnsi="Arial" w:cs="Arial"/>
          <w:i/>
          <w:sz w:val="24"/>
        </w:rPr>
        <w:t>interdependientes e indivisibles</w:t>
      </w:r>
      <w:r>
        <w:rPr>
          <w:rFonts w:ascii="Arial" w:eastAsia="Arial" w:hAnsi="Arial" w:cs="Arial"/>
          <w:b/>
          <w:i/>
          <w:sz w:val="24"/>
        </w:rPr>
        <w:t xml:space="preserve">” </w:t>
      </w:r>
    </w:p>
    <w:p w:rsidR="003A11BC" w:rsidRDefault="00D27AF8">
      <w:pPr>
        <w:spacing w:after="112" w:line="249" w:lineRule="auto"/>
        <w:ind w:left="150" w:right="68" w:hanging="8"/>
        <w:jc w:val="both"/>
      </w:pPr>
      <w:r>
        <w:rPr>
          <w:rFonts w:ascii="Arial" w:eastAsia="Arial" w:hAnsi="Arial" w:cs="Arial"/>
          <w:b/>
          <w:i/>
          <w:sz w:val="24"/>
        </w:rPr>
        <w:t xml:space="preserve">El Instituto de Derechos Humanos </w:t>
      </w:r>
      <w:r>
        <w:rPr>
          <w:rFonts w:ascii="Arial" w:eastAsia="Arial" w:hAnsi="Arial" w:cs="Arial"/>
          <w:i/>
          <w:sz w:val="24"/>
        </w:rPr>
        <w:t>de la Facultad de Ciencias Jurídicas y Sociales de la</w:t>
      </w:r>
      <w:hyperlink r:id="rId52">
        <w:r>
          <w:rPr>
            <w:rFonts w:ascii="Arial" w:eastAsia="Arial" w:hAnsi="Arial" w:cs="Arial"/>
            <w:i/>
            <w:sz w:val="24"/>
          </w:rPr>
          <w:t xml:space="preserve"> </w:t>
        </w:r>
      </w:hyperlink>
      <w:hyperlink r:id="rId53">
        <w:r>
          <w:rPr>
            <w:rFonts w:ascii="Arial" w:eastAsia="Arial" w:hAnsi="Arial" w:cs="Arial"/>
            <w:i/>
            <w:sz w:val="24"/>
          </w:rPr>
          <w:t>Universidad Nacional de La Plata</w:t>
        </w:r>
      </w:hyperlink>
      <w:hyperlink r:id="rId54">
        <w:r>
          <w:rPr>
            <w:rFonts w:ascii="Arial" w:eastAsia="Arial" w:hAnsi="Arial" w:cs="Arial"/>
            <w:color w:val="0000FF"/>
            <w:sz w:val="24"/>
          </w:rPr>
          <w:t xml:space="preserve"> </w:t>
        </w:r>
      </w:hyperlink>
      <w:hyperlink r:id="rId55">
        <w:r>
          <w:rPr>
            <w:rFonts w:ascii="Arial" w:eastAsia="Arial" w:hAnsi="Arial" w:cs="Arial"/>
            <w:color w:val="0000FF"/>
            <w:sz w:val="24"/>
          </w:rPr>
          <w:t>(</w:t>
        </w:r>
      </w:hyperlink>
      <w:hyperlink r:id="rId56">
        <w:r>
          <w:rPr>
            <w:rFonts w:ascii="Arial" w:eastAsia="Arial" w:hAnsi="Arial" w:cs="Arial"/>
            <w:i/>
            <w:color w:val="0000FF"/>
            <w:sz w:val="24"/>
            <w:u w:val="single" w:color="0000FF"/>
          </w:rPr>
          <w:t>http://www.derechoshumanos.unlp.edu.ar/es/</w:t>
        </w:r>
      </w:hyperlink>
      <w:hyperlink r:id="rId57">
        <w:r>
          <w:rPr>
            <w:rFonts w:ascii="Arial" w:eastAsia="Arial" w:hAnsi="Arial" w:cs="Arial"/>
            <w:i/>
            <w:color w:val="0000FF"/>
            <w:sz w:val="24"/>
          </w:rPr>
          <w:t>)</w:t>
        </w:r>
      </w:hyperlink>
      <w:r>
        <w:rPr>
          <w:rFonts w:ascii="Arial" w:eastAsia="Arial" w:hAnsi="Arial" w:cs="Arial"/>
          <w:i/>
          <w:color w:val="0000FF"/>
          <w:sz w:val="24"/>
        </w:rPr>
        <w:t xml:space="preserve"> </w:t>
      </w:r>
      <w:r>
        <w:rPr>
          <w:rFonts w:ascii="Arial" w:eastAsia="Arial" w:hAnsi="Arial" w:cs="Arial"/>
          <w:i/>
          <w:sz w:val="24"/>
        </w:rPr>
        <w:t xml:space="preserve">dice: </w:t>
      </w:r>
    </w:p>
    <w:p w:rsidR="003A11BC" w:rsidRDefault="00D27AF8">
      <w:pPr>
        <w:spacing w:after="230" w:line="249" w:lineRule="auto"/>
        <w:ind w:left="843" w:right="68" w:hanging="8"/>
        <w:jc w:val="both"/>
      </w:pPr>
      <w:r>
        <w:rPr>
          <w:rFonts w:ascii="Arial" w:eastAsia="Arial" w:hAnsi="Arial" w:cs="Arial"/>
          <w:b/>
          <w:i/>
          <w:sz w:val="24"/>
        </w:rPr>
        <w:t>“</w:t>
      </w:r>
      <w:r>
        <w:rPr>
          <w:rFonts w:ascii="Arial" w:eastAsia="Arial" w:hAnsi="Arial" w:cs="Arial"/>
          <w:i/>
          <w:sz w:val="24"/>
        </w:rPr>
        <w:t xml:space="preserve">Es el reconocimiento de que </w:t>
      </w:r>
      <w:r>
        <w:rPr>
          <w:rFonts w:ascii="Arial" w:eastAsia="Arial" w:hAnsi="Arial" w:cs="Arial"/>
          <w:b/>
          <w:i/>
          <w:sz w:val="24"/>
        </w:rPr>
        <w:t>todo ser humano, por el hecho de serlo, es titular de derechos fundamentales</w:t>
      </w:r>
      <w:r>
        <w:rPr>
          <w:rFonts w:ascii="Arial" w:eastAsia="Arial" w:hAnsi="Arial" w:cs="Arial"/>
          <w:i/>
          <w:sz w:val="24"/>
        </w:rPr>
        <w:t xml:space="preserve"> que la sociedad no puede arrebatarle lícitamente. Estos derechos </w:t>
      </w:r>
      <w:r>
        <w:rPr>
          <w:rFonts w:ascii="Arial" w:eastAsia="Arial" w:hAnsi="Arial" w:cs="Arial"/>
          <w:b/>
          <w:i/>
          <w:sz w:val="24"/>
        </w:rPr>
        <w:t>no dependen de su reconocim</w:t>
      </w:r>
      <w:r>
        <w:rPr>
          <w:rFonts w:ascii="Arial" w:eastAsia="Arial" w:hAnsi="Arial" w:cs="Arial"/>
          <w:b/>
          <w:i/>
          <w:sz w:val="24"/>
        </w:rPr>
        <w:t>iento por el Estado ni son concesiones suyas</w:t>
      </w:r>
      <w:r>
        <w:rPr>
          <w:rFonts w:ascii="Arial" w:eastAsia="Arial" w:hAnsi="Arial" w:cs="Arial"/>
          <w:i/>
          <w:sz w:val="24"/>
        </w:rPr>
        <w:t xml:space="preserve">… Son derechos universales que corresponden a todo habitante de la tierra. </w:t>
      </w:r>
    </w:p>
    <w:p w:rsidR="003A11BC" w:rsidRDefault="00D27AF8">
      <w:pPr>
        <w:spacing w:after="121" w:line="240" w:lineRule="auto"/>
        <w:ind w:left="142"/>
      </w:pPr>
      <w:r>
        <w:rPr>
          <w:rFonts w:ascii="Arial" w:eastAsia="Arial" w:hAnsi="Arial" w:cs="Arial"/>
          <w:i/>
          <w:sz w:val="24"/>
        </w:rPr>
        <w:t>De acuerdo a</w:t>
      </w:r>
      <w:r>
        <w:rPr>
          <w:rFonts w:ascii="Arial" w:eastAsia="Arial" w:hAnsi="Arial" w:cs="Arial"/>
          <w:sz w:val="24"/>
        </w:rPr>
        <w:t xml:space="preserve"> </w:t>
      </w:r>
      <w:r>
        <w:rPr>
          <w:rFonts w:ascii="Arial" w:eastAsia="Arial" w:hAnsi="Arial" w:cs="Arial"/>
          <w:i/>
          <w:sz w:val="24"/>
        </w:rPr>
        <w:t xml:space="preserve">Manuel F. Chávez Asencio, del </w:t>
      </w:r>
      <w:r>
        <w:rPr>
          <w:rFonts w:ascii="Arial" w:eastAsia="Arial" w:hAnsi="Arial" w:cs="Arial"/>
          <w:b/>
          <w:i/>
          <w:sz w:val="24"/>
        </w:rPr>
        <w:t>Instituto de</w:t>
      </w:r>
      <w:r>
        <w:rPr>
          <w:rFonts w:ascii="Arial" w:eastAsia="Arial" w:hAnsi="Arial" w:cs="Arial"/>
          <w:i/>
          <w:sz w:val="24"/>
        </w:rPr>
        <w:t xml:space="preserve"> </w:t>
      </w:r>
      <w:r>
        <w:rPr>
          <w:rFonts w:ascii="Arial" w:eastAsia="Arial" w:hAnsi="Arial" w:cs="Arial"/>
          <w:b/>
          <w:i/>
          <w:sz w:val="24"/>
        </w:rPr>
        <w:t>Investigaciones Jurídicas</w:t>
      </w:r>
      <w:r>
        <w:rPr>
          <w:rFonts w:ascii="Arial" w:eastAsia="Arial" w:hAnsi="Arial" w:cs="Arial"/>
          <w:i/>
          <w:sz w:val="24"/>
        </w:rPr>
        <w:t xml:space="preserve"> de la UNAM </w:t>
      </w:r>
      <w:hyperlink r:id="rId58">
        <w:r>
          <w:rPr>
            <w:rFonts w:ascii="Arial" w:eastAsia="Arial" w:hAnsi="Arial" w:cs="Arial"/>
            <w:i/>
            <w:color w:val="0000FF"/>
            <w:sz w:val="24"/>
          </w:rPr>
          <w:t>(</w:t>
        </w:r>
      </w:hyperlink>
      <w:hyperlink r:id="rId59">
        <w:r>
          <w:rPr>
            <w:rFonts w:ascii="Arial" w:eastAsia="Arial" w:hAnsi="Arial" w:cs="Arial"/>
            <w:i/>
            <w:color w:val="0000FF"/>
            <w:sz w:val="24"/>
            <w:u w:val="single" w:color="0000FF"/>
          </w:rPr>
          <w:t>http://www.juridicas.unam.mx/publica/librev/rev/jurid/cont/21/pr/pr10.pdf</w:t>
        </w:r>
      </w:hyperlink>
      <w:hyperlink r:id="rId60">
        <w:r>
          <w:rPr>
            <w:rFonts w:ascii="Arial" w:eastAsia="Arial" w:hAnsi="Arial" w:cs="Arial"/>
            <w:i/>
            <w:color w:val="0000FF"/>
            <w:sz w:val="24"/>
          </w:rPr>
          <w:t>)</w:t>
        </w:r>
      </w:hyperlink>
      <w:r>
        <w:rPr>
          <w:rFonts w:ascii="Arial" w:eastAsia="Arial" w:hAnsi="Arial" w:cs="Arial"/>
          <w:b/>
          <w:i/>
          <w:sz w:val="24"/>
        </w:rPr>
        <w:t xml:space="preserve">: </w:t>
      </w:r>
    </w:p>
    <w:p w:rsidR="003A11BC" w:rsidRDefault="00D27AF8">
      <w:pPr>
        <w:spacing w:after="109" w:line="249" w:lineRule="auto"/>
        <w:ind w:left="843" w:right="68" w:hanging="8"/>
        <w:jc w:val="both"/>
      </w:pPr>
      <w:r>
        <w:rPr>
          <w:rFonts w:ascii="Arial" w:eastAsia="Arial" w:hAnsi="Arial" w:cs="Arial"/>
          <w:b/>
          <w:i/>
          <w:sz w:val="24"/>
        </w:rPr>
        <w:t>“</w:t>
      </w:r>
      <w:r>
        <w:rPr>
          <w:rFonts w:ascii="Arial" w:eastAsia="Arial" w:hAnsi="Arial" w:cs="Arial"/>
          <w:i/>
          <w:sz w:val="24"/>
        </w:rPr>
        <w:t xml:space="preserve">La </w:t>
      </w:r>
      <w:r>
        <w:rPr>
          <w:rFonts w:ascii="Arial" w:eastAsia="Arial" w:hAnsi="Arial" w:cs="Arial"/>
          <w:b/>
          <w:i/>
          <w:sz w:val="24"/>
        </w:rPr>
        <w:t>familia</w:t>
      </w:r>
      <w:r>
        <w:rPr>
          <w:rFonts w:ascii="Arial" w:eastAsia="Arial" w:hAnsi="Arial" w:cs="Arial"/>
          <w:i/>
          <w:sz w:val="24"/>
        </w:rPr>
        <w:t xml:space="preserve"> y los </w:t>
      </w:r>
      <w:r>
        <w:rPr>
          <w:rFonts w:ascii="Arial" w:eastAsia="Arial" w:hAnsi="Arial" w:cs="Arial"/>
          <w:b/>
          <w:i/>
          <w:sz w:val="24"/>
        </w:rPr>
        <w:t>derechos humanos</w:t>
      </w:r>
      <w:r>
        <w:rPr>
          <w:rFonts w:ascii="Arial" w:eastAsia="Arial" w:hAnsi="Arial" w:cs="Arial"/>
          <w:i/>
          <w:sz w:val="24"/>
        </w:rPr>
        <w:t xml:space="preserve"> son dos instituciones íntimamente relacionadas.  </w:t>
      </w:r>
    </w:p>
    <w:p w:rsidR="003A11BC" w:rsidRDefault="00D27AF8">
      <w:pPr>
        <w:spacing w:after="109" w:line="250" w:lineRule="auto"/>
        <w:ind w:left="858" w:right="56" w:hanging="8"/>
        <w:jc w:val="both"/>
      </w:pPr>
      <w:r>
        <w:rPr>
          <w:rFonts w:ascii="Arial" w:eastAsia="Arial" w:hAnsi="Arial" w:cs="Arial"/>
          <w:i/>
          <w:sz w:val="24"/>
        </w:rPr>
        <w:t xml:space="preserve">La primera, </w:t>
      </w:r>
      <w:r>
        <w:rPr>
          <w:rFonts w:ascii="Arial" w:eastAsia="Arial" w:hAnsi="Arial" w:cs="Arial"/>
          <w:b/>
          <w:i/>
          <w:sz w:val="24"/>
        </w:rPr>
        <w:t>fusión natural</w:t>
      </w:r>
      <w:r>
        <w:rPr>
          <w:rFonts w:ascii="Arial" w:eastAsia="Arial" w:hAnsi="Arial" w:cs="Arial"/>
          <w:i/>
          <w:sz w:val="24"/>
        </w:rPr>
        <w:t xml:space="preserve"> que constituye </w:t>
      </w:r>
      <w:r>
        <w:rPr>
          <w:rFonts w:ascii="Arial" w:eastAsia="Arial" w:hAnsi="Arial" w:cs="Arial"/>
          <w:b/>
          <w:i/>
          <w:sz w:val="24"/>
        </w:rPr>
        <w:t>una comunidad de vida</w:t>
      </w:r>
      <w:r>
        <w:rPr>
          <w:rFonts w:ascii="Arial" w:eastAsia="Arial" w:hAnsi="Arial" w:cs="Arial"/>
          <w:i/>
          <w:sz w:val="24"/>
        </w:rPr>
        <w:t xml:space="preserve"> en la cual se recibe la formación humana integral</w:t>
      </w:r>
      <w:r>
        <w:rPr>
          <w:rFonts w:ascii="Arial" w:eastAsia="Arial" w:hAnsi="Arial" w:cs="Arial"/>
          <w:i/>
          <w:sz w:val="24"/>
        </w:rPr>
        <w:t xml:space="preserve">... La segunda, porque </w:t>
      </w:r>
      <w:r>
        <w:rPr>
          <w:rFonts w:ascii="Arial" w:eastAsia="Arial" w:hAnsi="Arial" w:cs="Arial"/>
          <w:b/>
          <w:i/>
          <w:sz w:val="24"/>
        </w:rPr>
        <w:t>recoge las aspiraciones naturales de la humanidad y las plasma en la norma jurídica</w:t>
      </w:r>
      <w:r>
        <w:rPr>
          <w:rFonts w:ascii="Arial" w:eastAsia="Arial" w:hAnsi="Arial" w:cs="Arial"/>
          <w:i/>
          <w:sz w:val="24"/>
        </w:rPr>
        <w:t xml:space="preserve">. </w:t>
      </w:r>
    </w:p>
    <w:p w:rsidR="003A11BC" w:rsidRDefault="00D27AF8">
      <w:pPr>
        <w:spacing w:after="109" w:line="250" w:lineRule="auto"/>
        <w:ind w:left="858" w:right="56" w:hanging="8"/>
        <w:jc w:val="both"/>
      </w:pPr>
      <w:r>
        <w:rPr>
          <w:rFonts w:ascii="Arial" w:eastAsia="Arial" w:hAnsi="Arial" w:cs="Arial"/>
          <w:b/>
          <w:i/>
          <w:sz w:val="24"/>
        </w:rPr>
        <w:t xml:space="preserve">Ambas surgen de la propia naturaleza humana. </w:t>
      </w:r>
      <w:r>
        <w:rPr>
          <w:rFonts w:ascii="Arial" w:eastAsia="Arial" w:hAnsi="Arial" w:cs="Arial"/>
          <w:i/>
          <w:sz w:val="24"/>
        </w:rPr>
        <w:t>Tienen origen común.</w:t>
      </w:r>
      <w:r>
        <w:rPr>
          <w:rFonts w:ascii="Arial" w:eastAsia="Arial" w:hAnsi="Arial" w:cs="Arial"/>
          <w:b/>
          <w:i/>
          <w:sz w:val="24"/>
        </w:rPr>
        <w:t xml:space="preserve"> </w:t>
      </w:r>
    </w:p>
    <w:p w:rsidR="003A11BC" w:rsidRDefault="00D27AF8">
      <w:pPr>
        <w:spacing w:after="109" w:line="250" w:lineRule="auto"/>
        <w:ind w:left="858" w:right="56" w:hanging="8"/>
        <w:jc w:val="both"/>
      </w:pPr>
      <w:r>
        <w:rPr>
          <w:rFonts w:ascii="Arial" w:eastAsia="Arial" w:hAnsi="Arial" w:cs="Arial"/>
          <w:i/>
          <w:sz w:val="24"/>
        </w:rPr>
        <w:t xml:space="preserve">La persona humana </w:t>
      </w:r>
      <w:r>
        <w:rPr>
          <w:rFonts w:ascii="Arial" w:eastAsia="Arial" w:hAnsi="Arial" w:cs="Arial"/>
          <w:b/>
          <w:i/>
          <w:sz w:val="24"/>
        </w:rPr>
        <w:t>tiene derechos porque es digna</w:t>
      </w:r>
      <w:r>
        <w:rPr>
          <w:rFonts w:ascii="Arial" w:eastAsia="Arial" w:hAnsi="Arial" w:cs="Arial"/>
          <w:i/>
          <w:sz w:val="24"/>
        </w:rPr>
        <w:t xml:space="preserve">, y </w:t>
      </w:r>
      <w:r>
        <w:rPr>
          <w:rFonts w:ascii="Arial" w:eastAsia="Arial" w:hAnsi="Arial" w:cs="Arial"/>
          <w:b/>
          <w:i/>
          <w:sz w:val="24"/>
        </w:rPr>
        <w:t>es digna porque</w:t>
      </w:r>
      <w:r>
        <w:rPr>
          <w:rFonts w:ascii="Arial" w:eastAsia="Arial" w:hAnsi="Arial" w:cs="Arial"/>
          <w:i/>
          <w:sz w:val="24"/>
        </w:rPr>
        <w:t xml:space="preserve"> </w:t>
      </w:r>
      <w:r>
        <w:rPr>
          <w:rFonts w:ascii="Arial" w:eastAsia="Arial" w:hAnsi="Arial" w:cs="Arial"/>
          <w:b/>
          <w:i/>
          <w:sz w:val="24"/>
        </w:rPr>
        <w:t>conjuga lo corporal y lo espiritual</w:t>
      </w:r>
      <w:r>
        <w:rPr>
          <w:rFonts w:ascii="Arial" w:eastAsia="Arial" w:hAnsi="Arial" w:cs="Arial"/>
          <w:i/>
          <w:sz w:val="24"/>
        </w:rPr>
        <w:t xml:space="preserve">.  </w:t>
      </w:r>
    </w:p>
    <w:p w:rsidR="003A11BC" w:rsidRDefault="00D27AF8">
      <w:pPr>
        <w:spacing w:after="109" w:line="250" w:lineRule="auto"/>
        <w:ind w:left="858" w:right="56" w:hanging="8"/>
        <w:jc w:val="both"/>
      </w:pPr>
      <w:r>
        <w:rPr>
          <w:rFonts w:ascii="Arial" w:eastAsia="Arial" w:hAnsi="Arial" w:cs="Arial"/>
          <w:i/>
          <w:sz w:val="24"/>
        </w:rPr>
        <w:t xml:space="preserve">Tiene </w:t>
      </w:r>
      <w:r>
        <w:rPr>
          <w:rFonts w:ascii="Arial" w:eastAsia="Arial" w:hAnsi="Arial" w:cs="Arial"/>
          <w:b/>
          <w:i/>
          <w:sz w:val="24"/>
        </w:rPr>
        <w:t>inteligencia</w:t>
      </w:r>
      <w:r>
        <w:rPr>
          <w:rFonts w:ascii="Arial" w:eastAsia="Arial" w:hAnsi="Arial" w:cs="Arial"/>
          <w:i/>
          <w:sz w:val="24"/>
        </w:rPr>
        <w:t xml:space="preserve">, </w:t>
      </w:r>
      <w:r>
        <w:rPr>
          <w:rFonts w:ascii="Arial" w:eastAsia="Arial" w:hAnsi="Arial" w:cs="Arial"/>
          <w:b/>
          <w:i/>
          <w:sz w:val="24"/>
        </w:rPr>
        <w:t>voluntad</w:t>
      </w:r>
      <w:r>
        <w:rPr>
          <w:rFonts w:ascii="Arial" w:eastAsia="Arial" w:hAnsi="Arial" w:cs="Arial"/>
          <w:i/>
          <w:sz w:val="24"/>
        </w:rPr>
        <w:t xml:space="preserve">, es </w:t>
      </w:r>
      <w:r>
        <w:rPr>
          <w:rFonts w:ascii="Arial" w:eastAsia="Arial" w:hAnsi="Arial" w:cs="Arial"/>
          <w:b/>
          <w:i/>
          <w:sz w:val="24"/>
        </w:rPr>
        <w:t>libre</w:t>
      </w:r>
      <w:r>
        <w:rPr>
          <w:rFonts w:ascii="Arial" w:eastAsia="Arial" w:hAnsi="Arial" w:cs="Arial"/>
          <w:i/>
          <w:sz w:val="24"/>
        </w:rPr>
        <w:t xml:space="preserve"> y se conoce a sí misma como </w:t>
      </w:r>
      <w:r>
        <w:rPr>
          <w:rFonts w:ascii="Arial" w:eastAsia="Arial" w:hAnsi="Arial" w:cs="Arial"/>
          <w:b/>
          <w:i/>
          <w:sz w:val="24"/>
        </w:rPr>
        <w:t>“una sustancia individual de naturaleza racional”</w:t>
      </w:r>
      <w:r>
        <w:rPr>
          <w:rFonts w:ascii="Arial" w:eastAsia="Arial" w:hAnsi="Arial" w:cs="Arial"/>
          <w:i/>
          <w:sz w:val="24"/>
        </w:rPr>
        <w:t>…</w:t>
      </w:r>
      <w:r>
        <w:rPr>
          <w:rFonts w:ascii="Arial" w:eastAsia="Arial" w:hAnsi="Arial" w:cs="Arial"/>
          <w:b/>
          <w:i/>
          <w:sz w:val="24"/>
        </w:rPr>
        <w:t>”</w:t>
      </w:r>
      <w:r>
        <w:rPr>
          <w:rFonts w:ascii="Arial" w:eastAsia="Arial" w:hAnsi="Arial" w:cs="Arial"/>
          <w:i/>
          <w:sz w:val="24"/>
        </w:rPr>
        <w:t xml:space="preserve"> </w:t>
      </w:r>
    </w:p>
    <w:p w:rsidR="003A11BC" w:rsidRDefault="00D27AF8">
      <w:pPr>
        <w:spacing w:after="0" w:line="249" w:lineRule="auto"/>
        <w:ind w:left="843" w:right="68" w:hanging="8"/>
        <w:jc w:val="both"/>
      </w:pPr>
      <w:r>
        <w:rPr>
          <w:rFonts w:ascii="Arial" w:eastAsia="Arial" w:hAnsi="Arial" w:cs="Arial"/>
          <w:b/>
          <w:i/>
          <w:sz w:val="24"/>
        </w:rPr>
        <w:t>“</w:t>
      </w:r>
      <w:r>
        <w:rPr>
          <w:rFonts w:ascii="Arial" w:eastAsia="Arial" w:hAnsi="Arial" w:cs="Arial"/>
          <w:i/>
          <w:sz w:val="24"/>
        </w:rPr>
        <w:t xml:space="preserve">La libertad, la justicia y la paz en el mundo están fundadas en </w:t>
      </w:r>
      <w:r>
        <w:rPr>
          <w:rFonts w:ascii="Arial" w:eastAsia="Arial" w:hAnsi="Arial" w:cs="Arial"/>
          <w:b/>
          <w:i/>
          <w:sz w:val="24"/>
        </w:rPr>
        <w:t>el respeto de la dignidad humana</w:t>
      </w:r>
      <w:r>
        <w:rPr>
          <w:rFonts w:ascii="Arial" w:eastAsia="Arial" w:hAnsi="Arial" w:cs="Arial"/>
          <w:i/>
          <w:sz w:val="24"/>
        </w:rPr>
        <w:t xml:space="preserve"> y de sus derechos</w:t>
      </w:r>
      <w:r>
        <w:rPr>
          <w:rFonts w:ascii="Arial" w:eastAsia="Arial" w:hAnsi="Arial" w:cs="Arial"/>
          <w:b/>
          <w:i/>
          <w:sz w:val="24"/>
        </w:rPr>
        <w:t>”</w:t>
      </w:r>
      <w:r>
        <w:rPr>
          <w:rFonts w:ascii="Arial" w:eastAsia="Arial" w:hAnsi="Arial" w:cs="Arial"/>
          <w:i/>
          <w:sz w:val="24"/>
        </w:rPr>
        <w:t xml:space="preserve">  </w:t>
      </w:r>
    </w:p>
    <w:p w:rsidR="003A11BC" w:rsidRDefault="00D27AF8">
      <w:pPr>
        <w:spacing w:after="242" w:line="250" w:lineRule="auto"/>
        <w:ind w:left="1861" w:hanging="10"/>
      </w:pPr>
      <w:r>
        <w:rPr>
          <w:rFonts w:ascii="Arial" w:eastAsia="Arial" w:hAnsi="Arial" w:cs="Arial"/>
          <w:i/>
          <w:color w:val="0000FF"/>
        </w:rPr>
        <w:t xml:space="preserve">(Considerando primero de la Declaración Universal de los Derechos Humanos) </w:t>
      </w:r>
    </w:p>
    <w:p w:rsidR="003A11BC" w:rsidRDefault="00D27AF8">
      <w:pPr>
        <w:spacing w:after="230" w:line="250" w:lineRule="auto"/>
        <w:ind w:left="150" w:right="56" w:hanging="8"/>
        <w:jc w:val="both"/>
      </w:pPr>
      <w:r>
        <w:rPr>
          <w:rFonts w:ascii="Arial" w:eastAsia="Arial" w:hAnsi="Arial" w:cs="Arial"/>
          <w:i/>
          <w:sz w:val="24"/>
          <w:u w:val="single" w:color="000000"/>
        </w:rPr>
        <w:t>Síntesis</w:t>
      </w:r>
      <w:r>
        <w:rPr>
          <w:rFonts w:ascii="Arial" w:eastAsia="Arial" w:hAnsi="Arial" w:cs="Arial"/>
          <w:i/>
          <w:sz w:val="24"/>
        </w:rPr>
        <w:t xml:space="preserve">: los </w:t>
      </w:r>
      <w:r>
        <w:rPr>
          <w:rFonts w:ascii="Arial" w:eastAsia="Arial" w:hAnsi="Arial" w:cs="Arial"/>
          <w:b/>
          <w:i/>
          <w:sz w:val="24"/>
        </w:rPr>
        <w:t xml:space="preserve">derechos humanos surgen de la propia naturaleza humana; los tenemos porque somos seres humanos. </w:t>
      </w:r>
      <w:r>
        <w:rPr>
          <w:rFonts w:ascii="Arial" w:eastAsia="Arial" w:hAnsi="Arial" w:cs="Arial"/>
          <w:i/>
          <w:sz w:val="24"/>
        </w:rPr>
        <w:t>Son los derechos</w:t>
      </w:r>
      <w:r>
        <w:rPr>
          <w:rFonts w:ascii="Arial" w:eastAsia="Arial" w:hAnsi="Arial" w:cs="Arial"/>
          <w:b/>
          <w:i/>
          <w:sz w:val="24"/>
        </w:rPr>
        <w:t xml:space="preserve"> indispensables para poder exist</w:t>
      </w:r>
      <w:r>
        <w:rPr>
          <w:rFonts w:ascii="Arial" w:eastAsia="Arial" w:hAnsi="Arial" w:cs="Arial"/>
          <w:b/>
          <w:i/>
          <w:sz w:val="24"/>
        </w:rPr>
        <w:t>ir.</w:t>
      </w:r>
      <w:r>
        <w:rPr>
          <w:rFonts w:ascii="Arial" w:eastAsia="Arial" w:hAnsi="Arial" w:cs="Arial"/>
          <w:i/>
          <w:sz w:val="24"/>
        </w:rPr>
        <w:t xml:space="preserve"> Esos derechos son esenciales para </w:t>
      </w:r>
      <w:r>
        <w:rPr>
          <w:rFonts w:ascii="Arial" w:eastAsia="Arial" w:hAnsi="Arial" w:cs="Arial"/>
          <w:b/>
          <w:i/>
          <w:sz w:val="24"/>
        </w:rPr>
        <w:t xml:space="preserve">poder vivir como seres humanos. </w:t>
      </w:r>
    </w:p>
    <w:p w:rsidR="003A11BC" w:rsidRDefault="00D27AF8">
      <w:pPr>
        <w:spacing w:after="230" w:line="249" w:lineRule="auto"/>
        <w:ind w:left="150" w:right="68" w:hanging="8"/>
        <w:jc w:val="both"/>
      </w:pPr>
      <w:r>
        <w:rPr>
          <w:rFonts w:ascii="Arial" w:eastAsia="Arial" w:hAnsi="Arial" w:cs="Arial"/>
          <w:i/>
          <w:sz w:val="24"/>
        </w:rPr>
        <w:t xml:space="preserve">Y la característica distintiva del ser humano es que tiene dignidad; esto es, que conjuga </w:t>
      </w:r>
      <w:r>
        <w:rPr>
          <w:rFonts w:ascii="Arial" w:eastAsia="Arial" w:hAnsi="Arial" w:cs="Arial"/>
          <w:b/>
          <w:i/>
          <w:sz w:val="24"/>
        </w:rPr>
        <w:t>lo corporal y lo espiritual</w:t>
      </w:r>
      <w:r>
        <w:rPr>
          <w:rFonts w:ascii="Arial" w:eastAsia="Arial" w:hAnsi="Arial" w:cs="Arial"/>
          <w:i/>
          <w:sz w:val="24"/>
        </w:rPr>
        <w:t xml:space="preserve">; y que tiene </w:t>
      </w:r>
      <w:r>
        <w:rPr>
          <w:rFonts w:ascii="Arial" w:eastAsia="Arial" w:hAnsi="Arial" w:cs="Arial"/>
          <w:b/>
          <w:i/>
          <w:sz w:val="24"/>
        </w:rPr>
        <w:t>inteligencia, voluntad y libertad.</w:t>
      </w:r>
      <w:r>
        <w:rPr>
          <w:rFonts w:ascii="Arial" w:eastAsia="Arial" w:hAnsi="Arial" w:cs="Arial"/>
          <w:i/>
          <w:sz w:val="24"/>
        </w:rPr>
        <w:t xml:space="preserve">   </w:t>
      </w:r>
    </w:p>
    <w:p w:rsidR="003A11BC" w:rsidRDefault="00D27AF8">
      <w:pPr>
        <w:spacing w:after="272" w:line="249" w:lineRule="auto"/>
        <w:ind w:left="150" w:right="68" w:hanging="8"/>
        <w:jc w:val="both"/>
      </w:pPr>
      <w:r>
        <w:rPr>
          <w:rFonts w:ascii="Arial" w:eastAsia="Arial" w:hAnsi="Arial" w:cs="Arial"/>
          <w:i/>
          <w:sz w:val="24"/>
        </w:rPr>
        <w:t xml:space="preserve">De los derechos </w:t>
      </w:r>
      <w:r>
        <w:rPr>
          <w:rFonts w:ascii="Arial" w:eastAsia="Arial" w:hAnsi="Arial" w:cs="Arial"/>
          <w:i/>
          <w:sz w:val="24"/>
        </w:rPr>
        <w:t xml:space="preserve">incluidos en de la Declaración Universal de los Derechos Humanos y de los tratados internacionales sobre derechos humanos, hay varios </w:t>
      </w:r>
      <w:r>
        <w:rPr>
          <w:rFonts w:ascii="Arial" w:eastAsia="Arial" w:hAnsi="Arial" w:cs="Arial"/>
          <w:b/>
          <w:i/>
          <w:sz w:val="24"/>
        </w:rPr>
        <w:t>ligados fuertemente a la familia</w:t>
      </w:r>
      <w:r>
        <w:rPr>
          <w:rFonts w:ascii="Arial" w:eastAsia="Arial" w:hAnsi="Arial" w:cs="Arial"/>
          <w:i/>
          <w:sz w:val="24"/>
        </w:rPr>
        <w:t>; sin embargo, creemos que debemos concentrarnos específicamente en uno, que al ser resuel</w:t>
      </w:r>
      <w:r>
        <w:rPr>
          <w:rFonts w:ascii="Arial" w:eastAsia="Arial" w:hAnsi="Arial" w:cs="Arial"/>
          <w:i/>
          <w:sz w:val="24"/>
        </w:rPr>
        <w:t xml:space="preserve">to, ayudarán a resolver todos los demás; </w:t>
      </w:r>
      <w:r>
        <w:rPr>
          <w:rFonts w:ascii="Arial" w:eastAsia="Arial" w:hAnsi="Arial" w:cs="Arial"/>
          <w:b/>
          <w:i/>
          <w:sz w:val="24"/>
        </w:rPr>
        <w:t xml:space="preserve">es un derecho humano fundamental: </w:t>
      </w:r>
    </w:p>
    <w:p w:rsidR="003A11BC" w:rsidRDefault="00D27AF8">
      <w:pPr>
        <w:spacing w:after="208"/>
        <w:ind w:left="73"/>
        <w:jc w:val="center"/>
      </w:pPr>
      <w:r>
        <w:rPr>
          <w:rFonts w:ascii="Arial" w:eastAsia="Arial" w:hAnsi="Arial" w:cs="Arial"/>
          <w:b/>
          <w:i/>
          <w:sz w:val="28"/>
        </w:rPr>
        <w:t>La Protección de la Familia</w:t>
      </w:r>
      <w:r>
        <w:rPr>
          <w:rFonts w:ascii="Arial" w:eastAsia="Arial" w:hAnsi="Arial" w:cs="Arial"/>
          <w:i/>
          <w:sz w:val="28"/>
        </w:rPr>
        <w:t xml:space="preserve"> </w:t>
      </w:r>
    </w:p>
    <w:p w:rsidR="003A11BC" w:rsidRDefault="00D27AF8">
      <w:pPr>
        <w:spacing w:after="0" w:line="254" w:lineRule="auto"/>
        <w:ind w:left="74" w:right="64" w:hanging="10"/>
        <w:jc w:val="center"/>
      </w:pPr>
      <w:r>
        <w:rPr>
          <w:rFonts w:ascii="Arial" w:eastAsia="Arial" w:hAnsi="Arial" w:cs="Arial"/>
          <w:b/>
          <w:i/>
          <w:sz w:val="24"/>
        </w:rPr>
        <w:t xml:space="preserve">“La familia es el elemento natural y fundamental de la sociedad y </w:t>
      </w:r>
      <w:r>
        <w:rPr>
          <w:rFonts w:ascii="Arial" w:eastAsia="Arial" w:hAnsi="Arial" w:cs="Arial"/>
          <w:b/>
          <w:i/>
          <w:sz w:val="24"/>
          <w:u w:val="single" w:color="000000"/>
        </w:rPr>
        <w:t>tiene derecho</w:t>
      </w:r>
      <w:r>
        <w:rPr>
          <w:rFonts w:ascii="Arial" w:eastAsia="Arial" w:hAnsi="Arial" w:cs="Arial"/>
          <w:b/>
          <w:i/>
          <w:sz w:val="24"/>
        </w:rPr>
        <w:t xml:space="preserve"> a la </w:t>
      </w:r>
      <w:r>
        <w:rPr>
          <w:rFonts w:ascii="Arial" w:eastAsia="Arial" w:hAnsi="Arial" w:cs="Arial"/>
          <w:b/>
          <w:i/>
          <w:sz w:val="24"/>
          <w:u w:val="single" w:color="000000"/>
        </w:rPr>
        <w:t>protección</w:t>
      </w:r>
      <w:r>
        <w:rPr>
          <w:rFonts w:ascii="Arial" w:eastAsia="Arial" w:hAnsi="Arial" w:cs="Arial"/>
          <w:b/>
          <w:i/>
          <w:sz w:val="24"/>
        </w:rPr>
        <w:t xml:space="preserve"> de la sociedad y del Estado” </w:t>
      </w:r>
    </w:p>
    <w:p w:rsidR="003A11BC" w:rsidRDefault="00D27AF8">
      <w:pPr>
        <w:spacing w:after="257" w:line="238" w:lineRule="auto"/>
        <w:ind w:left="172" w:right="29" w:hanging="10"/>
        <w:jc w:val="center"/>
      </w:pPr>
      <w:r>
        <w:rPr>
          <w:rFonts w:ascii="Arial" w:eastAsia="Arial" w:hAnsi="Arial" w:cs="Arial"/>
          <w:i/>
          <w:color w:val="0000FF"/>
        </w:rPr>
        <w:t>Declaración Universal de los Derechos Humanos de la Organización de las Naciones Unidas (diciembre de 1948);</w:t>
      </w:r>
      <w:r>
        <w:rPr>
          <w:rFonts w:ascii="Arial" w:eastAsia="Arial" w:hAnsi="Arial" w:cs="Arial"/>
          <w:b/>
          <w:i/>
          <w:color w:val="0000FF"/>
        </w:rPr>
        <w:t xml:space="preserve"> </w:t>
      </w:r>
      <w:r>
        <w:rPr>
          <w:rFonts w:ascii="Arial" w:eastAsia="Arial" w:hAnsi="Arial" w:cs="Arial"/>
          <w:i/>
          <w:color w:val="0000FF"/>
        </w:rPr>
        <w:t xml:space="preserve">articulo No. 16.3 </w:t>
      </w:r>
    </w:p>
    <w:p w:rsidR="003A11BC" w:rsidRDefault="00D27AF8">
      <w:pPr>
        <w:spacing w:after="0" w:line="254" w:lineRule="auto"/>
        <w:ind w:left="74" w:hanging="10"/>
        <w:jc w:val="center"/>
      </w:pPr>
      <w:r>
        <w:rPr>
          <w:rFonts w:ascii="Arial" w:eastAsia="Arial" w:hAnsi="Arial" w:cs="Arial"/>
          <w:b/>
          <w:i/>
          <w:sz w:val="24"/>
        </w:rPr>
        <w:t>“</w:t>
      </w:r>
      <w:r>
        <w:rPr>
          <w:rFonts w:ascii="Arial" w:eastAsia="Arial" w:hAnsi="Arial" w:cs="Arial"/>
          <w:b/>
          <w:i/>
          <w:sz w:val="24"/>
          <w:u w:val="single" w:color="000000"/>
        </w:rPr>
        <w:t>Se debe</w:t>
      </w:r>
      <w:r>
        <w:rPr>
          <w:rFonts w:ascii="Arial" w:eastAsia="Arial" w:hAnsi="Arial" w:cs="Arial"/>
          <w:b/>
          <w:i/>
          <w:sz w:val="24"/>
        </w:rPr>
        <w:t xml:space="preserve"> conceder a la familia, que es elemento natural y fundamental de la sociedad, </w:t>
      </w:r>
      <w:r>
        <w:rPr>
          <w:rFonts w:ascii="Arial" w:eastAsia="Arial" w:hAnsi="Arial" w:cs="Arial"/>
          <w:b/>
          <w:i/>
          <w:sz w:val="24"/>
          <w:u w:val="single" w:color="000000"/>
        </w:rPr>
        <w:t>la</w:t>
      </w:r>
      <w:r>
        <w:rPr>
          <w:rFonts w:ascii="Arial" w:eastAsia="Arial" w:hAnsi="Arial" w:cs="Arial"/>
          <w:b/>
          <w:i/>
          <w:sz w:val="24"/>
        </w:rPr>
        <w:t xml:space="preserve"> </w:t>
      </w:r>
      <w:r>
        <w:rPr>
          <w:rFonts w:ascii="Arial" w:eastAsia="Arial" w:hAnsi="Arial" w:cs="Arial"/>
          <w:b/>
          <w:i/>
          <w:sz w:val="24"/>
          <w:u w:val="single" w:color="000000"/>
        </w:rPr>
        <w:t>más amplia protección y asistencia posi</w:t>
      </w:r>
      <w:r>
        <w:rPr>
          <w:rFonts w:ascii="Arial" w:eastAsia="Arial" w:hAnsi="Arial" w:cs="Arial"/>
          <w:b/>
          <w:i/>
          <w:sz w:val="24"/>
          <w:u w:val="single" w:color="000000"/>
        </w:rPr>
        <w:t>bles</w:t>
      </w:r>
      <w:r>
        <w:rPr>
          <w:rFonts w:ascii="Arial" w:eastAsia="Arial" w:hAnsi="Arial" w:cs="Arial"/>
          <w:b/>
          <w:i/>
          <w:sz w:val="24"/>
        </w:rPr>
        <w:t xml:space="preserve">…” </w:t>
      </w:r>
    </w:p>
    <w:p w:rsidR="003A11BC" w:rsidRDefault="00D27AF8">
      <w:pPr>
        <w:spacing w:after="257" w:line="238" w:lineRule="auto"/>
        <w:ind w:left="172" w:right="31" w:hanging="10"/>
        <w:jc w:val="center"/>
      </w:pPr>
      <w:r>
        <w:rPr>
          <w:rFonts w:ascii="Arial" w:eastAsia="Arial" w:hAnsi="Arial" w:cs="Arial"/>
          <w:i/>
          <w:color w:val="0000FF"/>
        </w:rPr>
        <w:t xml:space="preserve">Pacto Internacional de Derechos Económicos, Sociales y Culturales (16 de diciembre de 1966) artículo No. 10. </w:t>
      </w:r>
    </w:p>
    <w:p w:rsidR="003A11BC" w:rsidRDefault="00D27AF8">
      <w:pPr>
        <w:spacing w:after="0" w:line="254" w:lineRule="auto"/>
        <w:ind w:left="74" w:right="64" w:hanging="10"/>
        <w:jc w:val="center"/>
      </w:pPr>
      <w:r>
        <w:rPr>
          <w:rFonts w:ascii="Arial" w:eastAsia="Arial" w:hAnsi="Arial" w:cs="Arial"/>
          <w:b/>
          <w:i/>
          <w:sz w:val="24"/>
        </w:rPr>
        <w:t xml:space="preserve">“La familia es el elemento natural y fundamental de la sociedad y </w:t>
      </w:r>
      <w:r>
        <w:rPr>
          <w:rFonts w:ascii="Arial" w:eastAsia="Arial" w:hAnsi="Arial" w:cs="Arial"/>
          <w:b/>
          <w:i/>
          <w:sz w:val="24"/>
          <w:u w:val="single" w:color="000000"/>
        </w:rPr>
        <w:t>debe ser protegida</w:t>
      </w:r>
      <w:r>
        <w:rPr>
          <w:rFonts w:ascii="Arial" w:eastAsia="Arial" w:hAnsi="Arial" w:cs="Arial"/>
          <w:b/>
          <w:i/>
          <w:sz w:val="24"/>
        </w:rPr>
        <w:t xml:space="preserve"> por la sociedad y el Estado”.</w:t>
      </w:r>
      <w:r>
        <w:rPr>
          <w:rFonts w:ascii="Arial" w:eastAsia="Arial" w:hAnsi="Arial" w:cs="Arial"/>
          <w:i/>
          <w:sz w:val="24"/>
        </w:rPr>
        <w:t xml:space="preserve"> </w:t>
      </w:r>
    </w:p>
    <w:p w:rsidR="003A11BC" w:rsidRDefault="00D27AF8">
      <w:pPr>
        <w:spacing w:after="257" w:line="238" w:lineRule="auto"/>
        <w:ind w:left="172" w:right="31" w:hanging="10"/>
        <w:jc w:val="center"/>
      </w:pPr>
      <w:r>
        <w:rPr>
          <w:rFonts w:ascii="Arial" w:eastAsia="Arial" w:hAnsi="Arial" w:cs="Arial"/>
          <w:i/>
          <w:color w:val="0000FF"/>
        </w:rPr>
        <w:t>Convención Americana s</w:t>
      </w:r>
      <w:r>
        <w:rPr>
          <w:rFonts w:ascii="Arial" w:eastAsia="Arial" w:hAnsi="Arial" w:cs="Arial"/>
          <w:i/>
          <w:color w:val="0000FF"/>
        </w:rPr>
        <w:t xml:space="preserve">obre Derechos Humanos o Pacto de San José (22 de noviembre de1969); artículo No. 17.1 </w:t>
      </w:r>
    </w:p>
    <w:p w:rsidR="003A11BC" w:rsidRDefault="00D27AF8">
      <w:pPr>
        <w:spacing w:after="230" w:line="249" w:lineRule="auto"/>
        <w:ind w:left="150" w:right="68" w:hanging="8"/>
        <w:jc w:val="both"/>
      </w:pPr>
      <w:r>
        <w:rPr>
          <w:rFonts w:ascii="Arial" w:eastAsia="Arial" w:hAnsi="Arial" w:cs="Arial"/>
          <w:i/>
          <w:sz w:val="24"/>
        </w:rPr>
        <w:t xml:space="preserve">La situación de </w:t>
      </w:r>
      <w:r>
        <w:rPr>
          <w:rFonts w:ascii="Arial" w:eastAsia="Arial" w:hAnsi="Arial" w:cs="Arial"/>
          <w:b/>
          <w:i/>
          <w:sz w:val="24"/>
        </w:rPr>
        <w:t>los derechos humanos de la familia</w:t>
      </w:r>
      <w:r>
        <w:rPr>
          <w:rFonts w:ascii="Arial" w:eastAsia="Arial" w:hAnsi="Arial" w:cs="Arial"/>
          <w:i/>
          <w:sz w:val="24"/>
        </w:rPr>
        <w:t xml:space="preserve"> en México está tan deteriorada que la misma Comisión Nacional de los Derechos Humanos (CNDH) </w:t>
      </w:r>
      <w:r>
        <w:rPr>
          <w:rFonts w:ascii="Arial" w:eastAsia="Arial" w:hAnsi="Arial" w:cs="Arial"/>
          <w:b/>
          <w:i/>
          <w:sz w:val="24"/>
        </w:rPr>
        <w:t>ni siquiera los menciona</w:t>
      </w:r>
      <w:r>
        <w:rPr>
          <w:rFonts w:ascii="Arial" w:eastAsia="Arial" w:hAnsi="Arial" w:cs="Arial"/>
          <w:i/>
          <w:sz w:val="24"/>
        </w:rPr>
        <w:t xml:space="preserve"> </w:t>
      </w:r>
      <w:r>
        <w:rPr>
          <w:rFonts w:ascii="Arial" w:eastAsia="Arial" w:hAnsi="Arial" w:cs="Arial"/>
          <w:i/>
          <w:sz w:val="24"/>
        </w:rPr>
        <w:t xml:space="preserve">en su descripción de </w:t>
      </w:r>
      <w:r>
        <w:rPr>
          <w:rFonts w:ascii="Arial" w:eastAsia="Arial" w:hAnsi="Arial" w:cs="Arial"/>
          <w:b/>
          <w:i/>
          <w:sz w:val="24"/>
        </w:rPr>
        <w:t>¿Cuáles son los derechos humanos?</w:t>
      </w:r>
      <w:r>
        <w:rPr>
          <w:rFonts w:ascii="Arial" w:eastAsia="Arial" w:hAnsi="Arial" w:cs="Arial"/>
          <w:b/>
          <w:sz w:val="24"/>
        </w:rPr>
        <w:t xml:space="preserve"> </w:t>
      </w:r>
      <w:hyperlink r:id="rId61">
        <w:r>
          <w:rPr>
            <w:rFonts w:ascii="Arial" w:eastAsia="Arial" w:hAnsi="Arial" w:cs="Arial"/>
            <w:i/>
            <w:color w:val="0000FF"/>
            <w:sz w:val="24"/>
          </w:rPr>
          <w:t>(</w:t>
        </w:r>
      </w:hyperlink>
      <w:hyperlink r:id="rId62">
        <w:r>
          <w:rPr>
            <w:rFonts w:ascii="Arial" w:eastAsia="Arial" w:hAnsi="Arial" w:cs="Arial"/>
            <w:i/>
            <w:color w:val="0000FF"/>
            <w:sz w:val="24"/>
            <w:u w:val="single" w:color="0000FF"/>
          </w:rPr>
          <w:t>http://www.cndh.org.mx/Cuales_son_Derechos_Humanos</w:t>
        </w:r>
      </w:hyperlink>
      <w:hyperlink r:id="rId63">
        <w:r>
          <w:rPr>
            <w:rFonts w:ascii="Arial" w:eastAsia="Arial" w:hAnsi="Arial" w:cs="Arial"/>
            <w:i/>
            <w:color w:val="0000FF"/>
            <w:sz w:val="24"/>
          </w:rPr>
          <w:t>)</w:t>
        </w:r>
      </w:hyperlink>
      <w:r>
        <w:rPr>
          <w:rFonts w:ascii="Arial" w:eastAsia="Arial" w:hAnsi="Arial" w:cs="Arial"/>
          <w:i/>
          <w:color w:val="0000FF"/>
          <w:sz w:val="24"/>
        </w:rPr>
        <w:t xml:space="preserve"> </w:t>
      </w:r>
    </w:p>
    <w:p w:rsidR="003A11BC" w:rsidRDefault="00D27AF8">
      <w:pPr>
        <w:spacing w:after="77"/>
        <w:ind w:left="845" w:hanging="10"/>
      </w:pPr>
      <w:hyperlink r:id="rId64" w:anchor="accordion-1">
        <w:r>
          <w:rPr>
            <w:rFonts w:ascii="Arial" w:eastAsia="Arial" w:hAnsi="Arial" w:cs="Arial"/>
            <w:color w:val="0000FF"/>
            <w:sz w:val="24"/>
            <w:u w:val="single" w:color="0000FF"/>
          </w:rPr>
          <w:t>DERECHO A LA VIDA</w:t>
        </w:r>
      </w:hyperlink>
      <w:hyperlink r:id="rId65" w:anchor="accordion-1">
        <w:r>
          <w:rPr>
            <w:rFonts w:ascii="Arial" w:eastAsia="Arial" w:hAnsi="Arial" w:cs="Arial"/>
            <w:color w:val="0000FF"/>
            <w:sz w:val="24"/>
          </w:rPr>
          <w:t xml:space="preserve"> </w:t>
        </w:r>
      </w:hyperlink>
    </w:p>
    <w:p w:rsidR="003A11BC" w:rsidRDefault="00D27AF8">
      <w:pPr>
        <w:spacing w:after="77"/>
        <w:ind w:left="845" w:hanging="10"/>
      </w:pPr>
      <w:hyperlink r:id="rId66" w:anchor="accordion-2">
        <w:r>
          <w:rPr>
            <w:rFonts w:ascii="Arial" w:eastAsia="Arial" w:hAnsi="Arial" w:cs="Arial"/>
            <w:color w:val="0000FF"/>
            <w:sz w:val="24"/>
            <w:u w:val="single" w:color="0000FF"/>
          </w:rPr>
          <w:t>DERECHO A LA IGUALDAD Y PROHIBICIÓN DE DISCRIMINACIÓN</w:t>
        </w:r>
      </w:hyperlink>
      <w:hyperlink r:id="rId67" w:anchor="accordion-2">
        <w:r>
          <w:rPr>
            <w:rFonts w:ascii="Arial" w:eastAsia="Arial" w:hAnsi="Arial" w:cs="Arial"/>
            <w:color w:val="0000FF"/>
            <w:sz w:val="24"/>
          </w:rPr>
          <w:t xml:space="preserve"> </w:t>
        </w:r>
      </w:hyperlink>
    </w:p>
    <w:p w:rsidR="003A11BC" w:rsidRDefault="00D27AF8">
      <w:pPr>
        <w:spacing w:after="77"/>
        <w:ind w:left="845" w:hanging="10"/>
      </w:pPr>
      <w:hyperlink r:id="rId68" w:anchor="accordion-3">
        <w:r>
          <w:rPr>
            <w:rFonts w:ascii="Arial" w:eastAsia="Arial" w:hAnsi="Arial" w:cs="Arial"/>
            <w:color w:val="0000FF"/>
            <w:sz w:val="24"/>
            <w:u w:val="single" w:color="0000FF"/>
          </w:rPr>
          <w:t>IGUALDAD ENTRE MUJERES Y HOMBRES</w:t>
        </w:r>
      </w:hyperlink>
      <w:hyperlink r:id="rId69" w:anchor="accordion-3">
        <w:r>
          <w:rPr>
            <w:rFonts w:ascii="Arial" w:eastAsia="Arial" w:hAnsi="Arial" w:cs="Arial"/>
            <w:color w:val="0000FF"/>
            <w:sz w:val="24"/>
          </w:rPr>
          <w:t xml:space="preserve"> </w:t>
        </w:r>
      </w:hyperlink>
    </w:p>
    <w:p w:rsidR="003A11BC" w:rsidRDefault="00D27AF8">
      <w:pPr>
        <w:spacing w:after="77"/>
        <w:ind w:left="845" w:hanging="10"/>
      </w:pPr>
      <w:hyperlink r:id="rId70" w:anchor="accordion-4">
        <w:r>
          <w:rPr>
            <w:rFonts w:ascii="Arial" w:eastAsia="Arial" w:hAnsi="Arial" w:cs="Arial"/>
            <w:color w:val="0000FF"/>
            <w:sz w:val="24"/>
            <w:u w:val="single" w:color="0000FF"/>
          </w:rPr>
          <w:t>IGUALDAD ANTE LA LEY</w:t>
        </w:r>
      </w:hyperlink>
      <w:hyperlink r:id="rId71" w:anchor="accordion-4">
        <w:r>
          <w:rPr>
            <w:rFonts w:ascii="Arial" w:eastAsia="Arial" w:hAnsi="Arial" w:cs="Arial"/>
            <w:color w:val="0000FF"/>
            <w:sz w:val="24"/>
          </w:rPr>
          <w:t xml:space="preserve"> </w:t>
        </w:r>
      </w:hyperlink>
    </w:p>
    <w:p w:rsidR="003A11BC" w:rsidRDefault="00D27AF8">
      <w:pPr>
        <w:spacing w:after="77"/>
        <w:ind w:left="845" w:hanging="10"/>
      </w:pPr>
      <w:hyperlink r:id="rId72" w:anchor="accordion-5">
        <w:r>
          <w:rPr>
            <w:rFonts w:ascii="Arial" w:eastAsia="Arial" w:hAnsi="Arial" w:cs="Arial"/>
            <w:color w:val="0000FF"/>
            <w:sz w:val="24"/>
            <w:u w:val="single" w:color="0000FF"/>
          </w:rPr>
          <w:t>LIBERTAD DE LA PERSONA</w:t>
        </w:r>
      </w:hyperlink>
      <w:hyperlink r:id="rId73" w:anchor="accordion-5">
        <w:r>
          <w:rPr>
            <w:rFonts w:ascii="Arial" w:eastAsia="Arial" w:hAnsi="Arial" w:cs="Arial"/>
            <w:color w:val="0000FF"/>
            <w:sz w:val="24"/>
          </w:rPr>
          <w:t xml:space="preserve"> </w:t>
        </w:r>
      </w:hyperlink>
    </w:p>
    <w:p w:rsidR="003A11BC" w:rsidRDefault="00D27AF8">
      <w:pPr>
        <w:spacing w:after="77"/>
        <w:ind w:left="845" w:hanging="10"/>
      </w:pPr>
      <w:hyperlink r:id="rId74" w:anchor="accordion-6">
        <w:r>
          <w:rPr>
            <w:rFonts w:ascii="Arial" w:eastAsia="Arial" w:hAnsi="Arial" w:cs="Arial"/>
            <w:color w:val="0000FF"/>
            <w:sz w:val="24"/>
            <w:u w:val="single" w:color="0000FF"/>
          </w:rPr>
          <w:t>DERECHO A LA INTEGRIDAD Y SEGURIDAD PERSONALES</w:t>
        </w:r>
      </w:hyperlink>
      <w:hyperlink r:id="rId75" w:anchor="accordion-6">
        <w:r>
          <w:rPr>
            <w:rFonts w:ascii="Arial" w:eastAsia="Arial" w:hAnsi="Arial" w:cs="Arial"/>
            <w:color w:val="0000FF"/>
            <w:sz w:val="24"/>
          </w:rPr>
          <w:t xml:space="preserve"> </w:t>
        </w:r>
      </w:hyperlink>
    </w:p>
    <w:p w:rsidR="003A11BC" w:rsidRDefault="00D27AF8">
      <w:pPr>
        <w:spacing w:after="77"/>
        <w:ind w:left="845" w:hanging="10"/>
      </w:pPr>
      <w:hyperlink r:id="rId76" w:anchor="accordion-7">
        <w:r>
          <w:rPr>
            <w:rFonts w:ascii="Arial" w:eastAsia="Arial" w:hAnsi="Arial" w:cs="Arial"/>
            <w:color w:val="0000FF"/>
            <w:sz w:val="24"/>
            <w:u w:val="single" w:color="0000FF"/>
          </w:rPr>
          <w:t>LIBERTAD DE TRABAJO, PROFESIÓN, INDUSTRIA O COMERCIO</w:t>
        </w:r>
      </w:hyperlink>
      <w:hyperlink r:id="rId77" w:anchor="accordion-7">
        <w:r>
          <w:rPr>
            <w:rFonts w:ascii="Arial" w:eastAsia="Arial" w:hAnsi="Arial" w:cs="Arial"/>
            <w:color w:val="0000FF"/>
            <w:sz w:val="24"/>
          </w:rPr>
          <w:t xml:space="preserve"> </w:t>
        </w:r>
      </w:hyperlink>
    </w:p>
    <w:p w:rsidR="003A11BC" w:rsidRDefault="00D27AF8">
      <w:pPr>
        <w:spacing w:after="77"/>
        <w:ind w:left="845" w:hanging="10"/>
      </w:pPr>
      <w:hyperlink r:id="rId78" w:anchor="accordion-8">
        <w:r>
          <w:rPr>
            <w:rFonts w:ascii="Arial" w:eastAsia="Arial" w:hAnsi="Arial" w:cs="Arial"/>
            <w:color w:val="0000FF"/>
            <w:sz w:val="24"/>
            <w:u w:val="single" w:color="0000FF"/>
          </w:rPr>
          <w:t>LIBERTAD DE EXPRESIÓN</w:t>
        </w:r>
      </w:hyperlink>
      <w:hyperlink r:id="rId79" w:anchor="accordion-8">
        <w:r>
          <w:rPr>
            <w:rFonts w:ascii="Arial" w:eastAsia="Arial" w:hAnsi="Arial" w:cs="Arial"/>
            <w:color w:val="0000FF"/>
            <w:sz w:val="24"/>
          </w:rPr>
          <w:t xml:space="preserve"> </w:t>
        </w:r>
      </w:hyperlink>
    </w:p>
    <w:p w:rsidR="003A11BC" w:rsidRDefault="00D27AF8">
      <w:pPr>
        <w:spacing w:after="77"/>
        <w:ind w:left="845" w:hanging="10"/>
      </w:pPr>
      <w:hyperlink r:id="rId80" w:anchor="accordion-9">
        <w:r>
          <w:rPr>
            <w:rFonts w:ascii="Arial" w:eastAsia="Arial" w:hAnsi="Arial" w:cs="Arial"/>
            <w:color w:val="0000FF"/>
            <w:sz w:val="24"/>
            <w:u w:val="single" w:color="0000FF"/>
          </w:rPr>
          <w:t>LIBERTAD DE CONCIENCIA</w:t>
        </w:r>
      </w:hyperlink>
      <w:hyperlink r:id="rId81" w:anchor="accordion-9">
        <w:r>
          <w:rPr>
            <w:rFonts w:ascii="Arial" w:eastAsia="Arial" w:hAnsi="Arial" w:cs="Arial"/>
            <w:color w:val="0000FF"/>
            <w:sz w:val="24"/>
          </w:rPr>
          <w:t xml:space="preserve"> </w:t>
        </w:r>
      </w:hyperlink>
    </w:p>
    <w:p w:rsidR="003A11BC" w:rsidRDefault="00D27AF8">
      <w:pPr>
        <w:spacing w:after="77"/>
        <w:ind w:left="845" w:hanging="10"/>
      </w:pPr>
      <w:hyperlink r:id="rId82" w:anchor="accordion-10">
        <w:r>
          <w:rPr>
            <w:rFonts w:ascii="Arial" w:eastAsia="Arial" w:hAnsi="Arial" w:cs="Arial"/>
            <w:color w:val="0000FF"/>
            <w:sz w:val="24"/>
            <w:u w:val="single" w:color="0000FF"/>
          </w:rPr>
          <w:t>LIBERTAD DE IMPRENTA</w:t>
        </w:r>
      </w:hyperlink>
      <w:hyperlink r:id="rId83" w:anchor="accordion-10">
        <w:r>
          <w:rPr>
            <w:rFonts w:ascii="Arial" w:eastAsia="Arial" w:hAnsi="Arial" w:cs="Arial"/>
            <w:color w:val="0000FF"/>
            <w:sz w:val="24"/>
          </w:rPr>
          <w:t xml:space="preserve"> </w:t>
        </w:r>
      </w:hyperlink>
    </w:p>
    <w:p w:rsidR="003A11BC" w:rsidRDefault="00D27AF8">
      <w:pPr>
        <w:spacing w:after="77"/>
        <w:ind w:left="845" w:hanging="10"/>
      </w:pPr>
      <w:hyperlink r:id="rId84" w:anchor="accordion-11">
        <w:r>
          <w:rPr>
            <w:rFonts w:ascii="Arial" w:eastAsia="Arial" w:hAnsi="Arial" w:cs="Arial"/>
            <w:color w:val="0000FF"/>
            <w:sz w:val="24"/>
            <w:u w:val="single" w:color="0000FF"/>
          </w:rPr>
          <w:t>DERECHO A LIBERTAD DE TRÁNSITO Y RESIDENCIA</w:t>
        </w:r>
      </w:hyperlink>
      <w:hyperlink r:id="rId85" w:anchor="accordion-11">
        <w:r>
          <w:rPr>
            <w:rFonts w:ascii="Arial" w:eastAsia="Arial" w:hAnsi="Arial" w:cs="Arial"/>
            <w:color w:val="0000FF"/>
            <w:sz w:val="24"/>
          </w:rPr>
          <w:t xml:space="preserve"> </w:t>
        </w:r>
      </w:hyperlink>
    </w:p>
    <w:p w:rsidR="003A11BC" w:rsidRDefault="00D27AF8">
      <w:pPr>
        <w:spacing w:after="77"/>
        <w:ind w:left="845" w:hanging="10"/>
      </w:pPr>
      <w:hyperlink r:id="rId86" w:anchor="accordion-12">
        <w:r>
          <w:rPr>
            <w:rFonts w:ascii="Arial" w:eastAsia="Arial" w:hAnsi="Arial" w:cs="Arial"/>
            <w:color w:val="0000FF"/>
            <w:sz w:val="24"/>
            <w:u w:val="single" w:color="0000FF"/>
          </w:rPr>
          <w:t>LIBERTAD DE ASOCIACIÓN, REUNIÓN Y M</w:t>
        </w:r>
        <w:r>
          <w:rPr>
            <w:rFonts w:ascii="Arial" w:eastAsia="Arial" w:hAnsi="Arial" w:cs="Arial"/>
            <w:color w:val="0000FF"/>
            <w:sz w:val="24"/>
            <w:u w:val="single" w:color="0000FF"/>
          </w:rPr>
          <w:t>ANIFESTACIÓN</w:t>
        </w:r>
      </w:hyperlink>
      <w:hyperlink r:id="rId87" w:anchor="accordion-12">
        <w:r>
          <w:rPr>
            <w:rFonts w:ascii="Arial" w:eastAsia="Arial" w:hAnsi="Arial" w:cs="Arial"/>
            <w:color w:val="0000FF"/>
            <w:sz w:val="24"/>
          </w:rPr>
          <w:t xml:space="preserve"> </w:t>
        </w:r>
      </w:hyperlink>
    </w:p>
    <w:p w:rsidR="003A11BC" w:rsidRDefault="00D27AF8">
      <w:pPr>
        <w:spacing w:after="77"/>
        <w:ind w:left="845" w:hanging="10"/>
      </w:pPr>
      <w:hyperlink r:id="rId88" w:anchor="accordion-13">
        <w:r>
          <w:rPr>
            <w:rFonts w:ascii="Arial" w:eastAsia="Arial" w:hAnsi="Arial" w:cs="Arial"/>
            <w:color w:val="0000FF"/>
            <w:sz w:val="24"/>
            <w:u w:val="single" w:color="0000FF"/>
          </w:rPr>
          <w:t>LIBERTAD RELIGIOSA Y DE CULTO</w:t>
        </w:r>
      </w:hyperlink>
      <w:hyperlink r:id="rId89" w:anchor="accordion-13">
        <w:r>
          <w:rPr>
            <w:rFonts w:ascii="Arial" w:eastAsia="Arial" w:hAnsi="Arial" w:cs="Arial"/>
            <w:color w:val="0000FF"/>
            <w:sz w:val="24"/>
          </w:rPr>
          <w:t xml:space="preserve"> </w:t>
        </w:r>
      </w:hyperlink>
    </w:p>
    <w:p w:rsidR="003A11BC" w:rsidRDefault="00D27AF8">
      <w:pPr>
        <w:spacing w:after="77"/>
        <w:ind w:left="845" w:hanging="10"/>
      </w:pPr>
      <w:hyperlink r:id="rId90" w:anchor="accordion-14">
        <w:r>
          <w:rPr>
            <w:rFonts w:ascii="Arial" w:eastAsia="Arial" w:hAnsi="Arial" w:cs="Arial"/>
            <w:color w:val="0000FF"/>
            <w:sz w:val="24"/>
            <w:u w:val="single" w:color="0000FF"/>
          </w:rPr>
          <w:t>DERECHO DE ACCESO A LA JUSTICIA</w:t>
        </w:r>
      </w:hyperlink>
      <w:hyperlink r:id="rId91" w:anchor="accordion-14">
        <w:r>
          <w:rPr>
            <w:rFonts w:ascii="Arial" w:eastAsia="Arial" w:hAnsi="Arial" w:cs="Arial"/>
            <w:color w:val="0000FF"/>
            <w:sz w:val="24"/>
          </w:rPr>
          <w:t xml:space="preserve"> </w:t>
        </w:r>
      </w:hyperlink>
    </w:p>
    <w:p w:rsidR="003A11BC" w:rsidRDefault="00D27AF8">
      <w:pPr>
        <w:spacing w:after="77"/>
        <w:ind w:left="845" w:hanging="10"/>
      </w:pPr>
      <w:hyperlink r:id="rId92" w:anchor="accordion-15">
        <w:r>
          <w:rPr>
            <w:rFonts w:ascii="Arial" w:eastAsia="Arial" w:hAnsi="Arial" w:cs="Arial"/>
            <w:color w:val="0000FF"/>
            <w:sz w:val="24"/>
            <w:u w:val="single" w:color="0000FF"/>
          </w:rPr>
          <w:t>DERECHO A LA IRRETROACTIVIDAD DE LA LEY</w:t>
        </w:r>
      </w:hyperlink>
      <w:hyperlink r:id="rId93" w:anchor="accordion-15">
        <w:r>
          <w:rPr>
            <w:rFonts w:ascii="Arial" w:eastAsia="Arial" w:hAnsi="Arial" w:cs="Arial"/>
            <w:color w:val="0000FF"/>
            <w:sz w:val="24"/>
          </w:rPr>
          <w:t xml:space="preserve"> </w:t>
        </w:r>
      </w:hyperlink>
    </w:p>
    <w:p w:rsidR="003A11BC" w:rsidRDefault="00D27AF8">
      <w:pPr>
        <w:spacing w:after="77"/>
        <w:ind w:left="845" w:hanging="10"/>
      </w:pPr>
      <w:hyperlink r:id="rId94" w:anchor="accordion-16">
        <w:r>
          <w:rPr>
            <w:rFonts w:ascii="Arial" w:eastAsia="Arial" w:hAnsi="Arial" w:cs="Arial"/>
            <w:color w:val="0000FF"/>
            <w:sz w:val="24"/>
            <w:u w:val="single" w:color="0000FF"/>
          </w:rPr>
          <w:t>DERECHO DE AUDIENCIA Y DEBIDO PROCESO LEGAL</w:t>
        </w:r>
      </w:hyperlink>
      <w:hyperlink r:id="rId95" w:anchor="accordion-16">
        <w:r>
          <w:rPr>
            <w:rFonts w:ascii="Arial" w:eastAsia="Arial" w:hAnsi="Arial" w:cs="Arial"/>
            <w:color w:val="0000FF"/>
            <w:sz w:val="24"/>
          </w:rPr>
          <w:t xml:space="preserve"> </w:t>
        </w:r>
      </w:hyperlink>
    </w:p>
    <w:p w:rsidR="003A11BC" w:rsidRDefault="00D27AF8">
      <w:pPr>
        <w:spacing w:after="77"/>
        <w:ind w:left="845" w:hanging="10"/>
      </w:pPr>
      <w:hyperlink r:id="rId96" w:anchor="accordion-17">
        <w:r>
          <w:rPr>
            <w:rFonts w:ascii="Arial" w:eastAsia="Arial" w:hAnsi="Arial" w:cs="Arial"/>
            <w:color w:val="0000FF"/>
            <w:sz w:val="24"/>
            <w:u w:val="single" w:color="0000FF"/>
          </w:rPr>
          <w:t>PRINCIPIO DE LEGALIDAD</w:t>
        </w:r>
      </w:hyperlink>
      <w:hyperlink r:id="rId97" w:anchor="accordion-17">
        <w:r>
          <w:rPr>
            <w:rFonts w:ascii="Arial" w:eastAsia="Arial" w:hAnsi="Arial" w:cs="Arial"/>
            <w:color w:val="0000FF"/>
            <w:sz w:val="24"/>
          </w:rPr>
          <w:t xml:space="preserve"> </w:t>
        </w:r>
      </w:hyperlink>
    </w:p>
    <w:p w:rsidR="003A11BC" w:rsidRDefault="00D27AF8">
      <w:pPr>
        <w:spacing w:after="77"/>
        <w:ind w:left="845" w:hanging="10"/>
      </w:pPr>
      <w:hyperlink r:id="rId98" w:anchor="accordion-18">
        <w:r>
          <w:rPr>
            <w:rFonts w:ascii="Arial" w:eastAsia="Arial" w:hAnsi="Arial" w:cs="Arial"/>
            <w:color w:val="0000FF"/>
            <w:sz w:val="24"/>
            <w:u w:val="single" w:color="0000FF"/>
          </w:rPr>
          <w:t>SEGURIDAD JURÍDICA EN MATERIA DE DET</w:t>
        </w:r>
        <w:r>
          <w:rPr>
            <w:rFonts w:ascii="Arial" w:eastAsia="Arial" w:hAnsi="Arial" w:cs="Arial"/>
            <w:color w:val="0000FF"/>
            <w:sz w:val="24"/>
            <w:u w:val="single" w:color="0000FF"/>
          </w:rPr>
          <w:t>ENCIÓN</w:t>
        </w:r>
      </w:hyperlink>
      <w:hyperlink r:id="rId99" w:anchor="accordion-18">
        <w:r>
          <w:rPr>
            <w:rFonts w:ascii="Arial" w:eastAsia="Arial" w:hAnsi="Arial" w:cs="Arial"/>
            <w:color w:val="0000FF"/>
            <w:sz w:val="24"/>
          </w:rPr>
          <w:t xml:space="preserve"> </w:t>
        </w:r>
      </w:hyperlink>
    </w:p>
    <w:p w:rsidR="003A11BC" w:rsidRDefault="00D27AF8">
      <w:pPr>
        <w:spacing w:after="77"/>
        <w:ind w:left="845" w:hanging="10"/>
      </w:pPr>
      <w:hyperlink r:id="rId100" w:anchor="accordion-19">
        <w:r>
          <w:rPr>
            <w:rFonts w:ascii="Arial" w:eastAsia="Arial" w:hAnsi="Arial" w:cs="Arial"/>
            <w:color w:val="0000FF"/>
            <w:sz w:val="24"/>
            <w:u w:val="single" w:color="0000FF"/>
          </w:rPr>
          <w:t>SEGURIDAD JURÍDICA PARA LOS PROCESADOS EN MATERIA PENAL</w:t>
        </w:r>
      </w:hyperlink>
      <w:hyperlink r:id="rId101" w:anchor="accordion-19">
        <w:r>
          <w:rPr>
            <w:rFonts w:ascii="Arial" w:eastAsia="Arial" w:hAnsi="Arial" w:cs="Arial"/>
            <w:color w:val="0000FF"/>
            <w:sz w:val="24"/>
          </w:rPr>
          <w:t xml:space="preserve"> </w:t>
        </w:r>
      </w:hyperlink>
    </w:p>
    <w:p w:rsidR="003A11BC" w:rsidRDefault="00D27AF8">
      <w:pPr>
        <w:spacing w:after="77"/>
        <w:ind w:left="845" w:hanging="10"/>
      </w:pPr>
      <w:hyperlink r:id="rId102" w:anchor="accordion-20">
        <w:r>
          <w:rPr>
            <w:rFonts w:ascii="Arial" w:eastAsia="Arial" w:hAnsi="Arial" w:cs="Arial"/>
            <w:color w:val="0000FF"/>
            <w:sz w:val="24"/>
            <w:u w:val="single" w:color="0000FF"/>
          </w:rPr>
          <w:t>DERECHOS DE LA VÍCTIMA U OFENDIDO</w:t>
        </w:r>
      </w:hyperlink>
      <w:hyperlink r:id="rId103" w:anchor="accordion-20">
        <w:r>
          <w:rPr>
            <w:rFonts w:ascii="Arial" w:eastAsia="Arial" w:hAnsi="Arial" w:cs="Arial"/>
            <w:color w:val="0000FF"/>
            <w:sz w:val="24"/>
          </w:rPr>
          <w:t xml:space="preserve"> </w:t>
        </w:r>
      </w:hyperlink>
    </w:p>
    <w:p w:rsidR="003A11BC" w:rsidRDefault="00D27AF8">
      <w:pPr>
        <w:spacing w:after="77"/>
        <w:ind w:left="845" w:hanging="10"/>
      </w:pPr>
      <w:hyperlink r:id="rId104" w:anchor="accordion-21">
        <w:r>
          <w:rPr>
            <w:rFonts w:ascii="Arial" w:eastAsia="Arial" w:hAnsi="Arial" w:cs="Arial"/>
            <w:color w:val="0000FF"/>
            <w:sz w:val="24"/>
            <w:u w:val="single" w:color="0000FF"/>
          </w:rPr>
          <w:t>SEGURIDAD JURÍDICA EN LAS DETENCIONES ANTE AUTORIDAD JUDICIAL</w:t>
        </w:r>
      </w:hyperlink>
      <w:hyperlink r:id="rId105" w:anchor="accordion-21">
        <w:r>
          <w:rPr>
            <w:rFonts w:ascii="Arial" w:eastAsia="Arial" w:hAnsi="Arial" w:cs="Arial"/>
            <w:color w:val="0000FF"/>
            <w:sz w:val="24"/>
          </w:rPr>
          <w:t xml:space="preserve"> </w:t>
        </w:r>
      </w:hyperlink>
    </w:p>
    <w:p w:rsidR="003A11BC" w:rsidRDefault="00D27AF8">
      <w:pPr>
        <w:spacing w:after="77"/>
        <w:ind w:left="845" w:hanging="10"/>
      </w:pPr>
      <w:hyperlink r:id="rId106" w:anchor="accordion-22">
        <w:r>
          <w:rPr>
            <w:rFonts w:ascii="Arial" w:eastAsia="Arial" w:hAnsi="Arial" w:cs="Arial"/>
            <w:color w:val="0000FF"/>
            <w:sz w:val="24"/>
            <w:u w:val="single" w:color="0000FF"/>
          </w:rPr>
          <w:t>SEGURIDAD JURÍDICA RESPECTO DE LA IMPOSICIÓN DE SANCIONES Y MULTAS</w:t>
        </w:r>
      </w:hyperlink>
      <w:hyperlink r:id="rId107" w:anchor="accordion-22">
        <w:r>
          <w:rPr>
            <w:rFonts w:ascii="Arial" w:eastAsia="Arial" w:hAnsi="Arial" w:cs="Arial"/>
            <w:color w:val="0000FF"/>
            <w:sz w:val="24"/>
          </w:rPr>
          <w:t xml:space="preserve"> </w:t>
        </w:r>
      </w:hyperlink>
    </w:p>
    <w:p w:rsidR="003A11BC" w:rsidRDefault="00D27AF8">
      <w:pPr>
        <w:spacing w:after="77"/>
        <w:ind w:left="845" w:hanging="10"/>
      </w:pPr>
      <w:hyperlink r:id="rId108" w:anchor="accordion-23">
        <w:r>
          <w:rPr>
            <w:rFonts w:ascii="Arial" w:eastAsia="Arial" w:hAnsi="Arial" w:cs="Arial"/>
            <w:color w:val="0000FF"/>
            <w:sz w:val="24"/>
            <w:u w:val="single" w:color="0000FF"/>
          </w:rPr>
          <w:t>SEGURIDAD JURÍDICA EN LOS JUICIOS PENALES</w:t>
        </w:r>
      </w:hyperlink>
      <w:hyperlink r:id="rId109" w:anchor="accordion-23">
        <w:r>
          <w:rPr>
            <w:rFonts w:ascii="Arial" w:eastAsia="Arial" w:hAnsi="Arial" w:cs="Arial"/>
            <w:color w:val="0000FF"/>
            <w:sz w:val="24"/>
          </w:rPr>
          <w:t xml:space="preserve"> </w:t>
        </w:r>
      </w:hyperlink>
    </w:p>
    <w:p w:rsidR="003A11BC" w:rsidRDefault="00D27AF8">
      <w:pPr>
        <w:spacing w:after="77"/>
        <w:ind w:left="845" w:hanging="10"/>
      </w:pPr>
      <w:hyperlink r:id="rId110" w:anchor="accordion-24">
        <w:r>
          <w:rPr>
            <w:rFonts w:ascii="Arial" w:eastAsia="Arial" w:hAnsi="Arial" w:cs="Arial"/>
            <w:color w:val="0000FF"/>
            <w:sz w:val="24"/>
            <w:u w:val="single" w:color="0000FF"/>
          </w:rPr>
          <w:t>DERECHO A LA INVIOLABILIDAD DEL DOMICILIO</w:t>
        </w:r>
      </w:hyperlink>
      <w:hyperlink r:id="rId111" w:anchor="accordion-24">
        <w:r>
          <w:rPr>
            <w:rFonts w:ascii="Arial" w:eastAsia="Arial" w:hAnsi="Arial" w:cs="Arial"/>
            <w:color w:val="0000FF"/>
            <w:sz w:val="24"/>
          </w:rPr>
          <w:t xml:space="preserve"> </w:t>
        </w:r>
      </w:hyperlink>
    </w:p>
    <w:p w:rsidR="003A11BC" w:rsidRDefault="00D27AF8">
      <w:pPr>
        <w:spacing w:after="77"/>
        <w:ind w:left="845" w:hanging="10"/>
      </w:pPr>
      <w:hyperlink r:id="rId112" w:anchor="accordion-25">
        <w:r>
          <w:rPr>
            <w:rFonts w:ascii="Arial" w:eastAsia="Arial" w:hAnsi="Arial" w:cs="Arial"/>
            <w:color w:val="0000FF"/>
            <w:sz w:val="24"/>
            <w:u w:val="single" w:color="0000FF"/>
          </w:rPr>
          <w:t>DERECHO A LA INVIOLABILIDAD DE LAS COMUNICACIONES PRIVADAS</w:t>
        </w:r>
      </w:hyperlink>
      <w:hyperlink r:id="rId113" w:anchor="accordion-25">
        <w:r>
          <w:rPr>
            <w:rFonts w:ascii="Arial" w:eastAsia="Arial" w:hAnsi="Arial" w:cs="Arial"/>
            <w:color w:val="0000FF"/>
            <w:sz w:val="24"/>
          </w:rPr>
          <w:t xml:space="preserve"> </w:t>
        </w:r>
      </w:hyperlink>
    </w:p>
    <w:p w:rsidR="003A11BC" w:rsidRDefault="00D27AF8">
      <w:pPr>
        <w:spacing w:after="77"/>
        <w:ind w:left="845" w:hanging="10"/>
      </w:pPr>
      <w:hyperlink r:id="rId114" w:anchor="accordion-26">
        <w:r>
          <w:rPr>
            <w:rFonts w:ascii="Arial" w:eastAsia="Arial" w:hAnsi="Arial" w:cs="Arial"/>
            <w:color w:val="0000FF"/>
            <w:sz w:val="24"/>
            <w:u w:val="single" w:color="0000FF"/>
          </w:rPr>
          <w:t>DERECHO A LA PROPIEDAD</w:t>
        </w:r>
      </w:hyperlink>
      <w:hyperlink r:id="rId115" w:anchor="accordion-26">
        <w:r>
          <w:rPr>
            <w:rFonts w:ascii="Arial" w:eastAsia="Arial" w:hAnsi="Arial" w:cs="Arial"/>
            <w:color w:val="0000FF"/>
            <w:sz w:val="24"/>
          </w:rPr>
          <w:t xml:space="preserve"> </w:t>
        </w:r>
      </w:hyperlink>
    </w:p>
    <w:p w:rsidR="003A11BC" w:rsidRDefault="00D27AF8">
      <w:pPr>
        <w:spacing w:after="77"/>
        <w:ind w:left="845" w:hanging="10"/>
      </w:pPr>
      <w:hyperlink r:id="rId116" w:anchor="accordion-27">
        <w:r>
          <w:rPr>
            <w:rFonts w:ascii="Arial" w:eastAsia="Arial" w:hAnsi="Arial" w:cs="Arial"/>
            <w:color w:val="0000FF"/>
            <w:sz w:val="24"/>
            <w:u w:val="single" w:color="0000FF"/>
          </w:rPr>
          <w:t>DERECHOS SEXUALES Y REPRODUCTIVOS</w:t>
        </w:r>
      </w:hyperlink>
      <w:hyperlink r:id="rId117" w:anchor="accordion-27">
        <w:r>
          <w:rPr>
            <w:rFonts w:ascii="Arial" w:eastAsia="Arial" w:hAnsi="Arial" w:cs="Arial"/>
            <w:color w:val="0000FF"/>
            <w:sz w:val="24"/>
          </w:rPr>
          <w:t xml:space="preserve"> </w:t>
        </w:r>
      </w:hyperlink>
    </w:p>
    <w:p w:rsidR="003A11BC" w:rsidRDefault="00D27AF8">
      <w:pPr>
        <w:spacing w:after="77"/>
        <w:ind w:left="845" w:hanging="10"/>
      </w:pPr>
      <w:hyperlink r:id="rId118" w:anchor="accordion-28">
        <w:r>
          <w:rPr>
            <w:rFonts w:ascii="Arial" w:eastAsia="Arial" w:hAnsi="Arial" w:cs="Arial"/>
            <w:color w:val="0000FF"/>
            <w:sz w:val="24"/>
            <w:u w:val="single" w:color="0000FF"/>
          </w:rPr>
          <w:t>DERECHO DE ACCESO A LA INFORMACIÓN</w:t>
        </w:r>
      </w:hyperlink>
      <w:hyperlink r:id="rId119" w:anchor="accordion-28">
        <w:r>
          <w:rPr>
            <w:rFonts w:ascii="Arial" w:eastAsia="Arial" w:hAnsi="Arial" w:cs="Arial"/>
            <w:color w:val="0000FF"/>
            <w:sz w:val="24"/>
          </w:rPr>
          <w:t xml:space="preserve"> </w:t>
        </w:r>
      </w:hyperlink>
    </w:p>
    <w:p w:rsidR="003A11BC" w:rsidRDefault="00D27AF8">
      <w:pPr>
        <w:spacing w:after="77"/>
        <w:ind w:left="845" w:hanging="10"/>
      </w:pPr>
      <w:hyperlink r:id="rId120" w:anchor="accordion-29">
        <w:r>
          <w:rPr>
            <w:rFonts w:ascii="Arial" w:eastAsia="Arial" w:hAnsi="Arial" w:cs="Arial"/>
            <w:color w:val="0000FF"/>
            <w:sz w:val="24"/>
            <w:u w:val="single" w:color="0000FF"/>
          </w:rPr>
          <w:t>DERECHO A LA PROTECCIÓN DE DATOS PERSONALES</w:t>
        </w:r>
      </w:hyperlink>
      <w:hyperlink r:id="rId121" w:anchor="accordion-29">
        <w:r>
          <w:rPr>
            <w:rFonts w:ascii="Arial" w:eastAsia="Arial" w:hAnsi="Arial" w:cs="Arial"/>
            <w:color w:val="0000FF"/>
            <w:sz w:val="24"/>
          </w:rPr>
          <w:t xml:space="preserve"> </w:t>
        </w:r>
      </w:hyperlink>
    </w:p>
    <w:p w:rsidR="003A11BC" w:rsidRDefault="00D27AF8">
      <w:pPr>
        <w:spacing w:after="77"/>
        <w:ind w:left="845" w:hanging="10"/>
      </w:pPr>
      <w:hyperlink r:id="rId122" w:anchor="accordion-30">
        <w:r>
          <w:rPr>
            <w:rFonts w:ascii="Arial" w:eastAsia="Arial" w:hAnsi="Arial" w:cs="Arial"/>
            <w:color w:val="0000FF"/>
            <w:sz w:val="24"/>
            <w:u w:val="single" w:color="0000FF"/>
          </w:rPr>
          <w:t>DERECHO DE PETICIÓN</w:t>
        </w:r>
      </w:hyperlink>
      <w:hyperlink r:id="rId123" w:anchor="accordion-30">
        <w:r>
          <w:rPr>
            <w:rFonts w:ascii="Arial" w:eastAsia="Arial" w:hAnsi="Arial" w:cs="Arial"/>
            <w:color w:val="0000FF"/>
            <w:sz w:val="24"/>
          </w:rPr>
          <w:t xml:space="preserve"> </w:t>
        </w:r>
      </w:hyperlink>
    </w:p>
    <w:p w:rsidR="003A11BC" w:rsidRDefault="00D27AF8">
      <w:pPr>
        <w:spacing w:after="77"/>
        <w:ind w:left="845" w:hanging="10"/>
      </w:pPr>
      <w:hyperlink r:id="rId124" w:anchor="accordion-31">
        <w:r>
          <w:rPr>
            <w:rFonts w:ascii="Arial" w:eastAsia="Arial" w:hAnsi="Arial" w:cs="Arial"/>
            <w:color w:val="0000FF"/>
            <w:sz w:val="24"/>
            <w:u w:val="single" w:color="0000FF"/>
          </w:rPr>
          <w:t>DERECHO A LA CIUDADANÍA</w:t>
        </w:r>
      </w:hyperlink>
      <w:hyperlink r:id="rId125" w:anchor="accordion-31">
        <w:r>
          <w:rPr>
            <w:rFonts w:ascii="Arial" w:eastAsia="Arial" w:hAnsi="Arial" w:cs="Arial"/>
            <w:color w:val="0000FF"/>
            <w:sz w:val="24"/>
          </w:rPr>
          <w:t xml:space="preserve"> </w:t>
        </w:r>
      </w:hyperlink>
    </w:p>
    <w:p w:rsidR="003A11BC" w:rsidRDefault="00D27AF8">
      <w:pPr>
        <w:spacing w:after="77"/>
        <w:ind w:left="845" w:hanging="10"/>
      </w:pPr>
      <w:hyperlink r:id="rId126" w:anchor="accordion-32">
        <w:r>
          <w:rPr>
            <w:rFonts w:ascii="Arial" w:eastAsia="Arial" w:hAnsi="Arial" w:cs="Arial"/>
            <w:color w:val="0000FF"/>
            <w:sz w:val="24"/>
            <w:u w:val="single" w:color="0000FF"/>
          </w:rPr>
          <w:t>DERECHO A LA REPARACIÓN INTE</w:t>
        </w:r>
        <w:r>
          <w:rPr>
            <w:rFonts w:ascii="Arial" w:eastAsia="Arial" w:hAnsi="Arial" w:cs="Arial"/>
            <w:color w:val="0000FF"/>
            <w:sz w:val="24"/>
            <w:u w:val="single" w:color="0000FF"/>
          </w:rPr>
          <w:t>GRAL Y A LA MÁXIMA PROTECCIÓN.</w:t>
        </w:r>
      </w:hyperlink>
      <w:hyperlink r:id="rId127" w:anchor="accordion-32">
        <w:r>
          <w:rPr>
            <w:rFonts w:ascii="Arial" w:eastAsia="Arial" w:hAnsi="Arial" w:cs="Arial"/>
            <w:color w:val="0000FF"/>
            <w:sz w:val="24"/>
          </w:rPr>
          <w:t xml:space="preserve"> </w:t>
        </w:r>
      </w:hyperlink>
    </w:p>
    <w:p w:rsidR="003A11BC" w:rsidRDefault="00D27AF8">
      <w:pPr>
        <w:spacing w:after="77"/>
        <w:ind w:left="845" w:hanging="10"/>
      </w:pPr>
      <w:hyperlink r:id="rId128" w:anchor="accordion-33">
        <w:r>
          <w:rPr>
            <w:rFonts w:ascii="Arial" w:eastAsia="Arial" w:hAnsi="Arial" w:cs="Arial"/>
            <w:color w:val="0000FF"/>
            <w:sz w:val="24"/>
            <w:u w:val="single" w:color="0000FF"/>
          </w:rPr>
          <w:t>DERECHO A LA EDUCACIÓN</w:t>
        </w:r>
      </w:hyperlink>
      <w:hyperlink r:id="rId129" w:anchor="accordion-33">
        <w:r>
          <w:rPr>
            <w:rFonts w:ascii="Arial" w:eastAsia="Arial" w:hAnsi="Arial" w:cs="Arial"/>
            <w:color w:val="0000FF"/>
            <w:sz w:val="24"/>
          </w:rPr>
          <w:t xml:space="preserve"> </w:t>
        </w:r>
      </w:hyperlink>
    </w:p>
    <w:p w:rsidR="003A11BC" w:rsidRDefault="00D27AF8">
      <w:pPr>
        <w:spacing w:after="77"/>
        <w:ind w:left="845" w:hanging="10"/>
      </w:pPr>
      <w:hyperlink r:id="rId130" w:anchor="accordion-34">
        <w:r>
          <w:rPr>
            <w:rFonts w:ascii="Arial" w:eastAsia="Arial" w:hAnsi="Arial" w:cs="Arial"/>
            <w:color w:val="0000FF"/>
            <w:sz w:val="24"/>
            <w:u w:val="single" w:color="0000FF"/>
          </w:rPr>
          <w:t>DERECHO A LA SALUD</w:t>
        </w:r>
      </w:hyperlink>
      <w:hyperlink r:id="rId131" w:anchor="accordion-34">
        <w:r>
          <w:rPr>
            <w:rFonts w:ascii="Arial" w:eastAsia="Arial" w:hAnsi="Arial" w:cs="Arial"/>
            <w:color w:val="0000FF"/>
            <w:sz w:val="24"/>
          </w:rPr>
          <w:t xml:space="preserve"> </w:t>
        </w:r>
      </w:hyperlink>
    </w:p>
    <w:p w:rsidR="003A11BC" w:rsidRDefault="00D27AF8">
      <w:pPr>
        <w:spacing w:after="77"/>
        <w:ind w:left="845" w:hanging="10"/>
      </w:pPr>
      <w:hyperlink r:id="rId132" w:anchor="accordion-35">
        <w:r>
          <w:rPr>
            <w:rFonts w:ascii="Arial" w:eastAsia="Arial" w:hAnsi="Arial" w:cs="Arial"/>
            <w:color w:val="0000FF"/>
            <w:sz w:val="24"/>
            <w:u w:val="single" w:color="0000FF"/>
          </w:rPr>
          <w:t>DERECHO A LA VIVIENDA</w:t>
        </w:r>
      </w:hyperlink>
      <w:hyperlink r:id="rId133" w:anchor="accordion-35">
        <w:r>
          <w:rPr>
            <w:rFonts w:ascii="Arial" w:eastAsia="Arial" w:hAnsi="Arial" w:cs="Arial"/>
            <w:color w:val="0000FF"/>
            <w:sz w:val="24"/>
          </w:rPr>
          <w:t xml:space="preserve"> </w:t>
        </w:r>
      </w:hyperlink>
    </w:p>
    <w:p w:rsidR="003A11BC" w:rsidRDefault="00D27AF8">
      <w:pPr>
        <w:spacing w:after="77"/>
        <w:ind w:left="845" w:hanging="10"/>
      </w:pPr>
      <w:hyperlink r:id="rId134" w:anchor="accordion-36">
        <w:r>
          <w:rPr>
            <w:rFonts w:ascii="Arial" w:eastAsia="Arial" w:hAnsi="Arial" w:cs="Arial"/>
            <w:color w:val="0000FF"/>
            <w:sz w:val="24"/>
            <w:u w:val="single" w:color="0000FF"/>
          </w:rPr>
          <w:t>DERECHO AL AGUA Y SANEAMIENTO</w:t>
        </w:r>
      </w:hyperlink>
      <w:hyperlink r:id="rId135" w:anchor="accordion-36">
        <w:r>
          <w:rPr>
            <w:rFonts w:ascii="Arial" w:eastAsia="Arial" w:hAnsi="Arial" w:cs="Arial"/>
            <w:color w:val="0000FF"/>
            <w:sz w:val="24"/>
          </w:rPr>
          <w:t xml:space="preserve"> </w:t>
        </w:r>
      </w:hyperlink>
    </w:p>
    <w:p w:rsidR="003A11BC" w:rsidRDefault="00D27AF8">
      <w:pPr>
        <w:spacing w:after="77"/>
        <w:ind w:left="845" w:hanging="10"/>
      </w:pPr>
      <w:hyperlink r:id="rId136" w:anchor="accordion-37">
        <w:r>
          <w:rPr>
            <w:rFonts w:ascii="Arial" w:eastAsia="Arial" w:hAnsi="Arial" w:cs="Arial"/>
            <w:color w:val="0000FF"/>
            <w:sz w:val="24"/>
            <w:u w:val="single" w:color="0000FF"/>
          </w:rPr>
          <w:t>DERECHO A LA ALIMENTACIÓN</w:t>
        </w:r>
      </w:hyperlink>
      <w:hyperlink r:id="rId137" w:anchor="accordion-37">
        <w:r>
          <w:rPr>
            <w:rFonts w:ascii="Arial" w:eastAsia="Arial" w:hAnsi="Arial" w:cs="Arial"/>
            <w:color w:val="0000FF"/>
            <w:sz w:val="24"/>
          </w:rPr>
          <w:t xml:space="preserve"> </w:t>
        </w:r>
      </w:hyperlink>
    </w:p>
    <w:p w:rsidR="003A11BC" w:rsidRDefault="00D27AF8">
      <w:pPr>
        <w:spacing w:after="77"/>
        <w:ind w:left="845" w:hanging="10"/>
      </w:pPr>
      <w:hyperlink r:id="rId138" w:anchor="accordion-38">
        <w:r>
          <w:rPr>
            <w:rFonts w:ascii="Arial" w:eastAsia="Arial" w:hAnsi="Arial" w:cs="Arial"/>
            <w:color w:val="0000FF"/>
            <w:sz w:val="24"/>
            <w:u w:val="single" w:color="0000FF"/>
          </w:rPr>
          <w:t>DERECHO A UN MEDIO AMBIENTE SANO</w:t>
        </w:r>
      </w:hyperlink>
      <w:hyperlink r:id="rId139" w:anchor="accordion-38">
        <w:r>
          <w:rPr>
            <w:rFonts w:ascii="Arial" w:eastAsia="Arial" w:hAnsi="Arial" w:cs="Arial"/>
            <w:color w:val="0000FF"/>
            <w:sz w:val="24"/>
          </w:rPr>
          <w:t xml:space="preserve"> </w:t>
        </w:r>
      </w:hyperlink>
    </w:p>
    <w:p w:rsidR="003A11BC" w:rsidRDefault="00D27AF8">
      <w:pPr>
        <w:spacing w:after="77"/>
        <w:ind w:left="845" w:hanging="10"/>
      </w:pPr>
      <w:hyperlink r:id="rId140" w:anchor="accordion-39">
        <w:r>
          <w:rPr>
            <w:rFonts w:ascii="Arial" w:eastAsia="Arial" w:hAnsi="Arial" w:cs="Arial"/>
            <w:color w:val="0000FF"/>
            <w:sz w:val="24"/>
            <w:u w:val="single" w:color="0000FF"/>
          </w:rPr>
          <w:t>DERECHO A LA IDENTIDAD Y AL LIBRE DESARROLLO DE LA PERSONALIDAD</w:t>
        </w:r>
      </w:hyperlink>
      <w:hyperlink r:id="rId141" w:anchor="accordion-39">
        <w:r>
          <w:rPr>
            <w:rFonts w:ascii="Arial" w:eastAsia="Arial" w:hAnsi="Arial" w:cs="Arial"/>
            <w:color w:val="0000FF"/>
            <w:sz w:val="24"/>
          </w:rPr>
          <w:t xml:space="preserve"> </w:t>
        </w:r>
      </w:hyperlink>
    </w:p>
    <w:p w:rsidR="003A11BC" w:rsidRDefault="00D27AF8">
      <w:pPr>
        <w:spacing w:after="77"/>
        <w:ind w:left="845" w:hanging="10"/>
      </w:pPr>
      <w:hyperlink r:id="rId142" w:anchor="accordion-40">
        <w:r>
          <w:rPr>
            <w:rFonts w:ascii="Arial" w:eastAsia="Arial" w:hAnsi="Arial" w:cs="Arial"/>
            <w:color w:val="0000FF"/>
            <w:sz w:val="24"/>
            <w:u w:val="single" w:color="0000FF"/>
          </w:rPr>
          <w:t>DERECHOS DE LOS PUEBLOS Y COMUNIDADES INDÍGENAS</w:t>
        </w:r>
      </w:hyperlink>
      <w:hyperlink r:id="rId143" w:anchor="accordion-40">
        <w:r>
          <w:rPr>
            <w:rFonts w:ascii="Arial" w:eastAsia="Arial" w:hAnsi="Arial" w:cs="Arial"/>
            <w:color w:val="0000FF"/>
            <w:sz w:val="24"/>
          </w:rPr>
          <w:t xml:space="preserve"> </w:t>
        </w:r>
      </w:hyperlink>
    </w:p>
    <w:p w:rsidR="003A11BC" w:rsidRDefault="00D27AF8">
      <w:pPr>
        <w:spacing w:after="77"/>
        <w:ind w:left="845" w:hanging="10"/>
      </w:pPr>
      <w:hyperlink r:id="rId144" w:anchor="accordion-41">
        <w:r>
          <w:rPr>
            <w:rFonts w:ascii="Arial" w:eastAsia="Arial" w:hAnsi="Arial" w:cs="Arial"/>
            <w:color w:val="0000FF"/>
            <w:sz w:val="24"/>
            <w:u w:val="single" w:color="0000FF"/>
          </w:rPr>
          <w:t>DERECHOS AGRARIOS</w:t>
        </w:r>
      </w:hyperlink>
      <w:hyperlink r:id="rId145" w:anchor="accordion-41">
        <w:r>
          <w:rPr>
            <w:rFonts w:ascii="Arial" w:eastAsia="Arial" w:hAnsi="Arial" w:cs="Arial"/>
            <w:color w:val="0000FF"/>
            <w:sz w:val="24"/>
          </w:rPr>
          <w:t xml:space="preserve"> </w:t>
        </w:r>
      </w:hyperlink>
    </w:p>
    <w:p w:rsidR="003A11BC" w:rsidRDefault="00D27AF8">
      <w:pPr>
        <w:spacing w:after="77"/>
        <w:ind w:left="845" w:hanging="10"/>
      </w:pPr>
      <w:hyperlink r:id="rId146" w:anchor="accordion-42">
        <w:r>
          <w:rPr>
            <w:rFonts w:ascii="Arial" w:eastAsia="Arial" w:hAnsi="Arial" w:cs="Arial"/>
            <w:color w:val="0000FF"/>
            <w:sz w:val="24"/>
            <w:u w:val="single" w:color="0000FF"/>
          </w:rPr>
          <w:t>DERECHO DE ACCESO A LA CULTURA</w:t>
        </w:r>
      </w:hyperlink>
      <w:hyperlink r:id="rId147" w:anchor="accordion-42">
        <w:r>
          <w:rPr>
            <w:rFonts w:ascii="Arial" w:eastAsia="Arial" w:hAnsi="Arial" w:cs="Arial"/>
            <w:color w:val="0000FF"/>
            <w:sz w:val="24"/>
          </w:rPr>
          <w:t xml:space="preserve"> </w:t>
        </w:r>
      </w:hyperlink>
    </w:p>
    <w:p w:rsidR="003A11BC" w:rsidRDefault="00D27AF8">
      <w:pPr>
        <w:spacing w:after="77"/>
        <w:ind w:left="845" w:hanging="10"/>
      </w:pPr>
      <w:hyperlink r:id="rId148" w:anchor="accordion-43">
        <w:r>
          <w:rPr>
            <w:rFonts w:ascii="Arial" w:eastAsia="Arial" w:hAnsi="Arial" w:cs="Arial"/>
            <w:color w:val="0000FF"/>
            <w:sz w:val="24"/>
            <w:u w:val="single" w:color="0000FF"/>
          </w:rPr>
          <w:t>DERECHO A LA CULTURA FÍSICA Y AL DEPORTE</w:t>
        </w:r>
      </w:hyperlink>
      <w:hyperlink r:id="rId149" w:anchor="accordion-43">
        <w:r>
          <w:rPr>
            <w:rFonts w:ascii="Arial" w:eastAsia="Arial" w:hAnsi="Arial" w:cs="Arial"/>
            <w:color w:val="0000FF"/>
            <w:sz w:val="24"/>
          </w:rPr>
          <w:t xml:space="preserve"> </w:t>
        </w:r>
      </w:hyperlink>
    </w:p>
    <w:p w:rsidR="003A11BC" w:rsidRDefault="00D27AF8">
      <w:pPr>
        <w:spacing w:after="77"/>
        <w:ind w:left="845" w:hanging="10"/>
      </w:pPr>
      <w:hyperlink r:id="rId150" w:anchor="accordion-44">
        <w:r>
          <w:rPr>
            <w:rFonts w:ascii="Arial" w:eastAsia="Arial" w:hAnsi="Arial" w:cs="Arial"/>
            <w:color w:val="0000FF"/>
            <w:sz w:val="24"/>
            <w:u w:val="single" w:color="0000FF"/>
          </w:rPr>
          <w:t>DERECHO AL TRABAJ</w:t>
        </w:r>
        <w:r>
          <w:rPr>
            <w:rFonts w:ascii="Arial" w:eastAsia="Arial" w:hAnsi="Arial" w:cs="Arial"/>
            <w:color w:val="0000FF"/>
            <w:sz w:val="24"/>
            <w:u w:val="single" w:color="0000FF"/>
          </w:rPr>
          <w:t>O</w:t>
        </w:r>
      </w:hyperlink>
      <w:hyperlink r:id="rId151" w:anchor="accordion-44">
        <w:r>
          <w:rPr>
            <w:rFonts w:ascii="Arial" w:eastAsia="Arial" w:hAnsi="Arial" w:cs="Arial"/>
            <w:color w:val="0000FF"/>
            <w:sz w:val="24"/>
          </w:rPr>
          <w:t xml:space="preserve"> </w:t>
        </w:r>
      </w:hyperlink>
    </w:p>
    <w:p w:rsidR="003A11BC" w:rsidRDefault="00D27AF8">
      <w:pPr>
        <w:spacing w:after="77"/>
        <w:ind w:left="845" w:hanging="10"/>
      </w:pPr>
      <w:hyperlink r:id="rId152" w:anchor="accordion-45">
        <w:r>
          <w:rPr>
            <w:rFonts w:ascii="Arial" w:eastAsia="Arial" w:hAnsi="Arial" w:cs="Arial"/>
            <w:color w:val="0000FF"/>
            <w:sz w:val="24"/>
            <w:u w:val="single" w:color="0000FF"/>
          </w:rPr>
          <w:t>DERECHOS EN EL TRABAJO</w:t>
        </w:r>
      </w:hyperlink>
      <w:hyperlink r:id="rId153" w:anchor="accordion-45">
        <w:r>
          <w:rPr>
            <w:rFonts w:ascii="Arial" w:eastAsia="Arial" w:hAnsi="Arial" w:cs="Arial"/>
            <w:color w:val="0000FF"/>
            <w:sz w:val="24"/>
          </w:rPr>
          <w:t xml:space="preserve"> </w:t>
        </w:r>
      </w:hyperlink>
    </w:p>
    <w:p w:rsidR="003A11BC" w:rsidRDefault="00D27AF8">
      <w:pPr>
        <w:spacing w:after="77"/>
        <w:ind w:left="845" w:hanging="10"/>
      </w:pPr>
      <w:hyperlink r:id="rId154" w:anchor="accordion-46">
        <w:r>
          <w:rPr>
            <w:rFonts w:ascii="Arial" w:eastAsia="Arial" w:hAnsi="Arial" w:cs="Arial"/>
            <w:color w:val="0000FF"/>
            <w:sz w:val="24"/>
            <w:u w:val="single" w:color="0000FF"/>
          </w:rPr>
          <w:t>DERECHO A LA SEGURIDAD SOCIAL</w:t>
        </w:r>
      </w:hyperlink>
      <w:hyperlink r:id="rId155" w:anchor="accordion-46">
        <w:r>
          <w:rPr>
            <w:rFonts w:ascii="Arial" w:eastAsia="Arial" w:hAnsi="Arial" w:cs="Arial"/>
            <w:color w:val="0000FF"/>
            <w:sz w:val="24"/>
          </w:rPr>
          <w:t xml:space="preserve"> </w:t>
        </w:r>
      </w:hyperlink>
    </w:p>
    <w:p w:rsidR="003A11BC" w:rsidRDefault="00D27AF8">
      <w:pPr>
        <w:spacing w:after="77"/>
        <w:ind w:left="845" w:hanging="10"/>
      </w:pPr>
      <w:hyperlink r:id="rId156" w:anchor="accordion-47">
        <w:r>
          <w:rPr>
            <w:rFonts w:ascii="Arial" w:eastAsia="Arial" w:hAnsi="Arial" w:cs="Arial"/>
            <w:color w:val="0000FF"/>
            <w:sz w:val="24"/>
            <w:u w:val="single" w:color="0000FF"/>
          </w:rPr>
          <w:t>DERECHOS DE LAS NIÑAS, NIÑOS Y ADOLESCENTES</w:t>
        </w:r>
      </w:hyperlink>
      <w:hyperlink r:id="rId157" w:anchor="accordion-47">
        <w:r>
          <w:rPr>
            <w:rFonts w:ascii="Arial" w:eastAsia="Arial" w:hAnsi="Arial" w:cs="Arial"/>
            <w:color w:val="0000FF"/>
            <w:sz w:val="24"/>
          </w:rPr>
          <w:t xml:space="preserve"> </w:t>
        </w:r>
      </w:hyperlink>
    </w:p>
    <w:p w:rsidR="003A11BC" w:rsidRDefault="00D27AF8">
      <w:pPr>
        <w:spacing w:after="77"/>
        <w:ind w:left="845" w:hanging="10"/>
      </w:pPr>
      <w:hyperlink r:id="rId158" w:anchor="accordion-48">
        <w:r>
          <w:rPr>
            <w:rFonts w:ascii="Arial" w:eastAsia="Arial" w:hAnsi="Arial" w:cs="Arial"/>
            <w:color w:val="0000FF"/>
            <w:sz w:val="24"/>
            <w:u w:val="single" w:color="0000FF"/>
          </w:rPr>
          <w:t>DERECHOS DE LAS PERSONAS CON DISCAPACIDAD</w:t>
        </w:r>
      </w:hyperlink>
      <w:hyperlink r:id="rId159" w:anchor="accordion-48">
        <w:r>
          <w:rPr>
            <w:rFonts w:ascii="Arial" w:eastAsia="Arial" w:hAnsi="Arial" w:cs="Arial"/>
            <w:color w:val="0000FF"/>
            <w:sz w:val="24"/>
          </w:rPr>
          <w:t xml:space="preserve"> </w:t>
        </w:r>
      </w:hyperlink>
    </w:p>
    <w:p w:rsidR="003A11BC" w:rsidRDefault="00D27AF8">
      <w:pPr>
        <w:spacing w:after="77"/>
        <w:ind w:left="845" w:hanging="10"/>
      </w:pPr>
      <w:hyperlink r:id="rId160" w:anchor="accordion-49">
        <w:r>
          <w:rPr>
            <w:rFonts w:ascii="Arial" w:eastAsia="Arial" w:hAnsi="Arial" w:cs="Arial"/>
            <w:color w:val="0000FF"/>
            <w:sz w:val="24"/>
            <w:u w:val="single" w:color="0000FF"/>
          </w:rPr>
          <w:t>DERECHOS DE LAS PERSONAS ADULTAS MAYORES</w:t>
        </w:r>
      </w:hyperlink>
      <w:hyperlink r:id="rId161" w:anchor="accordion-49">
        <w:r>
          <w:rPr>
            <w:rFonts w:ascii="Arial" w:eastAsia="Arial" w:hAnsi="Arial" w:cs="Arial"/>
            <w:color w:val="0000FF"/>
            <w:sz w:val="24"/>
          </w:rPr>
          <w:t xml:space="preserve"> </w:t>
        </w:r>
      </w:hyperlink>
    </w:p>
    <w:p w:rsidR="003A11BC" w:rsidRDefault="00D27AF8">
      <w:pPr>
        <w:spacing w:after="77"/>
        <w:ind w:left="845" w:hanging="10"/>
      </w:pPr>
      <w:hyperlink r:id="rId162" w:anchor="accordion-50">
        <w:r>
          <w:rPr>
            <w:rFonts w:ascii="Arial" w:eastAsia="Arial" w:hAnsi="Arial" w:cs="Arial"/>
            <w:color w:val="0000FF"/>
            <w:sz w:val="24"/>
            <w:u w:val="single" w:color="0000FF"/>
          </w:rPr>
          <w:t>DERECHOS DE LAS PERSONAS MIGRANTES</w:t>
        </w:r>
      </w:hyperlink>
      <w:hyperlink r:id="rId163" w:anchor="accordion-50">
        <w:r>
          <w:rPr>
            <w:rFonts w:ascii="Arial" w:eastAsia="Arial" w:hAnsi="Arial" w:cs="Arial"/>
            <w:color w:val="0000FF"/>
            <w:sz w:val="24"/>
          </w:rPr>
          <w:t xml:space="preserve"> </w:t>
        </w:r>
      </w:hyperlink>
    </w:p>
    <w:p w:rsidR="003A11BC" w:rsidRDefault="00D27AF8">
      <w:pPr>
        <w:spacing w:after="77"/>
        <w:ind w:left="845" w:hanging="10"/>
      </w:pPr>
      <w:hyperlink r:id="rId164" w:anchor="accordion-51">
        <w:r>
          <w:rPr>
            <w:rFonts w:ascii="Arial" w:eastAsia="Arial" w:hAnsi="Arial" w:cs="Arial"/>
            <w:color w:val="0000FF"/>
            <w:sz w:val="24"/>
            <w:u w:val="single" w:color="0000FF"/>
          </w:rPr>
          <w:t xml:space="preserve">DERECHO A LA REPARACIÓN INTEGRAL </w:t>
        </w:r>
        <w:r>
          <w:rPr>
            <w:rFonts w:ascii="Arial" w:eastAsia="Arial" w:hAnsi="Arial" w:cs="Arial"/>
            <w:color w:val="0000FF"/>
            <w:sz w:val="24"/>
            <w:u w:val="single" w:color="0000FF"/>
          </w:rPr>
          <w:t>DEL DAÑO</w:t>
        </w:r>
      </w:hyperlink>
      <w:hyperlink r:id="rId165" w:anchor="accordion-51">
        <w:r>
          <w:rPr>
            <w:rFonts w:ascii="Arial" w:eastAsia="Arial" w:hAnsi="Arial" w:cs="Arial"/>
            <w:color w:val="0000FF"/>
            <w:sz w:val="24"/>
          </w:rPr>
          <w:t xml:space="preserve"> </w:t>
        </w:r>
      </w:hyperlink>
    </w:p>
    <w:p w:rsidR="003A11BC" w:rsidRDefault="00D27AF8">
      <w:pPr>
        <w:spacing w:after="259" w:line="328" w:lineRule="auto"/>
        <w:ind w:left="845" w:hanging="10"/>
      </w:pPr>
      <w:hyperlink r:id="rId166" w:anchor="accordion-52">
        <w:r>
          <w:rPr>
            <w:rFonts w:ascii="Arial" w:eastAsia="Arial" w:hAnsi="Arial" w:cs="Arial"/>
            <w:color w:val="0000FF"/>
            <w:sz w:val="24"/>
            <w:u w:val="single" w:color="0000FF"/>
          </w:rPr>
          <w:t>DERECHO A LA REPARACIÓN POR VIOLACIONES A LOS DERECHOS HUMANOS</w:t>
        </w:r>
      </w:hyperlink>
      <w:hyperlink r:id="rId167" w:anchor="accordion-52">
        <w:r>
          <w:rPr>
            <w:rFonts w:ascii="Arial" w:eastAsia="Arial" w:hAnsi="Arial" w:cs="Arial"/>
            <w:color w:val="0000FF"/>
            <w:sz w:val="24"/>
          </w:rPr>
          <w:t xml:space="preserve"> </w:t>
        </w:r>
      </w:hyperlink>
      <w:hyperlink r:id="rId168" w:anchor="accordion-53">
        <w:r>
          <w:rPr>
            <w:rFonts w:ascii="Arial" w:eastAsia="Arial" w:hAnsi="Arial" w:cs="Arial"/>
            <w:color w:val="0000FF"/>
            <w:sz w:val="24"/>
            <w:u w:val="single" w:color="0000FF"/>
          </w:rPr>
          <w:t>DERECHO A LA VERDAD</w:t>
        </w:r>
      </w:hyperlink>
      <w:hyperlink r:id="rId169" w:anchor="accordion-53">
        <w:r>
          <w:rPr>
            <w:rFonts w:ascii="Arial" w:eastAsia="Arial" w:hAnsi="Arial" w:cs="Arial"/>
            <w:color w:val="0000FF"/>
            <w:sz w:val="24"/>
          </w:rPr>
          <w:t xml:space="preserve"> </w:t>
        </w:r>
      </w:hyperlink>
    </w:p>
    <w:p w:rsidR="003A11BC" w:rsidRDefault="00D27AF8">
      <w:pPr>
        <w:spacing w:after="579" w:line="249" w:lineRule="auto"/>
        <w:ind w:left="137" w:right="65" w:hanging="10"/>
        <w:jc w:val="both"/>
      </w:pPr>
      <w:r>
        <w:rPr>
          <w:rFonts w:ascii="Arial" w:eastAsia="Arial" w:hAnsi="Arial" w:cs="Arial"/>
          <w:sz w:val="24"/>
        </w:rPr>
        <w:t xml:space="preserve">Igual de preocupante es que, por otro lado, vemos enlistados </w:t>
      </w:r>
      <w:r>
        <w:rPr>
          <w:rFonts w:ascii="Arial" w:eastAsia="Arial" w:hAnsi="Arial" w:cs="Arial"/>
          <w:b/>
          <w:sz w:val="24"/>
        </w:rPr>
        <w:t>supuestos derechos humanos</w:t>
      </w:r>
      <w:r>
        <w:rPr>
          <w:rFonts w:ascii="Arial" w:eastAsia="Arial" w:hAnsi="Arial" w:cs="Arial"/>
          <w:sz w:val="24"/>
        </w:rPr>
        <w:t xml:space="preserve"> </w:t>
      </w:r>
      <w:r>
        <w:rPr>
          <w:rFonts w:ascii="Arial" w:eastAsia="Arial" w:hAnsi="Arial" w:cs="Arial"/>
          <w:b/>
          <w:sz w:val="24"/>
        </w:rPr>
        <w:t>que no encontramos en ningún tratado internacional</w:t>
      </w:r>
      <w:r>
        <w:rPr>
          <w:rFonts w:ascii="Arial" w:eastAsia="Arial" w:hAnsi="Arial" w:cs="Arial"/>
          <w:sz w:val="24"/>
        </w:rPr>
        <w:t xml:space="preserve"> sobre derechos humanos </w:t>
      </w:r>
    </w:p>
    <w:p w:rsidR="003A11BC" w:rsidRDefault="00D27AF8">
      <w:pPr>
        <w:spacing w:after="198" w:line="265" w:lineRule="auto"/>
        <w:ind w:left="137" w:hanging="10"/>
      </w:pPr>
      <w:r>
        <w:rPr>
          <w:rFonts w:ascii="Arial" w:eastAsia="Arial" w:hAnsi="Arial" w:cs="Arial"/>
          <w:b/>
          <w:color w:val="0563C1"/>
          <w:sz w:val="28"/>
          <w:u w:val="single" w:color="0563C1"/>
        </w:rPr>
        <w:t>REGRESAR A CONTENIDO</w:t>
      </w:r>
      <w:r>
        <w:rPr>
          <w:rFonts w:ascii="Arial" w:eastAsia="Arial" w:hAnsi="Arial" w:cs="Arial"/>
          <w:b/>
          <w:i/>
          <w:sz w:val="36"/>
        </w:rPr>
        <w:t xml:space="preserve"> </w:t>
      </w:r>
    </w:p>
    <w:p w:rsidR="003A11BC" w:rsidRDefault="00D27AF8">
      <w:pPr>
        <w:pStyle w:val="Heading1"/>
        <w:ind w:left="137"/>
      </w:pPr>
      <w:r>
        <w:t xml:space="preserve">E. </w:t>
      </w:r>
      <w:r>
        <w:t xml:space="preserve">Fundamentos y Definiciones de la Reforma al Artículo 4º  </w:t>
      </w:r>
    </w:p>
    <w:p w:rsidR="003A11BC" w:rsidRDefault="00D27AF8">
      <w:pPr>
        <w:spacing w:after="230" w:line="249" w:lineRule="auto"/>
        <w:ind w:left="433" w:right="68" w:hanging="8"/>
        <w:jc w:val="both"/>
      </w:pPr>
      <w:r>
        <w:rPr>
          <w:rFonts w:ascii="Arial" w:eastAsia="Arial" w:hAnsi="Arial" w:cs="Arial"/>
          <w:i/>
          <w:sz w:val="24"/>
        </w:rPr>
        <w:t xml:space="preserve">Para evitar que la situación de las familias mexicanas siga deteriorándose y que la reforma propuesta al artículo 4º constitucional tenga el efecto deseado, es necesario </w:t>
      </w:r>
      <w:r>
        <w:rPr>
          <w:rFonts w:ascii="Arial" w:eastAsia="Arial" w:hAnsi="Arial" w:cs="Arial"/>
          <w:b/>
          <w:i/>
          <w:sz w:val="24"/>
        </w:rPr>
        <w:t xml:space="preserve">definir los fundamentos </w:t>
      </w:r>
      <w:r>
        <w:rPr>
          <w:rFonts w:ascii="Arial" w:eastAsia="Arial" w:hAnsi="Arial" w:cs="Arial"/>
          <w:i/>
          <w:sz w:val="24"/>
        </w:rPr>
        <w:t xml:space="preserve">sobre los que está sustentada la misma. </w:t>
      </w:r>
    </w:p>
    <w:p w:rsidR="003A11BC" w:rsidRDefault="00D27AF8">
      <w:pPr>
        <w:spacing w:after="392" w:line="249" w:lineRule="auto"/>
        <w:ind w:left="433" w:right="68" w:hanging="8"/>
        <w:jc w:val="both"/>
      </w:pPr>
      <w:r>
        <w:rPr>
          <w:rFonts w:ascii="Arial" w:eastAsia="Arial" w:hAnsi="Arial" w:cs="Arial"/>
          <w:i/>
          <w:sz w:val="24"/>
        </w:rPr>
        <w:t xml:space="preserve">A continuación se presentan </w:t>
      </w:r>
      <w:r>
        <w:rPr>
          <w:rFonts w:ascii="Arial" w:eastAsia="Arial" w:hAnsi="Arial" w:cs="Arial"/>
          <w:b/>
          <w:i/>
          <w:sz w:val="24"/>
        </w:rPr>
        <w:t>los cambios y los argumentos</w:t>
      </w:r>
      <w:r>
        <w:rPr>
          <w:rFonts w:ascii="Arial" w:eastAsia="Arial" w:hAnsi="Arial" w:cs="Arial"/>
          <w:i/>
          <w:sz w:val="24"/>
        </w:rPr>
        <w:t xml:space="preserve"> científicos, jurídicos y/o racionales que respaldan las propuestas de reforma (las adiciones corresponden al texto en </w:t>
      </w:r>
      <w:r>
        <w:rPr>
          <w:rFonts w:ascii="Arial" w:eastAsia="Arial" w:hAnsi="Arial" w:cs="Arial"/>
          <w:b/>
          <w:i/>
          <w:color w:val="0000FF"/>
          <w:sz w:val="24"/>
        </w:rPr>
        <w:t>azul</w:t>
      </w:r>
      <w:r>
        <w:rPr>
          <w:rFonts w:ascii="Arial" w:eastAsia="Arial" w:hAnsi="Arial" w:cs="Arial"/>
          <w:i/>
          <w:sz w:val="24"/>
        </w:rPr>
        <w:t xml:space="preserve">):  </w:t>
      </w:r>
    </w:p>
    <w:p w:rsidR="003A11BC" w:rsidRDefault="00D27AF8">
      <w:pPr>
        <w:numPr>
          <w:ilvl w:val="0"/>
          <w:numId w:val="23"/>
        </w:numPr>
        <w:spacing w:after="196" w:line="239" w:lineRule="auto"/>
        <w:ind w:left="787" w:right="57" w:hanging="521"/>
        <w:jc w:val="both"/>
      </w:pPr>
      <w:r>
        <w:rPr>
          <w:rFonts w:ascii="Arial" w:eastAsia="Arial" w:hAnsi="Arial" w:cs="Arial"/>
          <w:i/>
          <w:sz w:val="28"/>
        </w:rPr>
        <w:t xml:space="preserve">El varón y la mujer, </w:t>
      </w:r>
      <w:r>
        <w:rPr>
          <w:rFonts w:ascii="Arial" w:eastAsia="Arial" w:hAnsi="Arial" w:cs="Arial"/>
          <w:b/>
          <w:i/>
          <w:color w:val="0000FF"/>
          <w:sz w:val="28"/>
        </w:rPr>
        <w:t>siendo dif</w:t>
      </w:r>
      <w:r>
        <w:rPr>
          <w:rFonts w:ascii="Arial" w:eastAsia="Arial" w:hAnsi="Arial" w:cs="Arial"/>
          <w:b/>
          <w:i/>
          <w:color w:val="0000FF"/>
          <w:sz w:val="28"/>
        </w:rPr>
        <w:t>erentes y complementarios entre sí</w:t>
      </w:r>
      <w:r>
        <w:rPr>
          <w:rFonts w:ascii="Arial" w:eastAsia="Arial" w:hAnsi="Arial" w:cs="Arial"/>
          <w:i/>
          <w:sz w:val="28"/>
        </w:rPr>
        <w:t xml:space="preserve">, son iguales ante la ley. Ésta protegerá la organización y el desarrollo de la familia.  </w:t>
      </w:r>
    </w:p>
    <w:p w:rsidR="003A11BC" w:rsidRDefault="00D27AF8">
      <w:pPr>
        <w:spacing w:after="394" w:line="249" w:lineRule="auto"/>
        <w:ind w:left="1141" w:right="68" w:hanging="8"/>
        <w:jc w:val="both"/>
      </w:pPr>
      <w:r>
        <w:rPr>
          <w:rFonts w:ascii="Arial" w:eastAsia="Arial" w:hAnsi="Arial" w:cs="Arial"/>
          <w:i/>
          <w:sz w:val="24"/>
        </w:rPr>
        <w:t>Aunque parece claro que la igualdad señalada entre varón y mujer en el artículo 4º, es ante la ley; consideramos de vital importanc</w:t>
      </w:r>
      <w:r>
        <w:rPr>
          <w:rFonts w:ascii="Arial" w:eastAsia="Arial" w:hAnsi="Arial" w:cs="Arial"/>
          <w:i/>
          <w:sz w:val="24"/>
        </w:rPr>
        <w:t xml:space="preserve">ia recordar las </w:t>
      </w:r>
      <w:r>
        <w:rPr>
          <w:rFonts w:ascii="Arial" w:eastAsia="Arial" w:hAnsi="Arial" w:cs="Arial"/>
          <w:b/>
          <w:i/>
          <w:sz w:val="24"/>
        </w:rPr>
        <w:t>diferencias complementarias</w:t>
      </w:r>
      <w:r>
        <w:rPr>
          <w:rFonts w:ascii="Arial" w:eastAsia="Arial" w:hAnsi="Arial" w:cs="Arial"/>
          <w:i/>
          <w:sz w:val="24"/>
        </w:rPr>
        <w:t xml:space="preserve"> que existen entre ambos para no perder de vista las </w:t>
      </w:r>
      <w:r>
        <w:rPr>
          <w:rFonts w:ascii="Arial" w:eastAsia="Arial" w:hAnsi="Arial" w:cs="Arial"/>
          <w:b/>
          <w:i/>
          <w:sz w:val="24"/>
        </w:rPr>
        <w:t>necesidades particulares</w:t>
      </w:r>
      <w:r>
        <w:rPr>
          <w:rFonts w:ascii="Arial" w:eastAsia="Arial" w:hAnsi="Arial" w:cs="Arial"/>
          <w:i/>
          <w:sz w:val="24"/>
        </w:rPr>
        <w:t xml:space="preserve"> de cada uno. </w:t>
      </w:r>
    </w:p>
    <w:p w:rsidR="003A11BC" w:rsidRDefault="00D27AF8">
      <w:pPr>
        <w:numPr>
          <w:ilvl w:val="0"/>
          <w:numId w:val="23"/>
        </w:numPr>
        <w:spacing w:after="242" w:line="240" w:lineRule="auto"/>
        <w:ind w:left="787" w:right="57" w:hanging="521"/>
        <w:jc w:val="both"/>
      </w:pPr>
      <w:r>
        <w:rPr>
          <w:rFonts w:ascii="Arial" w:eastAsia="Arial" w:hAnsi="Arial" w:cs="Arial"/>
          <w:i/>
          <w:color w:val="0000FF"/>
          <w:sz w:val="28"/>
        </w:rPr>
        <w:t xml:space="preserve">La familia es el elemento natural y fundamental de la sociedad y debe ser </w:t>
      </w:r>
      <w:r>
        <w:rPr>
          <w:rFonts w:ascii="Arial" w:eastAsia="Arial" w:hAnsi="Arial" w:cs="Arial"/>
          <w:b/>
          <w:i/>
          <w:color w:val="0000FF"/>
          <w:sz w:val="28"/>
        </w:rPr>
        <w:t>protegida y apoyada</w:t>
      </w:r>
      <w:r>
        <w:rPr>
          <w:rFonts w:ascii="Arial" w:eastAsia="Arial" w:hAnsi="Arial" w:cs="Arial"/>
          <w:i/>
          <w:color w:val="0000FF"/>
          <w:sz w:val="28"/>
        </w:rPr>
        <w:t xml:space="preserve"> por la sociedad y el Estado</w:t>
      </w:r>
      <w:r>
        <w:rPr>
          <w:rFonts w:ascii="Arial" w:eastAsia="Arial" w:hAnsi="Arial" w:cs="Arial"/>
          <w:i/>
          <w:color w:val="0000FF"/>
          <w:sz w:val="28"/>
        </w:rPr>
        <w:t xml:space="preserve">, a fin de que </w:t>
      </w:r>
      <w:r>
        <w:rPr>
          <w:rFonts w:ascii="Arial" w:eastAsia="Arial" w:hAnsi="Arial" w:cs="Arial"/>
          <w:b/>
          <w:i/>
          <w:color w:val="0000FF"/>
          <w:sz w:val="28"/>
        </w:rPr>
        <w:t>su entorno les garantice</w:t>
      </w:r>
      <w:r>
        <w:rPr>
          <w:rFonts w:ascii="Arial" w:eastAsia="Arial" w:hAnsi="Arial" w:cs="Arial"/>
          <w:i/>
          <w:color w:val="0000FF"/>
          <w:sz w:val="28"/>
        </w:rPr>
        <w:t xml:space="preserve">, a todos sus miembros, </w:t>
      </w:r>
      <w:r>
        <w:rPr>
          <w:rFonts w:ascii="Arial" w:eastAsia="Arial" w:hAnsi="Arial" w:cs="Arial"/>
          <w:b/>
          <w:i/>
          <w:color w:val="0000FF"/>
          <w:sz w:val="28"/>
        </w:rPr>
        <w:t xml:space="preserve">las condiciones necesarias para alcanzar un óptimo desarrollo.  </w:t>
      </w:r>
    </w:p>
    <w:p w:rsidR="003A11BC" w:rsidRDefault="00D27AF8">
      <w:pPr>
        <w:numPr>
          <w:ilvl w:val="0"/>
          <w:numId w:val="23"/>
        </w:numPr>
        <w:spacing w:after="79" w:line="239" w:lineRule="auto"/>
        <w:ind w:left="787" w:right="57" w:hanging="521"/>
        <w:jc w:val="both"/>
      </w:pPr>
      <w:r>
        <w:rPr>
          <w:rFonts w:ascii="Arial" w:eastAsia="Arial" w:hAnsi="Arial" w:cs="Arial"/>
          <w:b/>
          <w:i/>
          <w:color w:val="0000FF"/>
          <w:sz w:val="28"/>
        </w:rPr>
        <w:t>En todas las decisiones y actuaciones del Estado se velará por el desarrollo integral de la familia, siendo</w:t>
      </w:r>
      <w:r>
        <w:rPr>
          <w:rFonts w:ascii="Arial" w:eastAsia="Arial" w:hAnsi="Arial" w:cs="Arial"/>
          <w:i/>
          <w:sz w:val="28"/>
        </w:rPr>
        <w:t xml:space="preserve"> éste el principio qu</w:t>
      </w:r>
      <w:r>
        <w:rPr>
          <w:rFonts w:ascii="Arial" w:eastAsia="Arial" w:hAnsi="Arial" w:cs="Arial"/>
          <w:i/>
          <w:sz w:val="28"/>
        </w:rPr>
        <w:t xml:space="preserve">e guiará el diseño, ejecución, seguimiento y evaluación de </w:t>
      </w:r>
      <w:r>
        <w:rPr>
          <w:rFonts w:ascii="Arial" w:eastAsia="Arial" w:hAnsi="Arial" w:cs="Arial"/>
          <w:b/>
          <w:i/>
          <w:color w:val="0000FF"/>
          <w:sz w:val="28"/>
        </w:rPr>
        <w:t>todas</w:t>
      </w:r>
      <w:r>
        <w:rPr>
          <w:rFonts w:ascii="Arial" w:eastAsia="Arial" w:hAnsi="Arial" w:cs="Arial"/>
          <w:i/>
          <w:sz w:val="28"/>
        </w:rPr>
        <w:t xml:space="preserve"> las </w:t>
      </w:r>
      <w:r>
        <w:rPr>
          <w:rFonts w:ascii="Arial" w:eastAsia="Arial" w:hAnsi="Arial" w:cs="Arial"/>
          <w:b/>
          <w:i/>
          <w:color w:val="0000FF"/>
          <w:sz w:val="28"/>
        </w:rPr>
        <w:t>leyes, programas y</w:t>
      </w:r>
      <w:r>
        <w:rPr>
          <w:rFonts w:ascii="Arial" w:eastAsia="Arial" w:hAnsi="Arial" w:cs="Arial"/>
          <w:i/>
          <w:sz w:val="28"/>
        </w:rPr>
        <w:t xml:space="preserve"> políticas públicas </w:t>
      </w:r>
      <w:r>
        <w:rPr>
          <w:rFonts w:ascii="Arial" w:eastAsia="Arial" w:hAnsi="Arial" w:cs="Arial"/>
          <w:b/>
          <w:i/>
          <w:color w:val="0000FF"/>
          <w:sz w:val="28"/>
        </w:rPr>
        <w:t xml:space="preserve">de los tres órdenes </w:t>
      </w:r>
      <w:r>
        <w:rPr>
          <w:rFonts w:ascii="Arial" w:eastAsia="Arial" w:hAnsi="Arial" w:cs="Arial"/>
          <w:i/>
          <w:color w:val="0000FF"/>
          <w:sz w:val="28"/>
        </w:rPr>
        <w:t xml:space="preserve">(niveles) </w:t>
      </w:r>
      <w:r>
        <w:rPr>
          <w:rFonts w:ascii="Arial" w:eastAsia="Arial" w:hAnsi="Arial" w:cs="Arial"/>
          <w:b/>
          <w:i/>
          <w:color w:val="0000FF"/>
          <w:sz w:val="28"/>
        </w:rPr>
        <w:t>de gobierno de los tres Poderes de la Unión</w:t>
      </w:r>
      <w:r>
        <w:rPr>
          <w:rFonts w:ascii="Arial" w:eastAsia="Arial" w:hAnsi="Arial" w:cs="Arial"/>
          <w:i/>
          <w:color w:val="0000FF"/>
          <w:sz w:val="28"/>
        </w:rPr>
        <w:t>.</w:t>
      </w:r>
      <w:r>
        <w:rPr>
          <w:rFonts w:ascii="Arial" w:eastAsia="Arial" w:hAnsi="Arial" w:cs="Arial"/>
          <w:i/>
          <w:sz w:val="28"/>
        </w:rPr>
        <w:t xml:space="preserve"> </w:t>
      </w:r>
    </w:p>
    <w:p w:rsidR="003A11BC" w:rsidRDefault="00D27AF8">
      <w:pPr>
        <w:spacing w:after="230" w:line="249" w:lineRule="auto"/>
        <w:ind w:left="1144" w:right="68" w:hanging="8"/>
        <w:jc w:val="both"/>
      </w:pPr>
      <w:r>
        <w:rPr>
          <w:rFonts w:ascii="Arial" w:eastAsia="Arial" w:hAnsi="Arial" w:cs="Arial"/>
          <w:i/>
          <w:sz w:val="24"/>
        </w:rPr>
        <w:t xml:space="preserve">Los dos párrafos anteriores (II. y III.) están vinculados estrechamente. </w:t>
      </w:r>
    </w:p>
    <w:p w:rsidR="003A11BC" w:rsidRDefault="00D27AF8">
      <w:pPr>
        <w:spacing w:after="229" w:line="250" w:lineRule="auto"/>
        <w:ind w:left="1144" w:right="56" w:hanging="8"/>
        <w:jc w:val="both"/>
      </w:pPr>
      <w:r>
        <w:rPr>
          <w:rFonts w:ascii="Arial" w:eastAsia="Arial" w:hAnsi="Arial" w:cs="Arial"/>
          <w:b/>
          <w:i/>
          <w:sz w:val="24"/>
        </w:rPr>
        <w:t>Sólo existe un tipo de familia, la familia natural</w:t>
      </w:r>
      <w:r>
        <w:rPr>
          <w:rFonts w:ascii="Arial" w:eastAsia="Arial" w:hAnsi="Arial" w:cs="Arial"/>
          <w:i/>
          <w:sz w:val="24"/>
        </w:rPr>
        <w:t xml:space="preserve">; tal y como lo establece la Declaración Universal de los Derechos Humanos en su artículo No. 16.3: </w:t>
      </w:r>
      <w:r>
        <w:rPr>
          <w:rFonts w:ascii="Arial" w:eastAsia="Arial" w:hAnsi="Arial" w:cs="Arial"/>
          <w:b/>
          <w:i/>
          <w:sz w:val="24"/>
        </w:rPr>
        <w:t xml:space="preserve">“La familia </w:t>
      </w:r>
      <w:r>
        <w:rPr>
          <w:rFonts w:ascii="Arial" w:eastAsia="Arial" w:hAnsi="Arial" w:cs="Arial"/>
          <w:i/>
          <w:sz w:val="24"/>
        </w:rPr>
        <w:t xml:space="preserve">(en singular) </w:t>
      </w:r>
      <w:r>
        <w:rPr>
          <w:rFonts w:ascii="Arial" w:eastAsia="Arial" w:hAnsi="Arial" w:cs="Arial"/>
          <w:b/>
          <w:i/>
          <w:sz w:val="24"/>
        </w:rPr>
        <w:t xml:space="preserve">es el elemento </w:t>
      </w:r>
      <w:r>
        <w:rPr>
          <w:rFonts w:ascii="Arial" w:eastAsia="Arial" w:hAnsi="Arial" w:cs="Arial"/>
          <w:b/>
          <w:i/>
          <w:sz w:val="24"/>
          <w:u w:val="single" w:color="000000"/>
        </w:rPr>
        <w:t>natural</w:t>
      </w:r>
      <w:r>
        <w:rPr>
          <w:rFonts w:ascii="Arial" w:eastAsia="Arial" w:hAnsi="Arial" w:cs="Arial"/>
          <w:b/>
          <w:i/>
          <w:sz w:val="24"/>
        </w:rPr>
        <w:t xml:space="preserve"> </w:t>
      </w:r>
      <w:r>
        <w:rPr>
          <w:rFonts w:ascii="Arial" w:eastAsia="Arial" w:hAnsi="Arial" w:cs="Arial"/>
          <w:b/>
          <w:i/>
          <w:sz w:val="24"/>
        </w:rPr>
        <w:t>y fundamental de la sociedad y tiene derecho a la protección de la sociedad y del Estado”</w:t>
      </w:r>
      <w:r>
        <w:rPr>
          <w:rFonts w:ascii="Arial" w:eastAsia="Arial" w:hAnsi="Arial" w:cs="Arial"/>
          <w:i/>
          <w:sz w:val="24"/>
        </w:rPr>
        <w:t>.</w:t>
      </w:r>
      <w:r>
        <w:rPr>
          <w:rFonts w:ascii="Arial" w:eastAsia="Arial" w:hAnsi="Arial" w:cs="Arial"/>
          <w:b/>
          <w:i/>
          <w:sz w:val="24"/>
        </w:rPr>
        <w:t xml:space="preserve"> </w:t>
      </w:r>
    </w:p>
    <w:p w:rsidR="003A11BC" w:rsidRDefault="00D27AF8">
      <w:pPr>
        <w:spacing w:after="230" w:line="249" w:lineRule="auto"/>
        <w:ind w:left="1144" w:right="68" w:hanging="8"/>
        <w:jc w:val="both"/>
      </w:pPr>
      <w:r>
        <w:rPr>
          <w:rFonts w:ascii="Arial" w:eastAsia="Arial" w:hAnsi="Arial" w:cs="Arial"/>
          <w:i/>
          <w:sz w:val="24"/>
        </w:rPr>
        <w:t xml:space="preserve">En ningún momento se menciona </w:t>
      </w:r>
      <w:r>
        <w:rPr>
          <w:rFonts w:ascii="Arial" w:eastAsia="Arial" w:hAnsi="Arial" w:cs="Arial"/>
          <w:i/>
          <w:sz w:val="24"/>
        </w:rPr>
        <w:t xml:space="preserve">la palabra familia en plural dentro de dicho documento; ni dentro del Pacto Internacional de Derechos Civiles y Políticos, el Pacto Internacional de Derechos Civiles y Políticos; etcétera. </w:t>
      </w:r>
    </w:p>
    <w:p w:rsidR="003A11BC" w:rsidRDefault="00D27AF8">
      <w:pPr>
        <w:spacing w:after="230" w:line="249" w:lineRule="auto"/>
        <w:ind w:left="1144" w:right="68" w:hanging="8"/>
        <w:jc w:val="both"/>
      </w:pPr>
      <w:r>
        <w:rPr>
          <w:rFonts w:ascii="Arial" w:eastAsia="Arial" w:hAnsi="Arial" w:cs="Arial"/>
          <w:i/>
          <w:sz w:val="24"/>
        </w:rPr>
        <w:t>De acuerdo a esto, no existen varios tipos o clases de familia; so</w:t>
      </w:r>
      <w:r>
        <w:rPr>
          <w:rFonts w:ascii="Arial" w:eastAsia="Arial" w:hAnsi="Arial" w:cs="Arial"/>
          <w:i/>
          <w:sz w:val="24"/>
        </w:rPr>
        <w:t xml:space="preserve">lo hay una familia, la natural.  </w:t>
      </w:r>
    </w:p>
    <w:p w:rsidR="003A11BC" w:rsidRDefault="00D27AF8">
      <w:pPr>
        <w:spacing w:after="109" w:line="249" w:lineRule="auto"/>
        <w:ind w:left="1144" w:right="68" w:hanging="8"/>
        <w:jc w:val="both"/>
      </w:pPr>
      <w:r>
        <w:rPr>
          <w:rFonts w:ascii="Arial" w:eastAsia="Arial" w:hAnsi="Arial" w:cs="Arial"/>
          <w:i/>
          <w:sz w:val="24"/>
        </w:rPr>
        <w:t xml:space="preserve">El hecho de que se use el término </w:t>
      </w:r>
      <w:r>
        <w:rPr>
          <w:rFonts w:ascii="Arial" w:eastAsia="Arial" w:hAnsi="Arial" w:cs="Arial"/>
          <w:b/>
          <w:i/>
          <w:sz w:val="24"/>
        </w:rPr>
        <w:t>"elemento natural"</w:t>
      </w:r>
      <w:r>
        <w:rPr>
          <w:rFonts w:ascii="Arial" w:eastAsia="Arial" w:hAnsi="Arial" w:cs="Arial"/>
          <w:i/>
          <w:sz w:val="24"/>
        </w:rPr>
        <w:t xml:space="preserve"> es significativo; pues: </w:t>
      </w:r>
    </w:p>
    <w:p w:rsidR="003A11BC" w:rsidRDefault="00D27AF8">
      <w:pPr>
        <w:numPr>
          <w:ilvl w:val="0"/>
          <w:numId w:val="24"/>
        </w:numPr>
        <w:spacing w:after="112" w:line="249" w:lineRule="auto"/>
        <w:ind w:right="68" w:hanging="360"/>
        <w:jc w:val="both"/>
      </w:pPr>
      <w:r>
        <w:rPr>
          <w:rFonts w:ascii="Arial" w:eastAsia="Arial" w:hAnsi="Arial" w:cs="Arial"/>
          <w:i/>
          <w:sz w:val="24"/>
        </w:rPr>
        <w:t xml:space="preserve">Se refiere a </w:t>
      </w:r>
      <w:r>
        <w:rPr>
          <w:rFonts w:ascii="Arial" w:eastAsia="Arial" w:hAnsi="Arial" w:cs="Arial"/>
          <w:b/>
          <w:i/>
          <w:sz w:val="24"/>
        </w:rPr>
        <w:t>un orden natural</w:t>
      </w:r>
      <w:r>
        <w:rPr>
          <w:rFonts w:ascii="Arial" w:eastAsia="Arial" w:hAnsi="Arial" w:cs="Arial"/>
          <w:i/>
          <w:sz w:val="24"/>
        </w:rPr>
        <w:t xml:space="preserve"> de las estructuras familiares, que es común a </w:t>
      </w:r>
      <w:r>
        <w:rPr>
          <w:rFonts w:ascii="Arial" w:eastAsia="Arial" w:hAnsi="Arial" w:cs="Arial"/>
          <w:b/>
          <w:i/>
          <w:sz w:val="24"/>
        </w:rPr>
        <w:t>todas las culturas</w:t>
      </w:r>
      <w:r>
        <w:rPr>
          <w:rFonts w:ascii="Arial" w:eastAsia="Arial" w:hAnsi="Arial" w:cs="Arial"/>
          <w:i/>
          <w:sz w:val="24"/>
        </w:rPr>
        <w:t xml:space="preserve"> a lo largo de </w:t>
      </w:r>
      <w:r>
        <w:rPr>
          <w:rFonts w:ascii="Arial" w:eastAsia="Arial" w:hAnsi="Arial" w:cs="Arial"/>
          <w:b/>
          <w:i/>
          <w:sz w:val="24"/>
        </w:rPr>
        <w:t>toda la historia de la humanidad</w:t>
      </w:r>
      <w:r>
        <w:rPr>
          <w:rFonts w:ascii="Arial" w:eastAsia="Arial" w:hAnsi="Arial" w:cs="Arial"/>
          <w:i/>
          <w:sz w:val="24"/>
        </w:rPr>
        <w:t>; y</w:t>
      </w:r>
      <w:r>
        <w:rPr>
          <w:rFonts w:ascii="Arial" w:eastAsia="Arial" w:hAnsi="Arial" w:cs="Arial"/>
          <w:i/>
          <w:sz w:val="24"/>
        </w:rPr>
        <w:t xml:space="preserve"> </w:t>
      </w:r>
    </w:p>
    <w:p w:rsidR="003A11BC" w:rsidRDefault="00D27AF8">
      <w:pPr>
        <w:numPr>
          <w:ilvl w:val="0"/>
          <w:numId w:val="24"/>
        </w:numPr>
        <w:spacing w:after="230" w:line="249" w:lineRule="auto"/>
        <w:ind w:right="68" w:hanging="360"/>
        <w:jc w:val="both"/>
      </w:pPr>
      <w:r>
        <w:rPr>
          <w:rFonts w:ascii="Arial" w:eastAsia="Arial" w:hAnsi="Arial" w:cs="Arial"/>
          <w:i/>
          <w:sz w:val="24"/>
        </w:rPr>
        <w:t>El término "</w:t>
      </w:r>
      <w:r>
        <w:rPr>
          <w:rFonts w:ascii="Arial" w:eastAsia="Arial" w:hAnsi="Arial" w:cs="Arial"/>
          <w:b/>
          <w:i/>
          <w:sz w:val="24"/>
        </w:rPr>
        <w:t>natural</w:t>
      </w:r>
      <w:r>
        <w:rPr>
          <w:rFonts w:ascii="Arial" w:eastAsia="Arial" w:hAnsi="Arial" w:cs="Arial"/>
          <w:i/>
          <w:sz w:val="24"/>
        </w:rPr>
        <w:t xml:space="preserve">" se opone a las construcciones incompatibles a la familia, así como a los comportamientos incompatibles entre sus miembros. </w:t>
      </w:r>
    </w:p>
    <w:p w:rsidR="003A11BC" w:rsidRDefault="00D27AF8">
      <w:pPr>
        <w:spacing w:after="230" w:line="249" w:lineRule="auto"/>
        <w:ind w:left="1144" w:right="68" w:hanging="8"/>
        <w:jc w:val="both"/>
      </w:pPr>
      <w:r>
        <w:rPr>
          <w:rFonts w:ascii="Arial" w:eastAsia="Arial" w:hAnsi="Arial" w:cs="Arial"/>
          <w:i/>
          <w:sz w:val="24"/>
        </w:rPr>
        <w:t xml:space="preserve">Cuando se habla de la familia en México, de inmediato surge una gran confusión sobre </w:t>
      </w:r>
      <w:r>
        <w:rPr>
          <w:rFonts w:ascii="Arial" w:eastAsia="Arial" w:hAnsi="Arial" w:cs="Arial"/>
          <w:b/>
          <w:i/>
          <w:sz w:val="24"/>
        </w:rPr>
        <w:t>cuántas familias hay</w:t>
      </w:r>
      <w:r>
        <w:rPr>
          <w:rFonts w:ascii="Arial" w:eastAsia="Arial" w:hAnsi="Arial" w:cs="Arial"/>
          <w:i/>
          <w:sz w:val="24"/>
        </w:rPr>
        <w:t>; al</w:t>
      </w:r>
      <w:r>
        <w:rPr>
          <w:rFonts w:ascii="Arial" w:eastAsia="Arial" w:hAnsi="Arial" w:cs="Arial"/>
          <w:i/>
          <w:sz w:val="24"/>
        </w:rPr>
        <w:t xml:space="preserve">gunos han llegado a identificar hasta ¡27 tipos! de familias en México. </w:t>
      </w:r>
    </w:p>
    <w:p w:rsidR="003A11BC" w:rsidRDefault="00D27AF8">
      <w:pPr>
        <w:spacing w:after="230" w:line="249" w:lineRule="auto"/>
        <w:ind w:left="1144" w:right="68" w:hanging="8"/>
        <w:jc w:val="both"/>
      </w:pPr>
      <w:r>
        <w:rPr>
          <w:rFonts w:ascii="Arial" w:eastAsia="Arial" w:hAnsi="Arial" w:cs="Arial"/>
          <w:i/>
          <w:sz w:val="24"/>
        </w:rPr>
        <w:t xml:space="preserve">Pero este desconcierto surge de confundir </w:t>
      </w:r>
      <w:r>
        <w:rPr>
          <w:rFonts w:ascii="Arial" w:eastAsia="Arial" w:hAnsi="Arial" w:cs="Arial"/>
          <w:b/>
          <w:i/>
          <w:sz w:val="24"/>
        </w:rPr>
        <w:t>el tipo de familia</w:t>
      </w:r>
      <w:r>
        <w:rPr>
          <w:rFonts w:ascii="Arial" w:eastAsia="Arial" w:hAnsi="Arial" w:cs="Arial"/>
          <w:i/>
          <w:sz w:val="24"/>
        </w:rPr>
        <w:t xml:space="preserve"> con las diferentes </w:t>
      </w:r>
      <w:r>
        <w:rPr>
          <w:rFonts w:ascii="Arial" w:eastAsia="Arial" w:hAnsi="Arial" w:cs="Arial"/>
          <w:b/>
          <w:i/>
          <w:sz w:val="24"/>
        </w:rPr>
        <w:t>estructuras familiares</w:t>
      </w:r>
      <w:r>
        <w:rPr>
          <w:rFonts w:ascii="Arial" w:eastAsia="Arial" w:hAnsi="Arial" w:cs="Arial"/>
          <w:i/>
          <w:sz w:val="24"/>
        </w:rPr>
        <w:t xml:space="preserve"> </w:t>
      </w:r>
    </w:p>
    <w:p w:rsidR="003A11BC" w:rsidRDefault="00D27AF8">
      <w:pPr>
        <w:spacing w:after="111" w:line="249" w:lineRule="auto"/>
        <w:ind w:left="1141" w:right="68" w:hanging="8"/>
        <w:jc w:val="both"/>
      </w:pPr>
      <w:r>
        <w:rPr>
          <w:rFonts w:ascii="Arial" w:eastAsia="Arial" w:hAnsi="Arial" w:cs="Arial"/>
          <w:i/>
          <w:sz w:val="24"/>
        </w:rPr>
        <w:t xml:space="preserve">Así, los demás conceptos de familia que conocemos son </w:t>
      </w:r>
      <w:r>
        <w:rPr>
          <w:rFonts w:ascii="Arial" w:eastAsia="Arial" w:hAnsi="Arial" w:cs="Arial"/>
          <w:b/>
          <w:i/>
          <w:sz w:val="24"/>
        </w:rPr>
        <w:t>estructuras familiares</w:t>
      </w:r>
      <w:r>
        <w:rPr>
          <w:rFonts w:ascii="Arial" w:eastAsia="Arial" w:hAnsi="Arial" w:cs="Arial"/>
          <w:i/>
          <w:sz w:val="24"/>
        </w:rPr>
        <w:t>, t</w:t>
      </w:r>
      <w:r>
        <w:rPr>
          <w:rFonts w:ascii="Arial" w:eastAsia="Arial" w:hAnsi="Arial" w:cs="Arial"/>
          <w:i/>
          <w:sz w:val="24"/>
        </w:rPr>
        <w:t xml:space="preserve">ales como:  </w:t>
      </w:r>
    </w:p>
    <w:p w:rsidR="003A11BC" w:rsidRDefault="00D27AF8">
      <w:pPr>
        <w:spacing w:after="230" w:line="249" w:lineRule="auto"/>
        <w:ind w:left="1568" w:right="68" w:hanging="8"/>
        <w:jc w:val="both"/>
      </w:pPr>
      <w:r>
        <w:rPr>
          <w:rFonts w:ascii="Arial" w:eastAsia="Arial" w:hAnsi="Arial" w:cs="Arial"/>
          <w:i/>
          <w:sz w:val="24"/>
        </w:rPr>
        <w:t xml:space="preserve">Familia intacta o nuclear (papá, mamá e hijos), padres sin hijos; divorciados, divorciados vueltos a casar, con o sin hijos; madres solteras, solas o abandonadas; viudas(os) solas(os), con o sin hijos; familia extendida o ampliada, etcétera. </w:t>
      </w:r>
    </w:p>
    <w:p w:rsidR="003A11BC" w:rsidRDefault="00D27AF8">
      <w:pPr>
        <w:spacing w:after="230" w:line="249" w:lineRule="auto"/>
        <w:ind w:left="1144" w:right="68" w:hanging="8"/>
        <w:jc w:val="both"/>
      </w:pPr>
      <w:r>
        <w:rPr>
          <w:rFonts w:ascii="Arial" w:eastAsia="Arial" w:hAnsi="Arial" w:cs="Arial"/>
          <w:i/>
          <w:sz w:val="24"/>
        </w:rPr>
        <w:t>Asimismo,</w:t>
      </w:r>
      <w:r>
        <w:rPr>
          <w:rFonts w:ascii="Arial" w:eastAsia="Arial" w:hAnsi="Arial" w:cs="Arial"/>
          <w:b/>
          <w:i/>
          <w:sz w:val="24"/>
        </w:rPr>
        <w:t xml:space="preserve"> la familia se determina como natural</w:t>
      </w:r>
      <w:r>
        <w:rPr>
          <w:rFonts w:ascii="Arial" w:eastAsia="Arial" w:hAnsi="Arial" w:cs="Arial"/>
          <w:i/>
          <w:sz w:val="24"/>
        </w:rPr>
        <w:t xml:space="preserve">, porque la familia </w:t>
      </w:r>
      <w:r>
        <w:rPr>
          <w:rFonts w:ascii="Arial" w:eastAsia="Arial" w:hAnsi="Arial" w:cs="Arial"/>
          <w:b/>
          <w:i/>
          <w:sz w:val="24"/>
        </w:rPr>
        <w:t>se define por su origen,</w:t>
      </w:r>
      <w:r>
        <w:rPr>
          <w:rFonts w:ascii="Arial" w:eastAsia="Arial" w:hAnsi="Arial" w:cs="Arial"/>
          <w:i/>
          <w:sz w:val="24"/>
        </w:rPr>
        <w:t xml:space="preserve"> no por su condición; y </w:t>
      </w:r>
      <w:r>
        <w:rPr>
          <w:rFonts w:ascii="Arial" w:eastAsia="Arial" w:hAnsi="Arial" w:cs="Arial"/>
          <w:b/>
          <w:i/>
          <w:sz w:val="24"/>
        </w:rPr>
        <w:t>todos tenemos nuestro origen</w:t>
      </w:r>
      <w:r>
        <w:rPr>
          <w:rFonts w:ascii="Arial" w:eastAsia="Arial" w:hAnsi="Arial" w:cs="Arial"/>
          <w:i/>
          <w:sz w:val="24"/>
        </w:rPr>
        <w:t xml:space="preserve"> en una familia natural, pues todos procedemos de una relación natural ---complementaria--- entre un hombre y una </w:t>
      </w:r>
      <w:r>
        <w:rPr>
          <w:rFonts w:ascii="Arial" w:eastAsia="Arial" w:hAnsi="Arial" w:cs="Arial"/>
          <w:i/>
          <w:sz w:val="24"/>
        </w:rPr>
        <w:t xml:space="preserve">mujer. </w:t>
      </w:r>
    </w:p>
    <w:p w:rsidR="003A11BC" w:rsidRDefault="00D27AF8">
      <w:pPr>
        <w:spacing w:after="230" w:line="249" w:lineRule="auto"/>
        <w:ind w:left="1144" w:right="68" w:hanging="8"/>
        <w:jc w:val="both"/>
      </w:pPr>
      <w:r>
        <w:rPr>
          <w:rFonts w:ascii="Arial" w:eastAsia="Arial" w:hAnsi="Arial" w:cs="Arial"/>
          <w:i/>
          <w:sz w:val="24"/>
        </w:rPr>
        <w:t xml:space="preserve">Es lo mismo que ocurre con una persona, si pierde un brazo o si lo pierde y le ponen una prótesis, seguirá siendo ella misma; aunque manca, pero </w:t>
      </w:r>
      <w:r>
        <w:rPr>
          <w:rFonts w:ascii="Arial" w:eastAsia="Arial" w:hAnsi="Arial" w:cs="Arial"/>
          <w:b/>
          <w:i/>
          <w:sz w:val="24"/>
        </w:rPr>
        <w:t>siempre será ella</w:t>
      </w:r>
      <w:r>
        <w:rPr>
          <w:rFonts w:ascii="Arial" w:eastAsia="Arial" w:hAnsi="Arial" w:cs="Arial"/>
          <w:i/>
          <w:sz w:val="24"/>
        </w:rPr>
        <w:t xml:space="preserve">. Con </w:t>
      </w:r>
      <w:r>
        <w:rPr>
          <w:rFonts w:ascii="Arial" w:eastAsia="Arial" w:hAnsi="Arial" w:cs="Arial"/>
          <w:b/>
          <w:i/>
          <w:sz w:val="24"/>
        </w:rPr>
        <w:t>la familia</w:t>
      </w:r>
      <w:r>
        <w:rPr>
          <w:rFonts w:ascii="Arial" w:eastAsia="Arial" w:hAnsi="Arial" w:cs="Arial"/>
          <w:i/>
          <w:sz w:val="24"/>
        </w:rPr>
        <w:t xml:space="preserve"> pasa lo mismo, no importa que pase con los miembros originales o si l</w:t>
      </w:r>
      <w:r>
        <w:rPr>
          <w:rFonts w:ascii="Arial" w:eastAsia="Arial" w:hAnsi="Arial" w:cs="Arial"/>
          <w:i/>
          <w:sz w:val="24"/>
        </w:rPr>
        <w:t xml:space="preserve">legan otros nuevos, </w:t>
      </w:r>
      <w:r>
        <w:rPr>
          <w:rFonts w:ascii="Arial" w:eastAsia="Arial" w:hAnsi="Arial" w:cs="Arial"/>
          <w:b/>
          <w:i/>
          <w:sz w:val="24"/>
        </w:rPr>
        <w:t>siempre será la familia.</w:t>
      </w:r>
      <w:r>
        <w:rPr>
          <w:rFonts w:ascii="Arial" w:eastAsia="Arial" w:hAnsi="Arial" w:cs="Arial"/>
          <w:i/>
          <w:sz w:val="24"/>
        </w:rPr>
        <w:t xml:space="preserve"> </w:t>
      </w:r>
    </w:p>
    <w:p w:rsidR="003A11BC" w:rsidRDefault="00D27AF8">
      <w:pPr>
        <w:spacing w:after="230" w:line="249" w:lineRule="auto"/>
        <w:ind w:left="1144" w:right="68" w:hanging="8"/>
        <w:jc w:val="both"/>
      </w:pPr>
      <w:r>
        <w:rPr>
          <w:rFonts w:ascii="Arial" w:eastAsia="Arial" w:hAnsi="Arial" w:cs="Arial"/>
          <w:i/>
          <w:sz w:val="24"/>
        </w:rPr>
        <w:t xml:space="preserve">La posibilidad de </w:t>
      </w:r>
      <w:r>
        <w:rPr>
          <w:rFonts w:ascii="Arial" w:eastAsia="Arial" w:hAnsi="Arial" w:cs="Arial"/>
          <w:b/>
          <w:i/>
          <w:sz w:val="24"/>
        </w:rPr>
        <w:t>crear una familia es un derecho humano fundamental;</w:t>
      </w:r>
      <w:r>
        <w:rPr>
          <w:rFonts w:ascii="Arial" w:eastAsia="Arial" w:hAnsi="Arial" w:cs="Arial"/>
          <w:i/>
          <w:sz w:val="24"/>
        </w:rPr>
        <w:t xml:space="preserve"> tal y como lo establecen siguientes documentos internacionales sobre derechos humanos: </w:t>
      </w:r>
    </w:p>
    <w:p w:rsidR="003A11BC" w:rsidRDefault="00D27AF8">
      <w:pPr>
        <w:spacing w:after="0" w:line="249" w:lineRule="auto"/>
        <w:ind w:left="1112" w:right="68" w:hanging="8"/>
        <w:jc w:val="both"/>
      </w:pPr>
      <w:r>
        <w:rPr>
          <w:rFonts w:ascii="Arial" w:eastAsia="Arial" w:hAnsi="Arial" w:cs="Arial"/>
          <w:b/>
          <w:i/>
          <w:sz w:val="24"/>
        </w:rPr>
        <w:t>“Los hombres y las mujeres</w:t>
      </w:r>
      <w:r>
        <w:rPr>
          <w:rFonts w:ascii="Arial" w:eastAsia="Arial" w:hAnsi="Arial" w:cs="Arial"/>
          <w:i/>
          <w:sz w:val="24"/>
        </w:rPr>
        <w:t xml:space="preserve">, a partir de la edad núbil, </w:t>
      </w:r>
      <w:r>
        <w:rPr>
          <w:rFonts w:ascii="Arial" w:eastAsia="Arial" w:hAnsi="Arial" w:cs="Arial"/>
          <w:b/>
          <w:i/>
          <w:sz w:val="24"/>
        </w:rPr>
        <w:t>tienen derecho</w:t>
      </w:r>
      <w:r>
        <w:rPr>
          <w:rFonts w:ascii="Arial" w:eastAsia="Arial" w:hAnsi="Arial" w:cs="Arial"/>
          <w:i/>
          <w:sz w:val="24"/>
        </w:rPr>
        <w:t xml:space="preserve">, sin restricción alguna por motivos de raza, nacionalidad o religión, </w:t>
      </w:r>
      <w:r>
        <w:rPr>
          <w:rFonts w:ascii="Arial" w:eastAsia="Arial" w:hAnsi="Arial" w:cs="Arial"/>
          <w:b/>
          <w:i/>
          <w:sz w:val="24"/>
        </w:rPr>
        <w:t>a casarse y fundar una familia…”</w:t>
      </w:r>
      <w:r>
        <w:rPr>
          <w:rFonts w:ascii="Arial" w:eastAsia="Arial" w:hAnsi="Arial" w:cs="Arial"/>
          <w:i/>
          <w:sz w:val="24"/>
        </w:rPr>
        <w:t xml:space="preserve"> </w:t>
      </w:r>
      <w:r>
        <w:rPr>
          <w:rFonts w:ascii="Arial" w:eastAsia="Arial" w:hAnsi="Arial" w:cs="Arial"/>
          <w:i/>
          <w:color w:val="0000FF"/>
        </w:rPr>
        <w:t xml:space="preserve">Declaración Universal de los Derechos Humanos de la Organización de las Naciones Unidas </w:t>
      </w:r>
    </w:p>
    <w:p w:rsidR="003A11BC" w:rsidRDefault="00D27AF8">
      <w:pPr>
        <w:spacing w:after="242" w:line="250" w:lineRule="auto"/>
        <w:ind w:left="3525" w:hanging="10"/>
      </w:pPr>
      <w:r>
        <w:rPr>
          <w:rFonts w:ascii="Arial" w:eastAsia="Arial" w:hAnsi="Arial" w:cs="Arial"/>
          <w:i/>
          <w:color w:val="0000FF"/>
        </w:rPr>
        <w:t>(diciembre de 1948);</w:t>
      </w:r>
      <w:r>
        <w:rPr>
          <w:rFonts w:ascii="Arial" w:eastAsia="Arial" w:hAnsi="Arial" w:cs="Arial"/>
          <w:b/>
          <w:i/>
          <w:color w:val="0000FF"/>
        </w:rPr>
        <w:t xml:space="preserve"> </w:t>
      </w:r>
      <w:r>
        <w:rPr>
          <w:rFonts w:ascii="Arial" w:eastAsia="Arial" w:hAnsi="Arial" w:cs="Arial"/>
          <w:i/>
          <w:color w:val="0000FF"/>
        </w:rPr>
        <w:t xml:space="preserve">articulo No. 16.1 </w:t>
      </w:r>
    </w:p>
    <w:p w:rsidR="003A11BC" w:rsidRDefault="00D27AF8">
      <w:pPr>
        <w:spacing w:after="0" w:line="250" w:lineRule="auto"/>
        <w:ind w:left="1141" w:right="56" w:hanging="8"/>
        <w:jc w:val="both"/>
      </w:pPr>
      <w:r>
        <w:rPr>
          <w:rFonts w:ascii="Arial" w:eastAsia="Arial" w:hAnsi="Arial" w:cs="Arial"/>
          <w:b/>
          <w:i/>
          <w:sz w:val="24"/>
        </w:rPr>
        <w:t>“</w:t>
      </w:r>
      <w:r>
        <w:rPr>
          <w:rFonts w:ascii="Arial" w:eastAsia="Arial" w:hAnsi="Arial" w:cs="Arial"/>
          <w:i/>
          <w:sz w:val="24"/>
        </w:rPr>
        <w:t xml:space="preserve">Se reconoce </w:t>
      </w:r>
      <w:r>
        <w:rPr>
          <w:rFonts w:ascii="Arial" w:eastAsia="Arial" w:hAnsi="Arial" w:cs="Arial"/>
          <w:b/>
          <w:i/>
          <w:sz w:val="24"/>
        </w:rPr>
        <w:t>el derecho del hombre y de la mujer a contraer matrimonio y a fundar una familia</w:t>
      </w:r>
      <w:r>
        <w:rPr>
          <w:rFonts w:ascii="Arial" w:eastAsia="Arial" w:hAnsi="Arial" w:cs="Arial"/>
          <w:i/>
          <w:sz w:val="24"/>
        </w:rPr>
        <w:t xml:space="preserve"> si tienen edad para ello” </w:t>
      </w:r>
    </w:p>
    <w:p w:rsidR="003A11BC" w:rsidRDefault="00D27AF8">
      <w:pPr>
        <w:spacing w:after="241" w:line="240" w:lineRule="auto"/>
        <w:ind w:left="5399" w:hanging="4143"/>
      </w:pPr>
      <w:r>
        <w:rPr>
          <w:rFonts w:ascii="Arial" w:eastAsia="Arial" w:hAnsi="Arial" w:cs="Arial"/>
          <w:i/>
          <w:color w:val="0000FF"/>
          <w:sz w:val="24"/>
        </w:rPr>
        <w:t xml:space="preserve">Pacto Internacional de Derechos Civiles y Políticos (16 de diciembre de 1966); articulo No. 23.2 </w:t>
      </w:r>
    </w:p>
    <w:p w:rsidR="003A11BC" w:rsidRDefault="00D27AF8">
      <w:pPr>
        <w:spacing w:after="28" w:line="250" w:lineRule="auto"/>
        <w:ind w:left="1141" w:right="56" w:hanging="8"/>
        <w:jc w:val="both"/>
      </w:pPr>
      <w:r>
        <w:rPr>
          <w:rFonts w:ascii="Arial" w:eastAsia="Arial" w:hAnsi="Arial" w:cs="Arial"/>
          <w:b/>
          <w:i/>
          <w:sz w:val="24"/>
        </w:rPr>
        <w:t>“</w:t>
      </w:r>
      <w:r>
        <w:rPr>
          <w:rFonts w:ascii="Arial" w:eastAsia="Arial" w:hAnsi="Arial" w:cs="Arial"/>
          <w:i/>
          <w:sz w:val="24"/>
        </w:rPr>
        <w:t xml:space="preserve">Se reconoce el derecho </w:t>
      </w:r>
      <w:r>
        <w:rPr>
          <w:rFonts w:ascii="Arial" w:eastAsia="Arial" w:hAnsi="Arial" w:cs="Arial"/>
          <w:b/>
          <w:i/>
          <w:sz w:val="24"/>
        </w:rPr>
        <w:t>del hombre y la mujer</w:t>
      </w:r>
      <w:r>
        <w:rPr>
          <w:rFonts w:ascii="Arial" w:eastAsia="Arial" w:hAnsi="Arial" w:cs="Arial"/>
          <w:i/>
          <w:sz w:val="24"/>
        </w:rPr>
        <w:t xml:space="preserve"> a </w:t>
      </w:r>
      <w:r>
        <w:rPr>
          <w:rFonts w:ascii="Arial" w:eastAsia="Arial" w:hAnsi="Arial" w:cs="Arial"/>
          <w:b/>
          <w:i/>
          <w:sz w:val="24"/>
        </w:rPr>
        <w:t xml:space="preserve">contraer matrimonio y a fundar una familia…” </w:t>
      </w:r>
    </w:p>
    <w:p w:rsidR="003A11BC" w:rsidRDefault="00D27AF8">
      <w:pPr>
        <w:spacing w:after="242" w:line="250" w:lineRule="auto"/>
        <w:ind w:left="4565" w:hanging="3106"/>
      </w:pPr>
      <w:r>
        <w:rPr>
          <w:rFonts w:ascii="Arial" w:eastAsia="Arial" w:hAnsi="Arial" w:cs="Arial"/>
          <w:i/>
          <w:color w:val="0000FF"/>
        </w:rPr>
        <w:t xml:space="preserve">Convención Americana sobre Derechos Humanos o Pacto de San José (22 de noviembre de1969); artículo No. 17.2 </w:t>
      </w:r>
    </w:p>
    <w:p w:rsidR="003A11BC" w:rsidRDefault="00D27AF8">
      <w:pPr>
        <w:spacing w:after="232" w:line="250" w:lineRule="auto"/>
        <w:ind w:left="1144" w:right="56" w:hanging="8"/>
        <w:jc w:val="both"/>
      </w:pPr>
      <w:r>
        <w:rPr>
          <w:rFonts w:ascii="Arial" w:eastAsia="Arial" w:hAnsi="Arial" w:cs="Arial"/>
          <w:i/>
          <w:sz w:val="24"/>
        </w:rPr>
        <w:t>Como puede observarse,</w:t>
      </w:r>
      <w:r>
        <w:rPr>
          <w:rFonts w:ascii="Arial" w:eastAsia="Arial" w:hAnsi="Arial" w:cs="Arial"/>
          <w:b/>
          <w:i/>
          <w:sz w:val="24"/>
        </w:rPr>
        <w:t xml:space="preserve"> los dos binomios: hombre-mujer </w:t>
      </w:r>
      <w:r>
        <w:rPr>
          <w:rFonts w:ascii="Arial" w:eastAsia="Arial" w:hAnsi="Arial" w:cs="Arial"/>
          <w:b/>
          <w:i/>
          <w:sz w:val="24"/>
        </w:rPr>
        <w:t xml:space="preserve">y matrimonio-familia </w:t>
      </w:r>
      <w:r>
        <w:rPr>
          <w:rFonts w:ascii="Arial" w:eastAsia="Arial" w:hAnsi="Arial" w:cs="Arial"/>
          <w:i/>
          <w:sz w:val="24"/>
        </w:rPr>
        <w:t xml:space="preserve">son inseparables.  </w:t>
      </w:r>
    </w:p>
    <w:p w:rsidR="003A11BC" w:rsidRDefault="00D27AF8">
      <w:pPr>
        <w:spacing w:after="230" w:line="249" w:lineRule="auto"/>
        <w:ind w:left="1144" w:right="68" w:hanging="8"/>
        <w:jc w:val="both"/>
      </w:pPr>
      <w:r>
        <w:rPr>
          <w:rFonts w:ascii="Arial" w:eastAsia="Arial" w:hAnsi="Arial" w:cs="Arial"/>
          <w:b/>
          <w:i/>
          <w:sz w:val="24"/>
        </w:rPr>
        <w:t xml:space="preserve">Donde hay matrimonio hay familia; y en ambos participa un hombre y una mujer. </w:t>
      </w:r>
      <w:r>
        <w:rPr>
          <w:rFonts w:ascii="Arial" w:eastAsia="Arial" w:hAnsi="Arial" w:cs="Arial"/>
          <w:i/>
          <w:sz w:val="24"/>
        </w:rPr>
        <w:t xml:space="preserve">Aquí puede surgir la inquietud de que pasaría con las parejas que no pueden o no quieren tener hijos. </w:t>
      </w:r>
    </w:p>
    <w:p w:rsidR="003A11BC" w:rsidRDefault="00D27AF8">
      <w:pPr>
        <w:spacing w:after="230" w:line="249" w:lineRule="auto"/>
        <w:ind w:left="1144" w:right="68" w:hanging="8"/>
        <w:jc w:val="both"/>
      </w:pPr>
      <w:r>
        <w:rPr>
          <w:rFonts w:ascii="Arial" w:eastAsia="Arial" w:hAnsi="Arial" w:cs="Arial"/>
          <w:i/>
          <w:sz w:val="24"/>
        </w:rPr>
        <w:t>Cierto es que no todas las parejas</w:t>
      </w:r>
      <w:r>
        <w:rPr>
          <w:rFonts w:ascii="Arial" w:eastAsia="Arial" w:hAnsi="Arial" w:cs="Arial"/>
          <w:i/>
          <w:sz w:val="24"/>
        </w:rPr>
        <w:t xml:space="preserve"> quieren o pueden procrear por ciertos problemas particulares; sin embargo,</w:t>
      </w:r>
      <w:r>
        <w:rPr>
          <w:rFonts w:ascii="Arial" w:eastAsia="Arial" w:hAnsi="Arial" w:cs="Arial"/>
          <w:b/>
          <w:i/>
          <w:sz w:val="24"/>
        </w:rPr>
        <w:t xml:space="preserve"> en potencia, cualquier unión de hombre y mujer puede  traer una nueva vida</w:t>
      </w:r>
      <w:r>
        <w:rPr>
          <w:rFonts w:ascii="Arial" w:eastAsia="Arial" w:hAnsi="Arial" w:cs="Arial"/>
          <w:i/>
          <w:sz w:val="24"/>
        </w:rPr>
        <w:t xml:space="preserve">, pues </w:t>
      </w:r>
      <w:r>
        <w:rPr>
          <w:rFonts w:ascii="Arial" w:eastAsia="Arial" w:hAnsi="Arial" w:cs="Arial"/>
          <w:b/>
          <w:i/>
          <w:sz w:val="24"/>
        </w:rPr>
        <w:t>tienen la capacidad de procrear</w:t>
      </w:r>
      <w:r>
        <w:rPr>
          <w:rFonts w:ascii="Arial" w:eastAsia="Arial" w:hAnsi="Arial" w:cs="Arial"/>
          <w:i/>
          <w:sz w:val="24"/>
        </w:rPr>
        <w:t xml:space="preserve">, aunque esta pueda tener algún daño. </w:t>
      </w:r>
    </w:p>
    <w:p w:rsidR="003A11BC" w:rsidRDefault="00D27AF8">
      <w:pPr>
        <w:spacing w:after="230" w:line="249" w:lineRule="auto"/>
        <w:ind w:left="1144" w:right="68" w:hanging="8"/>
        <w:jc w:val="both"/>
      </w:pPr>
      <w:r>
        <w:rPr>
          <w:rFonts w:ascii="Arial" w:eastAsia="Arial" w:hAnsi="Arial" w:cs="Arial"/>
          <w:i/>
          <w:sz w:val="24"/>
        </w:rPr>
        <w:t xml:space="preserve">Lo anterior es muy diferente </w:t>
      </w:r>
      <w:r>
        <w:rPr>
          <w:rFonts w:ascii="Arial" w:eastAsia="Arial" w:hAnsi="Arial" w:cs="Arial"/>
          <w:i/>
          <w:sz w:val="24"/>
        </w:rPr>
        <w:t xml:space="preserve">a las parejas que </w:t>
      </w:r>
      <w:r>
        <w:rPr>
          <w:rFonts w:ascii="Arial" w:eastAsia="Arial" w:hAnsi="Arial" w:cs="Arial"/>
          <w:b/>
          <w:i/>
          <w:sz w:val="24"/>
        </w:rPr>
        <w:t>no tienen</w:t>
      </w:r>
      <w:r>
        <w:rPr>
          <w:rFonts w:ascii="Arial" w:eastAsia="Arial" w:hAnsi="Arial" w:cs="Arial"/>
          <w:i/>
          <w:sz w:val="24"/>
        </w:rPr>
        <w:t xml:space="preserve">, ni siquiera, </w:t>
      </w:r>
      <w:r>
        <w:rPr>
          <w:rFonts w:ascii="Arial" w:eastAsia="Arial" w:hAnsi="Arial" w:cs="Arial"/>
          <w:b/>
          <w:i/>
          <w:sz w:val="24"/>
        </w:rPr>
        <w:t>la capacidad</w:t>
      </w:r>
      <w:r>
        <w:rPr>
          <w:rFonts w:ascii="Arial" w:eastAsia="Arial" w:hAnsi="Arial" w:cs="Arial"/>
          <w:i/>
          <w:sz w:val="24"/>
        </w:rPr>
        <w:t xml:space="preserve">; como serian dos hombres o dos mujeres. </w:t>
      </w:r>
    </w:p>
    <w:p w:rsidR="003A11BC" w:rsidRDefault="00D27AF8">
      <w:pPr>
        <w:spacing w:after="228" w:line="250" w:lineRule="auto"/>
        <w:ind w:left="1144" w:right="56" w:hanging="8"/>
        <w:jc w:val="both"/>
      </w:pPr>
      <w:r>
        <w:rPr>
          <w:rFonts w:ascii="Arial" w:eastAsia="Arial" w:hAnsi="Arial" w:cs="Arial"/>
          <w:i/>
          <w:sz w:val="24"/>
        </w:rPr>
        <w:t>En otras palabras, podemos decir que los casos en los que</w:t>
      </w:r>
      <w:r>
        <w:rPr>
          <w:rFonts w:ascii="Arial" w:eastAsia="Arial" w:hAnsi="Arial" w:cs="Arial"/>
          <w:b/>
          <w:i/>
          <w:sz w:val="24"/>
        </w:rPr>
        <w:t xml:space="preserve"> las parejas de hombremujer que no quieren o no pueden procrear, son la excepción a la regla</w:t>
      </w:r>
      <w:r>
        <w:rPr>
          <w:rFonts w:ascii="Arial" w:eastAsia="Arial" w:hAnsi="Arial" w:cs="Arial"/>
          <w:i/>
          <w:sz w:val="24"/>
        </w:rPr>
        <w:t>; y</w:t>
      </w:r>
      <w:r>
        <w:rPr>
          <w:rFonts w:ascii="Arial" w:eastAsia="Arial" w:hAnsi="Arial" w:cs="Arial"/>
          <w:b/>
          <w:i/>
          <w:sz w:val="24"/>
        </w:rPr>
        <w:t xml:space="preserve"> </w:t>
      </w:r>
      <w:r>
        <w:rPr>
          <w:rFonts w:ascii="Arial" w:eastAsia="Arial" w:hAnsi="Arial" w:cs="Arial"/>
          <w:b/>
          <w:i/>
          <w:sz w:val="24"/>
        </w:rPr>
        <w:t xml:space="preserve">el Estado debe legislar sobre la regla general, no sobre estas excepciones. </w:t>
      </w:r>
    </w:p>
    <w:p w:rsidR="003A11BC" w:rsidRDefault="00D27AF8">
      <w:pPr>
        <w:spacing w:after="230" w:line="249" w:lineRule="auto"/>
        <w:ind w:left="1144" w:right="68" w:hanging="8"/>
        <w:jc w:val="both"/>
      </w:pPr>
      <w:r>
        <w:rPr>
          <w:rFonts w:ascii="Arial" w:eastAsia="Arial" w:hAnsi="Arial" w:cs="Arial"/>
          <w:i/>
          <w:sz w:val="24"/>
        </w:rPr>
        <w:t xml:space="preserve">La única forma en la que México puede salir delante de este caos social es </w:t>
      </w:r>
      <w:r>
        <w:rPr>
          <w:rFonts w:ascii="Arial" w:eastAsia="Arial" w:hAnsi="Arial" w:cs="Arial"/>
          <w:b/>
          <w:i/>
          <w:sz w:val="24"/>
        </w:rPr>
        <w:t>volviendo a tomar los valores y virtudes que hicieron fuertes a las familias mexicanas</w:t>
      </w:r>
      <w:r>
        <w:rPr>
          <w:rFonts w:ascii="Arial" w:eastAsia="Arial" w:hAnsi="Arial" w:cs="Arial"/>
          <w:i/>
          <w:sz w:val="24"/>
        </w:rPr>
        <w:t>; pero esto requie</w:t>
      </w:r>
      <w:r>
        <w:rPr>
          <w:rFonts w:ascii="Arial" w:eastAsia="Arial" w:hAnsi="Arial" w:cs="Arial"/>
          <w:i/>
          <w:sz w:val="24"/>
        </w:rPr>
        <w:t xml:space="preserve">re de la participación del Estado. </w:t>
      </w:r>
    </w:p>
    <w:p w:rsidR="003A11BC" w:rsidRDefault="00D27AF8">
      <w:pPr>
        <w:spacing w:after="231" w:line="250" w:lineRule="auto"/>
        <w:ind w:left="1144" w:right="56" w:hanging="8"/>
        <w:jc w:val="both"/>
      </w:pPr>
      <w:r>
        <w:rPr>
          <w:rFonts w:ascii="Arial" w:eastAsia="Arial" w:hAnsi="Arial" w:cs="Arial"/>
          <w:i/>
          <w:sz w:val="24"/>
        </w:rPr>
        <w:t xml:space="preserve">El Estado necesita ayudar a las familias para </w:t>
      </w:r>
      <w:r>
        <w:rPr>
          <w:rFonts w:ascii="Arial" w:eastAsia="Arial" w:hAnsi="Arial" w:cs="Arial"/>
          <w:b/>
          <w:i/>
          <w:sz w:val="24"/>
        </w:rPr>
        <w:t>que el entorno que las rodea sea cada vez más parecido al ambiente que se vive dentro de casa</w:t>
      </w:r>
      <w:r>
        <w:rPr>
          <w:rFonts w:ascii="Arial" w:eastAsia="Arial" w:hAnsi="Arial" w:cs="Arial"/>
          <w:i/>
          <w:sz w:val="24"/>
        </w:rPr>
        <w:t xml:space="preserve">, la escuela y la iglesia.  </w:t>
      </w:r>
    </w:p>
    <w:p w:rsidR="003A11BC" w:rsidRDefault="00D27AF8">
      <w:pPr>
        <w:spacing w:after="230" w:line="249" w:lineRule="auto"/>
        <w:ind w:left="1144" w:right="68" w:hanging="8"/>
        <w:jc w:val="both"/>
      </w:pPr>
      <w:r>
        <w:rPr>
          <w:rFonts w:ascii="Arial" w:eastAsia="Arial" w:hAnsi="Arial" w:cs="Arial"/>
          <w:i/>
          <w:sz w:val="24"/>
        </w:rPr>
        <w:t xml:space="preserve">Tiene mucho que hacer, pero dos factores </w:t>
      </w:r>
      <w:r>
        <w:rPr>
          <w:rFonts w:ascii="Arial" w:eastAsia="Arial" w:hAnsi="Arial" w:cs="Arial"/>
          <w:b/>
          <w:i/>
          <w:sz w:val="24"/>
        </w:rPr>
        <w:t>son claves,</w:t>
      </w:r>
      <w:r>
        <w:rPr>
          <w:rFonts w:ascii="Arial" w:eastAsia="Arial" w:hAnsi="Arial" w:cs="Arial"/>
          <w:b/>
          <w:i/>
          <w:sz w:val="24"/>
        </w:rPr>
        <w:t xml:space="preserve"> críticos</w:t>
      </w:r>
      <w:r>
        <w:rPr>
          <w:rFonts w:ascii="Arial" w:eastAsia="Arial" w:hAnsi="Arial" w:cs="Arial"/>
          <w:i/>
          <w:sz w:val="24"/>
        </w:rPr>
        <w:t xml:space="preserve"> para salir adelante como nación: </w:t>
      </w:r>
      <w:r>
        <w:rPr>
          <w:rFonts w:ascii="Arial" w:eastAsia="Arial" w:hAnsi="Arial" w:cs="Arial"/>
          <w:b/>
          <w:i/>
          <w:sz w:val="24"/>
        </w:rPr>
        <w:t>la justicia y la educación.</w:t>
      </w:r>
      <w:r>
        <w:rPr>
          <w:rFonts w:ascii="Arial" w:eastAsia="Arial" w:hAnsi="Arial" w:cs="Arial"/>
          <w:i/>
          <w:sz w:val="24"/>
        </w:rPr>
        <w:t xml:space="preserve"> </w:t>
      </w:r>
    </w:p>
    <w:p w:rsidR="003A11BC" w:rsidRDefault="00D27AF8">
      <w:pPr>
        <w:spacing w:after="230" w:line="250" w:lineRule="auto"/>
        <w:ind w:left="1141" w:right="56" w:hanging="8"/>
        <w:jc w:val="both"/>
      </w:pPr>
      <w:r>
        <w:rPr>
          <w:rFonts w:ascii="Arial" w:eastAsia="Arial" w:hAnsi="Arial" w:cs="Arial"/>
          <w:i/>
          <w:sz w:val="24"/>
        </w:rPr>
        <w:t xml:space="preserve">La </w:t>
      </w:r>
      <w:r>
        <w:rPr>
          <w:rFonts w:ascii="Arial" w:eastAsia="Arial" w:hAnsi="Arial" w:cs="Arial"/>
          <w:b/>
          <w:i/>
          <w:sz w:val="24"/>
        </w:rPr>
        <w:t>procuración y administración de justicia</w:t>
      </w:r>
      <w:r>
        <w:rPr>
          <w:rFonts w:ascii="Arial" w:eastAsia="Arial" w:hAnsi="Arial" w:cs="Arial"/>
          <w:i/>
          <w:sz w:val="24"/>
        </w:rPr>
        <w:t xml:space="preserve"> que regrese, no solo la </w:t>
      </w:r>
      <w:r>
        <w:rPr>
          <w:rFonts w:ascii="Arial" w:eastAsia="Arial" w:hAnsi="Arial" w:cs="Arial"/>
          <w:b/>
          <w:i/>
          <w:sz w:val="24"/>
        </w:rPr>
        <w:t>aplicación de la ley</w:t>
      </w:r>
      <w:r>
        <w:rPr>
          <w:rFonts w:ascii="Arial" w:eastAsia="Arial" w:hAnsi="Arial" w:cs="Arial"/>
          <w:i/>
          <w:sz w:val="24"/>
        </w:rPr>
        <w:t xml:space="preserve">, sino que </w:t>
      </w:r>
      <w:r>
        <w:rPr>
          <w:rFonts w:ascii="Arial" w:eastAsia="Arial" w:hAnsi="Arial" w:cs="Arial"/>
          <w:b/>
          <w:i/>
          <w:sz w:val="24"/>
        </w:rPr>
        <w:t>recupere el valor de la justicia como virtud</w:t>
      </w:r>
      <w:r>
        <w:rPr>
          <w:rFonts w:ascii="Arial" w:eastAsia="Arial" w:hAnsi="Arial" w:cs="Arial"/>
          <w:i/>
          <w:sz w:val="24"/>
        </w:rPr>
        <w:t xml:space="preserve">.  </w:t>
      </w:r>
    </w:p>
    <w:p w:rsidR="003A11BC" w:rsidRDefault="00D27AF8">
      <w:pPr>
        <w:spacing w:after="230" w:line="249" w:lineRule="auto"/>
        <w:ind w:left="1144" w:right="68" w:hanging="8"/>
        <w:jc w:val="both"/>
      </w:pPr>
      <w:r>
        <w:rPr>
          <w:rFonts w:ascii="Arial" w:eastAsia="Arial" w:hAnsi="Arial" w:cs="Arial"/>
          <w:i/>
          <w:sz w:val="24"/>
        </w:rPr>
        <w:t xml:space="preserve">La </w:t>
      </w:r>
      <w:r>
        <w:rPr>
          <w:rFonts w:ascii="Arial" w:eastAsia="Arial" w:hAnsi="Arial" w:cs="Arial"/>
          <w:b/>
          <w:i/>
          <w:sz w:val="24"/>
        </w:rPr>
        <w:t>educación y la formación</w:t>
      </w:r>
      <w:r>
        <w:rPr>
          <w:rFonts w:ascii="Arial" w:eastAsia="Arial" w:hAnsi="Arial" w:cs="Arial"/>
          <w:i/>
          <w:sz w:val="24"/>
        </w:rPr>
        <w:t xml:space="preserve"> de niños </w:t>
      </w:r>
      <w:r>
        <w:rPr>
          <w:rFonts w:ascii="Arial" w:eastAsia="Arial" w:hAnsi="Arial" w:cs="Arial"/>
          <w:i/>
          <w:sz w:val="24"/>
        </w:rPr>
        <w:t xml:space="preserve">y jóvenes; donde se acompañe el aprendizaje de </w:t>
      </w:r>
      <w:r>
        <w:rPr>
          <w:rFonts w:ascii="Arial" w:eastAsia="Arial" w:hAnsi="Arial" w:cs="Arial"/>
          <w:b/>
          <w:i/>
          <w:sz w:val="24"/>
        </w:rPr>
        <w:t>información</w:t>
      </w:r>
      <w:r>
        <w:rPr>
          <w:rFonts w:ascii="Arial" w:eastAsia="Arial" w:hAnsi="Arial" w:cs="Arial"/>
          <w:i/>
          <w:sz w:val="24"/>
        </w:rPr>
        <w:t xml:space="preserve"> con el desarrollo de la </w:t>
      </w:r>
      <w:r>
        <w:rPr>
          <w:rFonts w:ascii="Arial" w:eastAsia="Arial" w:hAnsi="Arial" w:cs="Arial"/>
          <w:b/>
          <w:i/>
          <w:sz w:val="24"/>
        </w:rPr>
        <w:t>capacidad crítica</w:t>
      </w:r>
      <w:r>
        <w:rPr>
          <w:rFonts w:ascii="Arial" w:eastAsia="Arial" w:hAnsi="Arial" w:cs="Arial"/>
          <w:i/>
          <w:sz w:val="24"/>
        </w:rPr>
        <w:t xml:space="preserve"> y la vivencia de </w:t>
      </w:r>
      <w:r>
        <w:rPr>
          <w:rFonts w:ascii="Arial" w:eastAsia="Arial" w:hAnsi="Arial" w:cs="Arial"/>
          <w:b/>
          <w:i/>
          <w:sz w:val="24"/>
        </w:rPr>
        <w:t>virtudes y valores</w:t>
      </w:r>
      <w:r>
        <w:rPr>
          <w:rFonts w:ascii="Arial" w:eastAsia="Arial" w:hAnsi="Arial" w:cs="Arial"/>
          <w:i/>
          <w:sz w:val="24"/>
        </w:rPr>
        <w:t xml:space="preserve">, tanto dentro de las escuelas públicas como las privadas. </w:t>
      </w:r>
    </w:p>
    <w:p w:rsidR="003A11BC" w:rsidRDefault="00D27AF8">
      <w:pPr>
        <w:spacing w:after="392" w:line="249" w:lineRule="auto"/>
        <w:ind w:left="1141" w:right="68" w:hanging="8"/>
        <w:jc w:val="both"/>
      </w:pPr>
      <w:r>
        <w:rPr>
          <w:rFonts w:ascii="Arial" w:eastAsia="Arial" w:hAnsi="Arial" w:cs="Arial"/>
          <w:i/>
          <w:sz w:val="24"/>
        </w:rPr>
        <w:t xml:space="preserve">Para lograr lo anterior, se requiere </w:t>
      </w:r>
      <w:r>
        <w:rPr>
          <w:rFonts w:ascii="Arial" w:eastAsia="Arial" w:hAnsi="Arial" w:cs="Arial"/>
          <w:b/>
          <w:i/>
          <w:sz w:val="24"/>
        </w:rPr>
        <w:t>un Estado comprometido</w:t>
      </w:r>
      <w:r>
        <w:rPr>
          <w:rFonts w:ascii="Arial" w:eastAsia="Arial" w:hAnsi="Arial" w:cs="Arial"/>
          <w:i/>
          <w:sz w:val="24"/>
        </w:rPr>
        <w:t xml:space="preserve"> </w:t>
      </w:r>
      <w:r>
        <w:rPr>
          <w:rFonts w:ascii="Arial" w:eastAsia="Arial" w:hAnsi="Arial" w:cs="Arial"/>
          <w:i/>
          <w:sz w:val="24"/>
        </w:rPr>
        <w:t xml:space="preserve">en todas sus áreas y niveles en evaluar </w:t>
      </w:r>
      <w:r>
        <w:rPr>
          <w:rFonts w:ascii="Arial" w:eastAsia="Arial" w:hAnsi="Arial" w:cs="Arial"/>
          <w:b/>
          <w:i/>
          <w:sz w:val="24"/>
        </w:rPr>
        <w:t>el impacto de sus decisiones sobre la vida familiar</w:t>
      </w:r>
      <w:r>
        <w:rPr>
          <w:rFonts w:ascii="Arial" w:eastAsia="Arial" w:hAnsi="Arial" w:cs="Arial"/>
          <w:i/>
          <w:sz w:val="24"/>
        </w:rPr>
        <w:t xml:space="preserve">, buscando las </w:t>
      </w:r>
      <w:r>
        <w:rPr>
          <w:rFonts w:ascii="Arial" w:eastAsia="Arial" w:hAnsi="Arial" w:cs="Arial"/>
          <w:b/>
          <w:i/>
          <w:sz w:val="24"/>
        </w:rPr>
        <w:t>óptimas condiciones</w:t>
      </w:r>
      <w:r>
        <w:rPr>
          <w:rFonts w:ascii="Arial" w:eastAsia="Arial" w:hAnsi="Arial" w:cs="Arial"/>
          <w:i/>
          <w:sz w:val="24"/>
        </w:rPr>
        <w:t xml:space="preserve"> para que todos los miembros de la familia tengas </w:t>
      </w:r>
      <w:r>
        <w:rPr>
          <w:rFonts w:ascii="Arial" w:eastAsia="Arial" w:hAnsi="Arial" w:cs="Arial"/>
          <w:b/>
          <w:i/>
          <w:sz w:val="24"/>
        </w:rPr>
        <w:t xml:space="preserve">las mejores oportunidades </w:t>
      </w:r>
      <w:r>
        <w:rPr>
          <w:rFonts w:ascii="Arial" w:eastAsia="Arial" w:hAnsi="Arial" w:cs="Arial"/>
          <w:i/>
          <w:sz w:val="24"/>
        </w:rPr>
        <w:t xml:space="preserve">de desarrollo de acuerdo a su edad y condición. </w:t>
      </w:r>
    </w:p>
    <w:p w:rsidR="003A11BC" w:rsidRDefault="00D27AF8">
      <w:pPr>
        <w:numPr>
          <w:ilvl w:val="0"/>
          <w:numId w:val="25"/>
        </w:numPr>
        <w:spacing w:after="237" w:line="240" w:lineRule="auto"/>
        <w:ind w:right="57" w:hanging="552"/>
        <w:jc w:val="both"/>
      </w:pPr>
      <w:r>
        <w:rPr>
          <w:rFonts w:ascii="Arial" w:eastAsia="Arial" w:hAnsi="Arial" w:cs="Arial"/>
          <w:b/>
          <w:i/>
          <w:color w:val="0000FF"/>
          <w:sz w:val="28"/>
        </w:rPr>
        <w:t>Se rec</w:t>
      </w:r>
      <w:r>
        <w:rPr>
          <w:rFonts w:ascii="Arial" w:eastAsia="Arial" w:hAnsi="Arial" w:cs="Arial"/>
          <w:b/>
          <w:i/>
          <w:color w:val="0000FF"/>
          <w:sz w:val="28"/>
        </w:rPr>
        <w:t>onoce el derecho del varón y de la mujer a contraer matrimonio</w:t>
      </w:r>
      <w:r>
        <w:rPr>
          <w:rFonts w:ascii="Arial" w:eastAsia="Arial" w:hAnsi="Arial" w:cs="Arial"/>
          <w:i/>
          <w:color w:val="0000FF"/>
          <w:sz w:val="28"/>
        </w:rPr>
        <w:t xml:space="preserve"> </w:t>
      </w:r>
      <w:r>
        <w:rPr>
          <w:rFonts w:ascii="Arial" w:eastAsia="Arial" w:hAnsi="Arial" w:cs="Arial"/>
          <w:b/>
          <w:i/>
          <w:color w:val="0000FF"/>
          <w:sz w:val="28"/>
        </w:rPr>
        <w:t>y a</w:t>
      </w:r>
      <w:r>
        <w:rPr>
          <w:rFonts w:ascii="Arial" w:eastAsia="Arial" w:hAnsi="Arial" w:cs="Arial"/>
          <w:i/>
          <w:color w:val="0000FF"/>
          <w:sz w:val="28"/>
        </w:rPr>
        <w:t xml:space="preserve"> </w:t>
      </w:r>
      <w:r>
        <w:rPr>
          <w:rFonts w:ascii="Arial" w:eastAsia="Arial" w:hAnsi="Arial" w:cs="Arial"/>
          <w:b/>
          <w:i/>
          <w:color w:val="0000FF"/>
          <w:sz w:val="28"/>
        </w:rPr>
        <w:t>fundar una familia</w:t>
      </w:r>
      <w:r>
        <w:rPr>
          <w:rFonts w:ascii="Arial" w:eastAsia="Arial" w:hAnsi="Arial" w:cs="Arial"/>
          <w:i/>
          <w:color w:val="0000FF"/>
          <w:sz w:val="28"/>
        </w:rPr>
        <w:t xml:space="preserve">. El matrimonio no podrá celebrarse sin el libre y pleno consentimiento de los contrayentes.  </w:t>
      </w:r>
    </w:p>
    <w:p w:rsidR="003A11BC" w:rsidRDefault="00D27AF8">
      <w:pPr>
        <w:numPr>
          <w:ilvl w:val="0"/>
          <w:numId w:val="25"/>
        </w:numPr>
        <w:spacing w:after="76" w:line="240" w:lineRule="auto"/>
        <w:ind w:right="57" w:hanging="552"/>
        <w:jc w:val="both"/>
      </w:pPr>
      <w:r>
        <w:rPr>
          <w:rFonts w:ascii="Arial" w:eastAsia="Arial" w:hAnsi="Arial" w:cs="Arial"/>
          <w:b/>
          <w:i/>
          <w:color w:val="0000FF"/>
          <w:sz w:val="28"/>
        </w:rPr>
        <w:t>El matrimonio es una institución de interés público</w:t>
      </w:r>
      <w:r>
        <w:rPr>
          <w:rFonts w:ascii="Arial" w:eastAsia="Arial" w:hAnsi="Arial" w:cs="Arial"/>
          <w:i/>
          <w:color w:val="0000FF"/>
          <w:sz w:val="28"/>
        </w:rPr>
        <w:t xml:space="preserve"> y el </w:t>
      </w:r>
      <w:r>
        <w:rPr>
          <w:rFonts w:ascii="Arial" w:eastAsia="Arial" w:hAnsi="Arial" w:cs="Arial"/>
          <w:b/>
          <w:i/>
          <w:color w:val="0000FF"/>
          <w:sz w:val="28"/>
        </w:rPr>
        <w:t xml:space="preserve">fundamento natural </w:t>
      </w:r>
      <w:r>
        <w:rPr>
          <w:rFonts w:ascii="Arial" w:eastAsia="Arial" w:hAnsi="Arial" w:cs="Arial"/>
          <w:b/>
          <w:i/>
          <w:color w:val="0000FF"/>
          <w:sz w:val="28"/>
        </w:rPr>
        <w:t>de la familia</w:t>
      </w:r>
      <w:r>
        <w:rPr>
          <w:rFonts w:ascii="Arial" w:eastAsia="Arial" w:hAnsi="Arial" w:cs="Arial"/>
          <w:i/>
          <w:color w:val="0000FF"/>
          <w:sz w:val="28"/>
        </w:rPr>
        <w:t xml:space="preserve">; como tal debe ser protegido por el Estado, como un compromiso público que toman libremente </w:t>
      </w:r>
      <w:r>
        <w:rPr>
          <w:rFonts w:ascii="Arial" w:eastAsia="Arial" w:hAnsi="Arial" w:cs="Arial"/>
          <w:b/>
          <w:i/>
          <w:color w:val="0000FF"/>
          <w:sz w:val="28"/>
        </w:rPr>
        <w:t>un varón y una mujer</w:t>
      </w:r>
      <w:r>
        <w:rPr>
          <w:rFonts w:ascii="Arial" w:eastAsia="Arial" w:hAnsi="Arial" w:cs="Arial"/>
          <w:i/>
          <w:color w:val="0000FF"/>
          <w:sz w:val="28"/>
        </w:rPr>
        <w:t xml:space="preserve">, para amarse, fundar una familia y educar a sus hijos hasta que alcancen la mayoría de edad.  </w:t>
      </w:r>
    </w:p>
    <w:p w:rsidR="003A11BC" w:rsidRDefault="00D27AF8">
      <w:pPr>
        <w:spacing w:after="230" w:line="249" w:lineRule="auto"/>
        <w:ind w:left="1141" w:right="68" w:hanging="8"/>
        <w:jc w:val="both"/>
      </w:pPr>
      <w:r>
        <w:rPr>
          <w:rFonts w:ascii="Arial" w:eastAsia="Arial" w:hAnsi="Arial" w:cs="Arial"/>
          <w:i/>
          <w:sz w:val="24"/>
        </w:rPr>
        <w:t xml:space="preserve">Los dos párrafos anteriores (IV. y V.) están estrechamente ligados. </w:t>
      </w:r>
    </w:p>
    <w:p w:rsidR="003A11BC" w:rsidRDefault="00D27AF8">
      <w:pPr>
        <w:spacing w:after="230" w:line="249" w:lineRule="auto"/>
        <w:ind w:left="1141" w:right="68" w:hanging="8"/>
        <w:jc w:val="both"/>
      </w:pPr>
      <w:r>
        <w:rPr>
          <w:rFonts w:ascii="Arial" w:eastAsia="Arial" w:hAnsi="Arial" w:cs="Arial"/>
          <w:i/>
          <w:sz w:val="24"/>
        </w:rPr>
        <w:t>Tal y como lo mencionan la Declaración Universal de los Derechos Humanos en su artículo No. 16-1; el Pacto Internacional de Derechos Civiles y Políticos en su artículo No. 23-2; la Conven</w:t>
      </w:r>
      <w:r>
        <w:rPr>
          <w:rFonts w:ascii="Arial" w:eastAsia="Arial" w:hAnsi="Arial" w:cs="Arial"/>
          <w:i/>
          <w:sz w:val="24"/>
        </w:rPr>
        <w:t xml:space="preserve">ción Americana sobre Derechos Humanos (Pacto de San José) en su artículo No. 17-2; etcétera; </w:t>
      </w:r>
      <w:r>
        <w:rPr>
          <w:rFonts w:ascii="Arial" w:eastAsia="Arial" w:hAnsi="Arial" w:cs="Arial"/>
          <w:b/>
          <w:i/>
          <w:sz w:val="24"/>
        </w:rPr>
        <w:t>el derecho a contraer matrimonio y formar una familia corresponde a la relación entre un hombre y una mujer</w:t>
      </w:r>
      <w:r>
        <w:rPr>
          <w:rFonts w:ascii="Arial" w:eastAsia="Arial" w:hAnsi="Arial" w:cs="Arial"/>
          <w:i/>
          <w:sz w:val="24"/>
        </w:rPr>
        <w:t xml:space="preserve">. </w:t>
      </w:r>
    </w:p>
    <w:p w:rsidR="003A11BC" w:rsidRDefault="00D27AF8">
      <w:pPr>
        <w:spacing w:after="230" w:line="249" w:lineRule="auto"/>
        <w:ind w:left="1141" w:right="68" w:hanging="8"/>
        <w:jc w:val="both"/>
      </w:pPr>
      <w:r>
        <w:rPr>
          <w:rFonts w:ascii="Arial" w:eastAsia="Arial" w:hAnsi="Arial" w:cs="Arial"/>
          <w:i/>
          <w:sz w:val="24"/>
        </w:rPr>
        <w:t xml:space="preserve">Esto se interpreta claramente pues dice, </w:t>
      </w:r>
      <w:r>
        <w:rPr>
          <w:rFonts w:ascii="Arial" w:eastAsia="Arial" w:hAnsi="Arial" w:cs="Arial"/>
          <w:b/>
          <w:i/>
          <w:sz w:val="24"/>
        </w:rPr>
        <w:t>“</w:t>
      </w:r>
      <w:r>
        <w:rPr>
          <w:rFonts w:ascii="Arial" w:eastAsia="Arial" w:hAnsi="Arial" w:cs="Arial"/>
          <w:i/>
          <w:sz w:val="24"/>
        </w:rPr>
        <w:t>se reconoce</w:t>
      </w:r>
      <w:r>
        <w:rPr>
          <w:rFonts w:ascii="Arial" w:eastAsia="Arial" w:hAnsi="Arial" w:cs="Arial"/>
          <w:i/>
          <w:sz w:val="24"/>
        </w:rPr>
        <w:t xml:space="preserve"> el derecho del varón </w:t>
      </w:r>
      <w:r>
        <w:rPr>
          <w:rFonts w:ascii="Arial" w:eastAsia="Arial" w:hAnsi="Arial" w:cs="Arial"/>
          <w:b/>
          <w:i/>
          <w:sz w:val="24"/>
          <w:u w:val="single" w:color="000000"/>
        </w:rPr>
        <w:t>y</w:t>
      </w:r>
      <w:r>
        <w:rPr>
          <w:rFonts w:ascii="Arial" w:eastAsia="Arial" w:hAnsi="Arial" w:cs="Arial"/>
          <w:b/>
          <w:i/>
          <w:sz w:val="24"/>
        </w:rPr>
        <w:t xml:space="preserve"> </w:t>
      </w:r>
      <w:r>
        <w:rPr>
          <w:rFonts w:ascii="Arial" w:eastAsia="Arial" w:hAnsi="Arial" w:cs="Arial"/>
          <w:i/>
          <w:sz w:val="24"/>
        </w:rPr>
        <w:t>de la mujer</w:t>
      </w:r>
      <w:r>
        <w:rPr>
          <w:rFonts w:ascii="Arial" w:eastAsia="Arial" w:hAnsi="Arial" w:cs="Arial"/>
          <w:b/>
          <w:i/>
          <w:sz w:val="24"/>
        </w:rPr>
        <w:t>”</w:t>
      </w:r>
      <w:r>
        <w:rPr>
          <w:rFonts w:ascii="Arial" w:eastAsia="Arial" w:hAnsi="Arial" w:cs="Arial"/>
          <w:i/>
          <w:sz w:val="24"/>
        </w:rPr>
        <w:t>; y no, el derecho del varón</w:t>
      </w:r>
      <w:r>
        <w:rPr>
          <w:rFonts w:ascii="Arial" w:eastAsia="Arial" w:hAnsi="Arial" w:cs="Arial"/>
          <w:b/>
          <w:i/>
          <w:sz w:val="24"/>
        </w:rPr>
        <w:t xml:space="preserve"> </w:t>
      </w:r>
      <w:r>
        <w:rPr>
          <w:rFonts w:ascii="Arial" w:eastAsia="Arial" w:hAnsi="Arial" w:cs="Arial"/>
          <w:b/>
          <w:i/>
          <w:sz w:val="24"/>
          <w:u w:val="single" w:color="000000"/>
        </w:rPr>
        <w:t>o</w:t>
      </w:r>
      <w:r>
        <w:rPr>
          <w:rFonts w:ascii="Arial" w:eastAsia="Arial" w:hAnsi="Arial" w:cs="Arial"/>
          <w:i/>
          <w:sz w:val="24"/>
        </w:rPr>
        <w:t xml:space="preserve"> la mujer. También es claro, que el objetivo del matrimonio es la fundación de una familia, pues dice </w:t>
      </w:r>
      <w:r>
        <w:rPr>
          <w:rFonts w:ascii="Arial" w:eastAsia="Arial" w:hAnsi="Arial" w:cs="Arial"/>
          <w:b/>
          <w:i/>
          <w:sz w:val="24"/>
        </w:rPr>
        <w:t>“…</w:t>
      </w:r>
      <w:r>
        <w:rPr>
          <w:rFonts w:ascii="Arial" w:eastAsia="Arial" w:hAnsi="Arial" w:cs="Arial"/>
          <w:i/>
          <w:sz w:val="24"/>
        </w:rPr>
        <w:t>a contraer matrimonio y a fundar una familia</w:t>
      </w:r>
      <w:r>
        <w:rPr>
          <w:rFonts w:ascii="Arial" w:eastAsia="Arial" w:hAnsi="Arial" w:cs="Arial"/>
          <w:b/>
          <w:i/>
          <w:sz w:val="24"/>
        </w:rPr>
        <w:t>”</w:t>
      </w:r>
      <w:r>
        <w:rPr>
          <w:rFonts w:ascii="Arial" w:eastAsia="Arial" w:hAnsi="Arial" w:cs="Arial"/>
          <w:i/>
          <w:sz w:val="24"/>
        </w:rPr>
        <w:t>; todo lo anterior escrito a renglón segu</w:t>
      </w:r>
      <w:r>
        <w:rPr>
          <w:rFonts w:ascii="Arial" w:eastAsia="Arial" w:hAnsi="Arial" w:cs="Arial"/>
          <w:i/>
          <w:sz w:val="24"/>
        </w:rPr>
        <w:t xml:space="preserve">ido y sin punto y aparte. </w:t>
      </w:r>
    </w:p>
    <w:p w:rsidR="003A11BC" w:rsidRDefault="00D27AF8">
      <w:pPr>
        <w:spacing w:after="230" w:line="249" w:lineRule="auto"/>
        <w:ind w:left="1141" w:right="68" w:hanging="8"/>
        <w:jc w:val="both"/>
      </w:pPr>
      <w:r>
        <w:rPr>
          <w:rFonts w:ascii="Arial" w:eastAsia="Arial" w:hAnsi="Arial" w:cs="Arial"/>
          <w:i/>
          <w:sz w:val="24"/>
        </w:rPr>
        <w:t xml:space="preserve">Así mismo, cuando se adicionó el artículo 4º a la Constitución, la </w:t>
      </w:r>
      <w:r>
        <w:rPr>
          <w:rFonts w:ascii="Arial" w:eastAsia="Arial" w:hAnsi="Arial" w:cs="Arial"/>
          <w:b/>
          <w:i/>
          <w:sz w:val="24"/>
        </w:rPr>
        <w:t>Cámara de Diputados</w:t>
      </w:r>
      <w:r>
        <w:rPr>
          <w:rFonts w:ascii="Arial" w:eastAsia="Arial" w:hAnsi="Arial" w:cs="Arial"/>
          <w:i/>
          <w:sz w:val="24"/>
        </w:rPr>
        <w:t>, en su Dictamen del Decreto como Cámara de Origen, del 12 de noviembre de 1974, dice claramente</w:t>
      </w:r>
      <w:r>
        <w:rPr>
          <w:rFonts w:ascii="Arial" w:eastAsia="Arial" w:hAnsi="Arial" w:cs="Arial"/>
          <w:b/>
          <w:i/>
          <w:sz w:val="24"/>
        </w:rPr>
        <w:t>:</w:t>
      </w:r>
      <w:r>
        <w:rPr>
          <w:rFonts w:ascii="Arial" w:eastAsia="Arial" w:hAnsi="Arial" w:cs="Arial"/>
          <w:i/>
          <w:sz w:val="24"/>
        </w:rPr>
        <w:t xml:space="preserve"> “</w:t>
      </w:r>
      <w:r>
        <w:rPr>
          <w:rFonts w:ascii="Arial" w:eastAsia="Arial" w:hAnsi="Arial" w:cs="Arial"/>
          <w:b/>
          <w:i/>
          <w:sz w:val="24"/>
        </w:rPr>
        <w:t xml:space="preserve">La entidad familiar… se compone por el </w:t>
      </w:r>
      <w:r>
        <w:rPr>
          <w:rFonts w:ascii="Arial" w:eastAsia="Arial" w:hAnsi="Arial" w:cs="Arial"/>
          <w:b/>
          <w:i/>
          <w:sz w:val="24"/>
          <w:u w:val="single" w:color="000000"/>
        </w:rPr>
        <w:t>padre</w:t>
      </w:r>
      <w:r>
        <w:rPr>
          <w:rFonts w:ascii="Arial" w:eastAsia="Arial" w:hAnsi="Arial" w:cs="Arial"/>
          <w:b/>
          <w:i/>
          <w:sz w:val="24"/>
        </w:rPr>
        <w:t xml:space="preserve">, la </w:t>
      </w:r>
      <w:r>
        <w:rPr>
          <w:rFonts w:ascii="Arial" w:eastAsia="Arial" w:hAnsi="Arial" w:cs="Arial"/>
          <w:b/>
          <w:i/>
          <w:sz w:val="24"/>
          <w:u w:val="single" w:color="000000"/>
        </w:rPr>
        <w:t>madre</w:t>
      </w:r>
      <w:r>
        <w:rPr>
          <w:rFonts w:ascii="Arial" w:eastAsia="Arial" w:hAnsi="Arial" w:cs="Arial"/>
          <w:b/>
          <w:i/>
          <w:sz w:val="24"/>
        </w:rPr>
        <w:t xml:space="preserve"> y pocos </w:t>
      </w:r>
      <w:r>
        <w:rPr>
          <w:rFonts w:ascii="Arial" w:eastAsia="Arial" w:hAnsi="Arial" w:cs="Arial"/>
          <w:b/>
          <w:i/>
          <w:sz w:val="24"/>
          <w:u w:val="single" w:color="000000"/>
        </w:rPr>
        <w:t>hijos</w:t>
      </w:r>
      <w:r>
        <w:rPr>
          <w:rFonts w:ascii="Arial" w:eastAsia="Arial" w:hAnsi="Arial" w:cs="Arial"/>
          <w:b/>
          <w:i/>
          <w:sz w:val="24"/>
        </w:rPr>
        <w:t xml:space="preserve">. Este modelo es el ideal de nuestra sociedad futura” </w:t>
      </w:r>
    </w:p>
    <w:p w:rsidR="003A11BC" w:rsidRDefault="00D27AF8">
      <w:pPr>
        <w:spacing w:after="230" w:line="249" w:lineRule="auto"/>
        <w:ind w:left="1141" w:right="68" w:hanging="8"/>
        <w:jc w:val="both"/>
      </w:pPr>
      <w:r>
        <w:rPr>
          <w:rFonts w:ascii="Arial" w:eastAsia="Arial" w:hAnsi="Arial" w:cs="Arial"/>
          <w:i/>
          <w:sz w:val="24"/>
        </w:rPr>
        <w:t xml:space="preserve">Por su parte, la </w:t>
      </w:r>
      <w:r>
        <w:rPr>
          <w:rFonts w:ascii="Arial" w:eastAsia="Arial" w:hAnsi="Arial" w:cs="Arial"/>
          <w:b/>
          <w:i/>
          <w:sz w:val="24"/>
        </w:rPr>
        <w:t>Cámara de Senadores</w:t>
      </w:r>
      <w:r>
        <w:rPr>
          <w:rFonts w:ascii="Arial" w:eastAsia="Arial" w:hAnsi="Arial" w:cs="Arial"/>
          <w:i/>
          <w:sz w:val="24"/>
        </w:rPr>
        <w:t xml:space="preserve"> en su Dictamen sobre el mismo Decreto dice</w:t>
      </w:r>
      <w:r>
        <w:rPr>
          <w:rFonts w:ascii="Arial" w:eastAsia="Arial" w:hAnsi="Arial" w:cs="Arial"/>
          <w:b/>
          <w:i/>
          <w:sz w:val="24"/>
        </w:rPr>
        <w:t>:</w:t>
      </w:r>
      <w:r>
        <w:rPr>
          <w:rFonts w:ascii="Arial" w:eastAsia="Arial" w:hAnsi="Arial" w:cs="Arial"/>
          <w:i/>
          <w:sz w:val="24"/>
        </w:rPr>
        <w:t xml:space="preserve"> </w:t>
      </w:r>
      <w:r>
        <w:rPr>
          <w:rFonts w:ascii="Arial" w:eastAsia="Arial" w:hAnsi="Arial" w:cs="Arial"/>
          <w:b/>
          <w:i/>
          <w:sz w:val="24"/>
        </w:rPr>
        <w:t>“</w:t>
      </w:r>
      <w:r>
        <w:rPr>
          <w:rFonts w:ascii="Arial" w:eastAsia="Arial" w:hAnsi="Arial" w:cs="Arial"/>
          <w:i/>
          <w:sz w:val="24"/>
        </w:rPr>
        <w:t xml:space="preserve">El tercer interés que se protege en el artículo 4º, es el relativo al derecho de toda persona para decidir de manera libre, responsable e informada, sobre el número y el espaciamiento de sus hijos. </w:t>
      </w:r>
      <w:r>
        <w:rPr>
          <w:rFonts w:ascii="Arial" w:eastAsia="Arial" w:hAnsi="Arial" w:cs="Arial"/>
          <w:b/>
          <w:i/>
          <w:sz w:val="24"/>
        </w:rPr>
        <w:t>Esta disposición, contemplada como garantía</w:t>
      </w:r>
      <w:r>
        <w:rPr>
          <w:rFonts w:ascii="Arial" w:eastAsia="Arial" w:hAnsi="Arial" w:cs="Arial"/>
          <w:i/>
          <w:sz w:val="24"/>
        </w:rPr>
        <w:t xml:space="preserve"> </w:t>
      </w:r>
      <w:r>
        <w:rPr>
          <w:rFonts w:ascii="Arial" w:eastAsia="Arial" w:hAnsi="Arial" w:cs="Arial"/>
          <w:b/>
          <w:i/>
          <w:sz w:val="24"/>
        </w:rPr>
        <w:t>constitucional</w:t>
      </w:r>
      <w:r>
        <w:rPr>
          <w:rFonts w:ascii="Arial" w:eastAsia="Arial" w:hAnsi="Arial" w:cs="Arial"/>
          <w:b/>
          <w:i/>
          <w:sz w:val="24"/>
        </w:rPr>
        <w:t xml:space="preserve">, aunque atañe y vincula </w:t>
      </w:r>
      <w:r>
        <w:rPr>
          <w:rFonts w:ascii="Arial" w:eastAsia="Arial" w:hAnsi="Arial" w:cs="Arial"/>
          <w:b/>
          <w:i/>
          <w:sz w:val="24"/>
          <w:u w:val="single" w:color="000000"/>
        </w:rPr>
        <w:t>más íntimamente a la mujer</w:t>
      </w:r>
      <w:r>
        <w:rPr>
          <w:rFonts w:ascii="Arial" w:eastAsia="Arial" w:hAnsi="Arial" w:cs="Arial"/>
          <w:b/>
          <w:i/>
          <w:sz w:val="24"/>
        </w:rPr>
        <w:t xml:space="preserve">, por la creación de la vida misma, aspira a proteger por igual a </w:t>
      </w:r>
      <w:r>
        <w:rPr>
          <w:rFonts w:ascii="Arial" w:eastAsia="Arial" w:hAnsi="Arial" w:cs="Arial"/>
          <w:b/>
          <w:i/>
          <w:sz w:val="24"/>
          <w:u w:val="single" w:color="000000"/>
        </w:rPr>
        <w:t>la pareja</w:t>
      </w:r>
      <w:r>
        <w:rPr>
          <w:rFonts w:ascii="Arial" w:eastAsia="Arial" w:hAnsi="Arial" w:cs="Arial"/>
          <w:b/>
          <w:i/>
          <w:sz w:val="24"/>
        </w:rPr>
        <w:t xml:space="preserve">.” </w:t>
      </w:r>
    </w:p>
    <w:p w:rsidR="003A11BC" w:rsidRDefault="00D27AF8">
      <w:pPr>
        <w:spacing w:after="230" w:line="249" w:lineRule="auto"/>
        <w:ind w:left="1141" w:right="68" w:hanging="8"/>
        <w:jc w:val="both"/>
      </w:pPr>
      <w:r>
        <w:rPr>
          <w:rFonts w:ascii="Arial" w:eastAsia="Arial" w:hAnsi="Arial" w:cs="Arial"/>
          <w:i/>
          <w:sz w:val="24"/>
        </w:rPr>
        <w:t xml:space="preserve">Entonces, si </w:t>
      </w:r>
      <w:r>
        <w:rPr>
          <w:rFonts w:ascii="Arial" w:eastAsia="Arial" w:hAnsi="Arial" w:cs="Arial"/>
          <w:b/>
          <w:i/>
          <w:sz w:val="24"/>
        </w:rPr>
        <w:t xml:space="preserve">“atañe y vincula más íntimamente a </w:t>
      </w:r>
      <w:r>
        <w:rPr>
          <w:rFonts w:ascii="Arial" w:eastAsia="Arial" w:hAnsi="Arial" w:cs="Arial"/>
          <w:b/>
          <w:i/>
          <w:sz w:val="24"/>
          <w:u w:val="single" w:color="000000"/>
        </w:rPr>
        <w:t>la mujer</w:t>
      </w:r>
      <w:r>
        <w:rPr>
          <w:rFonts w:ascii="Arial" w:eastAsia="Arial" w:hAnsi="Arial" w:cs="Arial"/>
          <w:b/>
          <w:i/>
          <w:sz w:val="24"/>
        </w:rPr>
        <w:t xml:space="preserve">” </w:t>
      </w:r>
      <w:r>
        <w:rPr>
          <w:rFonts w:ascii="Arial" w:eastAsia="Arial" w:hAnsi="Arial" w:cs="Arial"/>
          <w:i/>
          <w:sz w:val="24"/>
        </w:rPr>
        <w:t>por la creación de la vida; al decir que aspira a</w:t>
      </w:r>
      <w:r>
        <w:rPr>
          <w:rFonts w:ascii="Arial" w:eastAsia="Arial" w:hAnsi="Arial" w:cs="Arial"/>
          <w:b/>
          <w:i/>
          <w:sz w:val="24"/>
        </w:rPr>
        <w:t xml:space="preserve"> “</w:t>
      </w:r>
      <w:r>
        <w:rPr>
          <w:rFonts w:ascii="Arial" w:eastAsia="Arial" w:hAnsi="Arial" w:cs="Arial"/>
          <w:i/>
          <w:sz w:val="24"/>
        </w:rPr>
        <w:t>proteger por igua</w:t>
      </w:r>
      <w:r>
        <w:rPr>
          <w:rFonts w:ascii="Arial" w:eastAsia="Arial" w:hAnsi="Arial" w:cs="Arial"/>
          <w:i/>
          <w:sz w:val="24"/>
        </w:rPr>
        <w:t xml:space="preserve">l a </w:t>
      </w:r>
      <w:r>
        <w:rPr>
          <w:rFonts w:ascii="Arial" w:eastAsia="Arial" w:hAnsi="Arial" w:cs="Arial"/>
          <w:b/>
          <w:i/>
          <w:sz w:val="24"/>
          <w:u w:val="single" w:color="000000"/>
        </w:rPr>
        <w:t>la pareja</w:t>
      </w:r>
      <w:r>
        <w:rPr>
          <w:rFonts w:ascii="Arial" w:eastAsia="Arial" w:hAnsi="Arial" w:cs="Arial"/>
          <w:b/>
          <w:i/>
          <w:sz w:val="24"/>
        </w:rPr>
        <w:t>”</w:t>
      </w:r>
      <w:r>
        <w:rPr>
          <w:rFonts w:ascii="Arial" w:eastAsia="Arial" w:hAnsi="Arial" w:cs="Arial"/>
          <w:i/>
          <w:sz w:val="24"/>
        </w:rPr>
        <w:t>, se está refiriendo indudablemente al complemento requerido para la creación de la vida</w:t>
      </w:r>
      <w:r>
        <w:rPr>
          <w:rFonts w:ascii="Arial" w:eastAsia="Arial" w:hAnsi="Arial" w:cs="Arial"/>
          <w:b/>
          <w:i/>
          <w:sz w:val="24"/>
        </w:rPr>
        <w:t xml:space="preserve">: </w:t>
      </w:r>
      <w:r>
        <w:rPr>
          <w:rFonts w:ascii="Arial" w:eastAsia="Arial" w:hAnsi="Arial" w:cs="Arial"/>
          <w:b/>
          <w:i/>
          <w:sz w:val="24"/>
          <w:u w:val="single" w:color="000000"/>
        </w:rPr>
        <w:t>el varón</w:t>
      </w:r>
      <w:r>
        <w:rPr>
          <w:rFonts w:ascii="Arial" w:eastAsia="Arial" w:hAnsi="Arial" w:cs="Arial"/>
          <w:b/>
          <w:i/>
          <w:sz w:val="24"/>
        </w:rPr>
        <w:t>.</w:t>
      </w:r>
      <w:r>
        <w:rPr>
          <w:rFonts w:ascii="Arial" w:eastAsia="Arial" w:hAnsi="Arial" w:cs="Arial"/>
          <w:i/>
          <w:sz w:val="24"/>
        </w:rPr>
        <w:t xml:space="preserve">  </w:t>
      </w:r>
    </w:p>
    <w:p w:rsidR="003A11BC" w:rsidRDefault="00D27AF8">
      <w:pPr>
        <w:spacing w:after="108" w:line="249" w:lineRule="auto"/>
        <w:ind w:left="1141" w:right="68" w:hanging="8"/>
        <w:jc w:val="both"/>
      </w:pPr>
      <w:r>
        <w:rPr>
          <w:rFonts w:ascii="Arial" w:eastAsia="Arial" w:hAnsi="Arial" w:cs="Arial"/>
          <w:i/>
          <w:sz w:val="24"/>
        </w:rPr>
        <w:t xml:space="preserve">Así mismo, la </w:t>
      </w:r>
      <w:r>
        <w:rPr>
          <w:rFonts w:ascii="Arial" w:eastAsia="Arial" w:hAnsi="Arial" w:cs="Arial"/>
          <w:b/>
          <w:i/>
          <w:sz w:val="24"/>
        </w:rPr>
        <w:t>Real Academia Española</w:t>
      </w:r>
      <w:r>
        <w:rPr>
          <w:rFonts w:ascii="Arial" w:eastAsia="Arial" w:hAnsi="Arial" w:cs="Arial"/>
          <w:i/>
          <w:sz w:val="24"/>
        </w:rPr>
        <w:t xml:space="preserve"> de la lengua define el </w:t>
      </w:r>
      <w:r>
        <w:rPr>
          <w:rFonts w:ascii="Arial" w:eastAsia="Arial" w:hAnsi="Arial" w:cs="Arial"/>
          <w:b/>
          <w:i/>
          <w:sz w:val="24"/>
        </w:rPr>
        <w:t>matrimonio</w:t>
      </w:r>
      <w:r>
        <w:rPr>
          <w:rFonts w:ascii="Arial" w:eastAsia="Arial" w:hAnsi="Arial" w:cs="Arial"/>
          <w:i/>
          <w:sz w:val="24"/>
        </w:rPr>
        <w:t xml:space="preserve"> como: </w:t>
      </w:r>
    </w:p>
    <w:p w:rsidR="003A11BC" w:rsidRDefault="00D27AF8">
      <w:pPr>
        <w:spacing w:after="230" w:line="249" w:lineRule="auto"/>
        <w:ind w:left="1141" w:right="68" w:hanging="8"/>
        <w:jc w:val="both"/>
      </w:pPr>
      <w:r>
        <w:rPr>
          <w:rFonts w:ascii="Arial" w:eastAsia="Arial" w:hAnsi="Arial" w:cs="Arial"/>
          <w:i/>
          <w:sz w:val="24"/>
        </w:rPr>
        <w:t xml:space="preserve">Del lat. matrimonium. </w:t>
      </w:r>
    </w:p>
    <w:p w:rsidR="003A11BC" w:rsidRDefault="00D27AF8">
      <w:pPr>
        <w:spacing w:after="112" w:line="249" w:lineRule="auto"/>
        <w:ind w:left="1141" w:right="68" w:hanging="8"/>
        <w:jc w:val="both"/>
      </w:pPr>
      <w:r>
        <w:rPr>
          <w:rFonts w:ascii="Arial" w:eastAsia="Arial" w:hAnsi="Arial" w:cs="Arial"/>
          <w:b/>
          <w:i/>
          <w:sz w:val="24"/>
        </w:rPr>
        <w:t>1.</w:t>
      </w:r>
      <w:r>
        <w:rPr>
          <w:rFonts w:ascii="Arial" w:eastAsia="Arial" w:hAnsi="Arial" w:cs="Arial"/>
          <w:i/>
          <w:sz w:val="24"/>
        </w:rPr>
        <w:t xml:space="preserve"> m. </w:t>
      </w:r>
      <w:r>
        <w:rPr>
          <w:rFonts w:ascii="Arial" w:eastAsia="Arial" w:hAnsi="Arial" w:cs="Arial"/>
          <w:b/>
          <w:i/>
          <w:sz w:val="24"/>
        </w:rPr>
        <w:t>Unión de hombre y mujer,</w:t>
      </w:r>
      <w:r>
        <w:rPr>
          <w:rFonts w:ascii="Arial" w:eastAsia="Arial" w:hAnsi="Arial" w:cs="Arial"/>
          <w:i/>
          <w:sz w:val="24"/>
        </w:rPr>
        <w:t xml:space="preserve"> concerta</w:t>
      </w:r>
      <w:r>
        <w:rPr>
          <w:rFonts w:ascii="Arial" w:eastAsia="Arial" w:hAnsi="Arial" w:cs="Arial"/>
          <w:i/>
          <w:sz w:val="24"/>
        </w:rPr>
        <w:t xml:space="preserve">da mediante ciertos ritos o formalidades legales, para establecer y mantener una comunidad de vida e intereses. </w:t>
      </w:r>
    </w:p>
    <w:p w:rsidR="003A11BC" w:rsidRDefault="00D27AF8">
      <w:pPr>
        <w:spacing w:after="230" w:line="249" w:lineRule="auto"/>
        <w:ind w:left="1141" w:right="68" w:hanging="8"/>
        <w:jc w:val="both"/>
      </w:pPr>
      <w:r>
        <w:rPr>
          <w:rFonts w:ascii="Arial" w:eastAsia="Arial" w:hAnsi="Arial" w:cs="Arial"/>
          <w:i/>
          <w:sz w:val="24"/>
        </w:rPr>
        <w:t>Aunque más adelante explica que</w:t>
      </w:r>
      <w:r>
        <w:rPr>
          <w:rFonts w:ascii="Arial" w:eastAsia="Arial" w:hAnsi="Arial" w:cs="Arial"/>
          <w:b/>
          <w:i/>
          <w:sz w:val="24"/>
        </w:rPr>
        <w:t>:</w:t>
      </w:r>
      <w:r>
        <w:rPr>
          <w:rFonts w:ascii="Arial" w:eastAsia="Arial" w:hAnsi="Arial" w:cs="Arial"/>
          <w:i/>
          <w:sz w:val="24"/>
        </w:rPr>
        <w:t xml:space="preserve"> </w:t>
      </w:r>
      <w:r>
        <w:rPr>
          <w:rFonts w:ascii="Arial" w:eastAsia="Arial" w:hAnsi="Arial" w:cs="Arial"/>
          <w:b/>
          <w:i/>
          <w:sz w:val="24"/>
        </w:rPr>
        <w:t>“2.</w:t>
      </w:r>
      <w:r>
        <w:rPr>
          <w:rFonts w:ascii="Arial" w:eastAsia="Arial" w:hAnsi="Arial" w:cs="Arial"/>
          <w:i/>
          <w:sz w:val="24"/>
        </w:rPr>
        <w:t xml:space="preserve"> m. </w:t>
      </w:r>
      <w:r>
        <w:rPr>
          <w:rFonts w:ascii="Arial" w:eastAsia="Arial" w:hAnsi="Arial" w:cs="Arial"/>
          <w:b/>
          <w:i/>
          <w:sz w:val="24"/>
        </w:rPr>
        <w:t>En determinadas legislaciones</w:t>
      </w:r>
      <w:r>
        <w:rPr>
          <w:rFonts w:ascii="Arial" w:eastAsia="Arial" w:hAnsi="Arial" w:cs="Arial"/>
          <w:i/>
          <w:sz w:val="24"/>
        </w:rPr>
        <w:t>, unión de dos personas del mismo sexo…</w:t>
      </w:r>
      <w:r>
        <w:rPr>
          <w:rFonts w:ascii="Arial" w:eastAsia="Arial" w:hAnsi="Arial" w:cs="Arial"/>
          <w:b/>
          <w:i/>
          <w:sz w:val="24"/>
        </w:rPr>
        <w:t xml:space="preserve">” </w:t>
      </w:r>
    </w:p>
    <w:p w:rsidR="003A11BC" w:rsidRDefault="00D27AF8">
      <w:pPr>
        <w:spacing w:after="230" w:line="249" w:lineRule="auto"/>
        <w:ind w:left="1141" w:right="68" w:hanging="8"/>
        <w:jc w:val="both"/>
      </w:pPr>
      <w:r>
        <w:rPr>
          <w:rFonts w:ascii="Arial" w:eastAsia="Arial" w:hAnsi="Arial" w:cs="Arial"/>
          <w:i/>
          <w:sz w:val="24"/>
        </w:rPr>
        <w:t>Hemos dicho que el Estado debe p</w:t>
      </w:r>
      <w:r>
        <w:rPr>
          <w:rFonts w:ascii="Arial" w:eastAsia="Arial" w:hAnsi="Arial" w:cs="Arial"/>
          <w:i/>
          <w:sz w:val="24"/>
        </w:rPr>
        <w:t xml:space="preserve">roteger el matrimonio y la filia porque de ellos depende su subsistencia, como </w:t>
      </w:r>
      <w:r>
        <w:rPr>
          <w:rFonts w:ascii="Arial" w:eastAsia="Arial" w:hAnsi="Arial" w:cs="Arial"/>
          <w:b/>
          <w:i/>
          <w:sz w:val="24"/>
        </w:rPr>
        <w:t>fuentes únicas de nuevos ciudadanos educados y formados</w:t>
      </w:r>
      <w:r>
        <w:rPr>
          <w:rFonts w:ascii="Arial" w:eastAsia="Arial" w:hAnsi="Arial" w:cs="Arial"/>
          <w:i/>
          <w:sz w:val="24"/>
        </w:rPr>
        <w:t xml:space="preserve">; y que ellos existen mucho antes que el Estado y que este tiene su origen en ellos. </w:t>
      </w:r>
    </w:p>
    <w:p w:rsidR="003A11BC" w:rsidRDefault="00D27AF8">
      <w:pPr>
        <w:spacing w:after="113" w:line="249" w:lineRule="auto"/>
        <w:ind w:left="1141" w:right="68" w:hanging="8"/>
        <w:jc w:val="both"/>
      </w:pPr>
      <w:r>
        <w:rPr>
          <w:rFonts w:ascii="Arial" w:eastAsia="Arial" w:hAnsi="Arial" w:cs="Arial"/>
          <w:i/>
          <w:sz w:val="24"/>
        </w:rPr>
        <w:t xml:space="preserve">Así, es el </w:t>
      </w:r>
      <w:r>
        <w:rPr>
          <w:rFonts w:ascii="Arial" w:eastAsia="Arial" w:hAnsi="Arial" w:cs="Arial"/>
          <w:b/>
          <w:i/>
          <w:sz w:val="24"/>
        </w:rPr>
        <w:t>Derecho Romano</w:t>
      </w:r>
      <w:r>
        <w:rPr>
          <w:rFonts w:ascii="Arial" w:eastAsia="Arial" w:hAnsi="Arial" w:cs="Arial"/>
          <w:i/>
          <w:sz w:val="24"/>
        </w:rPr>
        <w:t xml:space="preserve"> quien, des</w:t>
      </w:r>
      <w:r>
        <w:rPr>
          <w:rFonts w:ascii="Arial" w:eastAsia="Arial" w:hAnsi="Arial" w:cs="Arial"/>
          <w:i/>
          <w:sz w:val="24"/>
        </w:rPr>
        <w:t xml:space="preserve">de hace miles de años, </w:t>
      </w:r>
      <w:r>
        <w:rPr>
          <w:rFonts w:ascii="Arial" w:eastAsia="Arial" w:hAnsi="Arial" w:cs="Arial"/>
          <w:b/>
          <w:i/>
          <w:sz w:val="24"/>
        </w:rPr>
        <w:t>crea la figura jurídica del matrimonio</w:t>
      </w:r>
      <w:r>
        <w:rPr>
          <w:rFonts w:ascii="Arial" w:eastAsia="Arial" w:hAnsi="Arial" w:cs="Arial"/>
          <w:i/>
          <w:sz w:val="24"/>
        </w:rPr>
        <w:t xml:space="preserve">, </w:t>
      </w:r>
      <w:r>
        <w:rPr>
          <w:rFonts w:ascii="Arial" w:eastAsia="Arial" w:hAnsi="Arial" w:cs="Arial"/>
          <w:b/>
          <w:i/>
          <w:sz w:val="24"/>
        </w:rPr>
        <w:t>no el matrimonio en sí</w:t>
      </w:r>
      <w:r>
        <w:rPr>
          <w:rFonts w:ascii="Arial" w:eastAsia="Arial" w:hAnsi="Arial" w:cs="Arial"/>
          <w:i/>
          <w:sz w:val="24"/>
        </w:rPr>
        <w:t xml:space="preserve">, por ese mismo interés del Estado mencionado en el párrafo anterior. Y en </w:t>
      </w:r>
      <w:r>
        <w:rPr>
          <w:rFonts w:ascii="Arial" w:eastAsia="Arial" w:hAnsi="Arial" w:cs="Arial"/>
          <w:b/>
          <w:i/>
          <w:sz w:val="24"/>
        </w:rPr>
        <w:t>todo libro sobre derecho romano</w:t>
      </w:r>
      <w:r>
        <w:rPr>
          <w:rFonts w:ascii="Arial" w:eastAsia="Arial" w:hAnsi="Arial" w:cs="Arial"/>
          <w:i/>
          <w:sz w:val="24"/>
        </w:rPr>
        <w:t xml:space="preserve"> podremos encontrar frases alusivas al matrimonio como las siguie</w:t>
      </w:r>
      <w:r>
        <w:rPr>
          <w:rFonts w:ascii="Arial" w:eastAsia="Arial" w:hAnsi="Arial" w:cs="Arial"/>
          <w:i/>
          <w:sz w:val="24"/>
        </w:rPr>
        <w:t xml:space="preserve">ntes: </w:t>
      </w:r>
    </w:p>
    <w:p w:rsidR="003A11BC" w:rsidRDefault="00D27AF8">
      <w:pPr>
        <w:numPr>
          <w:ilvl w:val="0"/>
          <w:numId w:val="26"/>
        </w:numPr>
        <w:spacing w:after="113" w:line="249" w:lineRule="auto"/>
        <w:ind w:right="68" w:hanging="360"/>
        <w:jc w:val="both"/>
      </w:pPr>
      <w:r>
        <w:rPr>
          <w:rFonts w:ascii="Arial" w:eastAsia="Arial" w:hAnsi="Arial" w:cs="Arial"/>
          <w:b/>
          <w:i/>
          <w:sz w:val="24"/>
        </w:rPr>
        <w:t>“</w:t>
      </w:r>
      <w:r>
        <w:rPr>
          <w:rFonts w:ascii="Arial" w:eastAsia="Arial" w:hAnsi="Arial" w:cs="Arial"/>
          <w:i/>
          <w:sz w:val="24"/>
        </w:rPr>
        <w:t>El matrimonio es la unión del hombre y de la mujer, implicando igualdad de condición y comunidad de derechos divinos y humanos...</w:t>
      </w:r>
      <w:r>
        <w:rPr>
          <w:rFonts w:ascii="Arial" w:eastAsia="Arial" w:hAnsi="Arial" w:cs="Arial"/>
          <w:b/>
          <w:i/>
          <w:sz w:val="24"/>
        </w:rPr>
        <w:t xml:space="preserve">”   </w:t>
      </w:r>
      <w:r>
        <w:rPr>
          <w:rFonts w:ascii="Arial" w:eastAsia="Arial" w:hAnsi="Arial" w:cs="Arial"/>
          <w:i/>
          <w:sz w:val="24"/>
        </w:rPr>
        <w:t xml:space="preserve"> </w:t>
      </w:r>
    </w:p>
    <w:p w:rsidR="003A11BC" w:rsidRDefault="00D27AF8">
      <w:pPr>
        <w:numPr>
          <w:ilvl w:val="0"/>
          <w:numId w:val="26"/>
        </w:numPr>
        <w:spacing w:after="113" w:line="249" w:lineRule="auto"/>
        <w:ind w:right="68" w:hanging="360"/>
        <w:jc w:val="both"/>
      </w:pPr>
      <w:r>
        <w:rPr>
          <w:rFonts w:ascii="Arial" w:eastAsia="Arial" w:hAnsi="Arial" w:cs="Arial"/>
          <w:b/>
          <w:i/>
          <w:sz w:val="24"/>
        </w:rPr>
        <w:t>“</w:t>
      </w:r>
      <w:r>
        <w:rPr>
          <w:rFonts w:ascii="Arial" w:eastAsia="Arial" w:hAnsi="Arial" w:cs="Arial"/>
          <w:i/>
          <w:sz w:val="24"/>
        </w:rPr>
        <w:t>El matrimonio es la unión de dos personas de sexo distinto con la intención de ser marido y mujer</w:t>
      </w:r>
      <w:r>
        <w:rPr>
          <w:rFonts w:ascii="Arial" w:eastAsia="Arial" w:hAnsi="Arial" w:cs="Arial"/>
          <w:b/>
          <w:i/>
          <w:sz w:val="24"/>
        </w:rPr>
        <w:t>”</w:t>
      </w:r>
      <w:r>
        <w:rPr>
          <w:rFonts w:ascii="Arial" w:eastAsia="Arial" w:hAnsi="Arial" w:cs="Arial"/>
          <w:i/>
          <w:sz w:val="24"/>
        </w:rPr>
        <w:t xml:space="preserve"> </w:t>
      </w:r>
    </w:p>
    <w:p w:rsidR="003A11BC" w:rsidRDefault="00D27AF8">
      <w:pPr>
        <w:numPr>
          <w:ilvl w:val="0"/>
          <w:numId w:val="26"/>
        </w:numPr>
        <w:spacing w:after="230" w:line="249" w:lineRule="auto"/>
        <w:ind w:right="68" w:hanging="360"/>
        <w:jc w:val="both"/>
      </w:pPr>
      <w:r>
        <w:rPr>
          <w:rFonts w:ascii="Arial" w:eastAsia="Arial" w:hAnsi="Arial" w:cs="Arial"/>
          <w:b/>
          <w:i/>
          <w:sz w:val="24"/>
        </w:rPr>
        <w:t>“</w:t>
      </w:r>
      <w:r>
        <w:rPr>
          <w:rFonts w:ascii="Arial" w:eastAsia="Arial" w:hAnsi="Arial" w:cs="Arial"/>
          <w:i/>
          <w:sz w:val="24"/>
        </w:rPr>
        <w:t>Recibía el nombre de matrimonio o nupcias en general, l</w:t>
      </w:r>
      <w:r>
        <w:rPr>
          <w:rFonts w:ascii="Arial" w:eastAsia="Arial" w:hAnsi="Arial" w:cs="Arial"/>
          <w:b/>
          <w:i/>
          <w:sz w:val="24"/>
        </w:rPr>
        <w:t>a unión del hombre y la mujer</w:t>
      </w:r>
      <w:r>
        <w:rPr>
          <w:rFonts w:ascii="Arial" w:eastAsia="Arial" w:hAnsi="Arial" w:cs="Arial"/>
          <w:i/>
          <w:sz w:val="24"/>
        </w:rPr>
        <w:t xml:space="preserve"> que deseaban establecer entre ellos una comunidad indivisible de existencia (nuptiae-viri matrimonium, individuam vitae consuetudimen continents). Así, se definió al matri</w:t>
      </w:r>
      <w:r>
        <w:rPr>
          <w:rFonts w:ascii="Arial" w:eastAsia="Arial" w:hAnsi="Arial" w:cs="Arial"/>
          <w:i/>
          <w:sz w:val="24"/>
        </w:rPr>
        <w:t>monio como la unión de un hombre y una mujer con el objeto de formar una sociedad indivisible…</w:t>
      </w:r>
      <w:r>
        <w:rPr>
          <w:rFonts w:ascii="Arial" w:eastAsia="Arial" w:hAnsi="Arial" w:cs="Arial"/>
          <w:b/>
          <w:i/>
          <w:sz w:val="24"/>
        </w:rPr>
        <w:t>”</w:t>
      </w:r>
      <w:r>
        <w:rPr>
          <w:rFonts w:ascii="Arial" w:eastAsia="Arial" w:hAnsi="Arial" w:cs="Arial"/>
          <w:i/>
          <w:sz w:val="24"/>
        </w:rPr>
        <w:t xml:space="preserve"> </w:t>
      </w:r>
    </w:p>
    <w:p w:rsidR="003A11BC" w:rsidRDefault="00D27AF8">
      <w:pPr>
        <w:spacing w:after="230" w:line="249" w:lineRule="auto"/>
        <w:ind w:left="1141" w:right="68" w:hanging="8"/>
        <w:jc w:val="both"/>
      </w:pPr>
      <w:r>
        <w:rPr>
          <w:rFonts w:ascii="Arial" w:eastAsia="Arial" w:hAnsi="Arial" w:cs="Arial"/>
          <w:i/>
          <w:sz w:val="24"/>
        </w:rPr>
        <w:t xml:space="preserve">Finalmente, apelando a la raíz latina de la palabra matrimonio, tenemos que procede de dos palabras latinas: "matris", </w:t>
      </w:r>
      <w:r>
        <w:rPr>
          <w:rFonts w:ascii="Arial" w:eastAsia="Arial" w:hAnsi="Arial" w:cs="Arial"/>
          <w:b/>
          <w:i/>
          <w:sz w:val="24"/>
        </w:rPr>
        <w:t>madre</w:t>
      </w:r>
      <w:r>
        <w:rPr>
          <w:rFonts w:ascii="Arial" w:eastAsia="Arial" w:hAnsi="Arial" w:cs="Arial"/>
          <w:i/>
          <w:sz w:val="24"/>
        </w:rPr>
        <w:t xml:space="preserve">, y "monium", </w:t>
      </w:r>
      <w:r>
        <w:rPr>
          <w:rFonts w:ascii="Arial" w:eastAsia="Arial" w:hAnsi="Arial" w:cs="Arial"/>
          <w:b/>
          <w:i/>
          <w:sz w:val="24"/>
        </w:rPr>
        <w:t>defensa</w:t>
      </w:r>
      <w:r>
        <w:rPr>
          <w:rFonts w:ascii="Arial" w:eastAsia="Arial" w:hAnsi="Arial" w:cs="Arial"/>
          <w:i/>
          <w:sz w:val="24"/>
        </w:rPr>
        <w:t xml:space="preserve">. </w:t>
      </w:r>
    </w:p>
    <w:p w:rsidR="003A11BC" w:rsidRDefault="00D27AF8">
      <w:pPr>
        <w:spacing w:after="230" w:line="249" w:lineRule="auto"/>
        <w:ind w:left="1141" w:right="68" w:hanging="8"/>
        <w:jc w:val="both"/>
      </w:pPr>
      <w:r>
        <w:rPr>
          <w:rFonts w:ascii="Arial" w:eastAsia="Arial" w:hAnsi="Arial" w:cs="Arial"/>
          <w:i/>
          <w:sz w:val="24"/>
        </w:rPr>
        <w:t xml:space="preserve">Esto significa que </w:t>
      </w:r>
      <w:r>
        <w:rPr>
          <w:rFonts w:ascii="Arial" w:eastAsia="Arial" w:hAnsi="Arial" w:cs="Arial"/>
          <w:b/>
          <w:i/>
          <w:sz w:val="24"/>
        </w:rPr>
        <w:t>el matrimonio es la protección de la mujer que es madre</w:t>
      </w:r>
      <w:r>
        <w:rPr>
          <w:rFonts w:ascii="Arial" w:eastAsia="Arial" w:hAnsi="Arial" w:cs="Arial"/>
          <w:i/>
          <w:sz w:val="24"/>
        </w:rPr>
        <w:t xml:space="preserve">; protección que corresponde brindar, en primera instancia, al padre. </w:t>
      </w:r>
    </w:p>
    <w:p w:rsidR="003A11BC" w:rsidRDefault="00D27AF8">
      <w:pPr>
        <w:spacing w:after="230" w:line="250" w:lineRule="auto"/>
        <w:ind w:left="1141" w:right="56" w:hanging="8"/>
        <w:jc w:val="both"/>
      </w:pPr>
      <w:r>
        <w:rPr>
          <w:rFonts w:ascii="Arial" w:eastAsia="Arial" w:hAnsi="Arial" w:cs="Arial"/>
          <w:i/>
          <w:sz w:val="24"/>
        </w:rPr>
        <w:t xml:space="preserve">Esto implica que </w:t>
      </w:r>
      <w:r>
        <w:rPr>
          <w:rFonts w:ascii="Arial" w:eastAsia="Arial" w:hAnsi="Arial" w:cs="Arial"/>
          <w:b/>
          <w:i/>
          <w:sz w:val="24"/>
        </w:rPr>
        <w:t>el matrimonio fue legitimado</w:t>
      </w:r>
      <w:r>
        <w:rPr>
          <w:rFonts w:ascii="Arial" w:eastAsia="Arial" w:hAnsi="Arial" w:cs="Arial"/>
          <w:i/>
          <w:sz w:val="24"/>
        </w:rPr>
        <w:t xml:space="preserve"> porque </w:t>
      </w:r>
      <w:r>
        <w:rPr>
          <w:rFonts w:ascii="Arial" w:eastAsia="Arial" w:hAnsi="Arial" w:cs="Arial"/>
          <w:b/>
          <w:i/>
          <w:sz w:val="24"/>
        </w:rPr>
        <w:t>todo niño tiene el derecho a contar con un padre y una mad</w:t>
      </w:r>
      <w:r>
        <w:rPr>
          <w:rFonts w:ascii="Arial" w:eastAsia="Arial" w:hAnsi="Arial" w:cs="Arial"/>
          <w:b/>
          <w:i/>
          <w:sz w:val="24"/>
        </w:rPr>
        <w:t>re</w:t>
      </w:r>
      <w:r>
        <w:rPr>
          <w:rFonts w:ascii="Arial" w:eastAsia="Arial" w:hAnsi="Arial" w:cs="Arial"/>
          <w:i/>
          <w:sz w:val="24"/>
        </w:rPr>
        <w:t xml:space="preserve">. </w:t>
      </w:r>
    </w:p>
    <w:p w:rsidR="003A11BC" w:rsidRDefault="00D27AF8">
      <w:pPr>
        <w:spacing w:after="230" w:line="249" w:lineRule="auto"/>
        <w:ind w:left="1141" w:right="68" w:hanging="8"/>
        <w:jc w:val="both"/>
      </w:pPr>
      <w:r>
        <w:rPr>
          <w:rFonts w:ascii="Arial" w:eastAsia="Arial" w:hAnsi="Arial" w:cs="Arial"/>
          <w:i/>
          <w:sz w:val="24"/>
        </w:rPr>
        <w:t xml:space="preserve">Por lo tanto, si </w:t>
      </w:r>
      <w:r>
        <w:rPr>
          <w:rFonts w:ascii="Arial" w:eastAsia="Arial" w:hAnsi="Arial" w:cs="Arial"/>
          <w:b/>
          <w:i/>
          <w:sz w:val="24"/>
        </w:rPr>
        <w:t>las parejas homosexuales</w:t>
      </w:r>
      <w:r>
        <w:rPr>
          <w:rFonts w:ascii="Arial" w:eastAsia="Arial" w:hAnsi="Arial" w:cs="Arial"/>
          <w:i/>
          <w:sz w:val="24"/>
        </w:rPr>
        <w:t xml:space="preserve"> por naturaleza </w:t>
      </w:r>
      <w:r>
        <w:rPr>
          <w:rFonts w:ascii="Arial" w:eastAsia="Arial" w:hAnsi="Arial" w:cs="Arial"/>
          <w:b/>
          <w:i/>
          <w:sz w:val="24"/>
        </w:rPr>
        <w:t>no pueden procrear</w:t>
      </w:r>
      <w:r>
        <w:rPr>
          <w:rFonts w:ascii="Arial" w:eastAsia="Arial" w:hAnsi="Arial" w:cs="Arial"/>
          <w:i/>
          <w:sz w:val="24"/>
        </w:rPr>
        <w:t xml:space="preserve">, pues dos hombres no pueden ser madre; y dos mujeres no pueden ser madre, entonces no puede haber matrimonio entre ellas; por eso, en estos casos, el </w:t>
      </w:r>
      <w:r>
        <w:rPr>
          <w:rFonts w:ascii="Arial" w:eastAsia="Arial" w:hAnsi="Arial" w:cs="Arial"/>
          <w:b/>
          <w:i/>
          <w:sz w:val="24"/>
        </w:rPr>
        <w:t xml:space="preserve">hablar de otros tipos de </w:t>
      </w:r>
      <w:r>
        <w:rPr>
          <w:rFonts w:ascii="Arial" w:eastAsia="Arial" w:hAnsi="Arial" w:cs="Arial"/>
          <w:b/>
          <w:i/>
          <w:sz w:val="24"/>
        </w:rPr>
        <w:t>matrimonio, escapa a la razón</w:t>
      </w:r>
      <w:r>
        <w:rPr>
          <w:rFonts w:ascii="Arial" w:eastAsia="Arial" w:hAnsi="Arial" w:cs="Arial"/>
          <w:i/>
          <w:sz w:val="24"/>
        </w:rPr>
        <w:t xml:space="preserve">. </w:t>
      </w:r>
    </w:p>
    <w:p w:rsidR="003A11BC" w:rsidRDefault="00D27AF8">
      <w:pPr>
        <w:spacing w:after="109" w:line="250" w:lineRule="auto"/>
        <w:ind w:left="1141" w:right="56" w:hanging="8"/>
        <w:jc w:val="both"/>
      </w:pPr>
      <w:r>
        <w:rPr>
          <w:rFonts w:ascii="Arial" w:eastAsia="Arial" w:hAnsi="Arial" w:cs="Arial"/>
          <w:i/>
          <w:sz w:val="24"/>
        </w:rPr>
        <w:t xml:space="preserve">Por otra parte, la </w:t>
      </w:r>
      <w:r>
        <w:rPr>
          <w:rFonts w:ascii="Arial" w:eastAsia="Arial" w:hAnsi="Arial" w:cs="Arial"/>
          <w:b/>
          <w:i/>
          <w:sz w:val="24"/>
        </w:rPr>
        <w:t>Declaración Universal de los Derechos Humanos</w:t>
      </w:r>
      <w:r>
        <w:rPr>
          <w:rFonts w:ascii="Arial" w:eastAsia="Arial" w:hAnsi="Arial" w:cs="Arial"/>
          <w:i/>
          <w:sz w:val="24"/>
        </w:rPr>
        <w:t xml:space="preserve"> dice en su artículo 16.1: </w:t>
      </w:r>
    </w:p>
    <w:p w:rsidR="003A11BC" w:rsidRDefault="00D27AF8">
      <w:pPr>
        <w:spacing w:after="111" w:line="249" w:lineRule="auto"/>
        <w:ind w:left="1141" w:right="68" w:hanging="8"/>
        <w:jc w:val="both"/>
      </w:pPr>
      <w:r>
        <w:rPr>
          <w:rFonts w:ascii="Arial" w:eastAsia="Arial" w:hAnsi="Arial" w:cs="Arial"/>
          <w:i/>
          <w:sz w:val="24"/>
        </w:rPr>
        <w:t xml:space="preserve">1. Los hombres y las mujeres, a partir de la edad núbil, tienen derecho, </w:t>
      </w:r>
      <w:r>
        <w:rPr>
          <w:rFonts w:ascii="Arial" w:eastAsia="Arial" w:hAnsi="Arial" w:cs="Arial"/>
          <w:b/>
          <w:i/>
          <w:sz w:val="24"/>
        </w:rPr>
        <w:t xml:space="preserve">sin restricción alguna por motivos de raza, nacionalidad o </w:t>
      </w:r>
      <w:r>
        <w:rPr>
          <w:rFonts w:ascii="Arial" w:eastAsia="Arial" w:hAnsi="Arial" w:cs="Arial"/>
          <w:b/>
          <w:i/>
          <w:sz w:val="24"/>
        </w:rPr>
        <w:t>religión,</w:t>
      </w:r>
      <w:r>
        <w:rPr>
          <w:rFonts w:ascii="Arial" w:eastAsia="Arial" w:hAnsi="Arial" w:cs="Arial"/>
          <w:i/>
          <w:sz w:val="24"/>
        </w:rPr>
        <w:t xml:space="preserve"> a casarse y fundar una familia, y disfrutarán de iguales derechos en cuanto al matrimonio… </w:t>
      </w:r>
    </w:p>
    <w:p w:rsidR="003A11BC" w:rsidRDefault="00D27AF8">
      <w:pPr>
        <w:spacing w:after="230" w:line="249" w:lineRule="auto"/>
        <w:ind w:left="1141" w:right="68" w:hanging="8"/>
        <w:jc w:val="both"/>
      </w:pPr>
      <w:r>
        <w:rPr>
          <w:rFonts w:ascii="Arial" w:eastAsia="Arial" w:hAnsi="Arial" w:cs="Arial"/>
          <w:i/>
          <w:sz w:val="24"/>
        </w:rPr>
        <w:t>Donde queda claro que las restricciones se refieren solo a tres aspectos:</w:t>
      </w:r>
      <w:r>
        <w:rPr>
          <w:rFonts w:ascii="Arial" w:eastAsia="Arial" w:hAnsi="Arial" w:cs="Arial"/>
          <w:b/>
          <w:i/>
          <w:sz w:val="24"/>
        </w:rPr>
        <w:t xml:space="preserve"> “raza, nacionalidad o religión”; no hay mención</w:t>
      </w:r>
      <w:r>
        <w:rPr>
          <w:rFonts w:ascii="Arial" w:eastAsia="Arial" w:hAnsi="Arial" w:cs="Arial"/>
          <w:i/>
          <w:sz w:val="24"/>
        </w:rPr>
        <w:t xml:space="preserve"> alguna a la </w:t>
      </w:r>
      <w:r>
        <w:rPr>
          <w:rFonts w:ascii="Arial" w:eastAsia="Arial" w:hAnsi="Arial" w:cs="Arial"/>
          <w:b/>
          <w:i/>
          <w:sz w:val="24"/>
        </w:rPr>
        <w:t>“orientación sexual”</w:t>
      </w:r>
      <w:r>
        <w:rPr>
          <w:rFonts w:ascii="Arial" w:eastAsia="Arial" w:hAnsi="Arial" w:cs="Arial"/>
          <w:i/>
          <w:sz w:val="24"/>
        </w:rPr>
        <w:t xml:space="preserve">. </w:t>
      </w:r>
    </w:p>
    <w:p w:rsidR="003A11BC" w:rsidRDefault="00D27AF8">
      <w:pPr>
        <w:spacing w:after="196" w:line="239" w:lineRule="auto"/>
        <w:ind w:left="703" w:right="57" w:hanging="562"/>
        <w:jc w:val="both"/>
      </w:pPr>
      <w:r>
        <w:rPr>
          <w:rFonts w:ascii="Arial" w:eastAsia="Arial" w:hAnsi="Arial" w:cs="Arial"/>
          <w:b/>
          <w:i/>
          <w:sz w:val="28"/>
        </w:rPr>
        <w:t xml:space="preserve">VI. </w:t>
      </w:r>
      <w:r>
        <w:rPr>
          <w:rFonts w:ascii="Arial" w:eastAsia="Arial" w:hAnsi="Arial" w:cs="Arial"/>
          <w:i/>
          <w:strike/>
          <w:sz w:val="28"/>
        </w:rPr>
        <w:t>Toda persona</w:t>
      </w:r>
      <w:r>
        <w:rPr>
          <w:rFonts w:ascii="Arial" w:eastAsia="Arial" w:hAnsi="Arial" w:cs="Arial"/>
          <w:i/>
          <w:sz w:val="28"/>
        </w:rPr>
        <w:t xml:space="preserve"> </w:t>
      </w:r>
      <w:r>
        <w:rPr>
          <w:rFonts w:ascii="Arial" w:eastAsia="Arial" w:hAnsi="Arial" w:cs="Arial"/>
          <w:b/>
          <w:i/>
          <w:color w:val="0000FF"/>
          <w:sz w:val="28"/>
        </w:rPr>
        <w:t>Todo matrimonio o concubinato</w:t>
      </w:r>
      <w:r>
        <w:rPr>
          <w:rFonts w:ascii="Arial" w:eastAsia="Arial" w:hAnsi="Arial" w:cs="Arial"/>
          <w:i/>
          <w:sz w:val="28"/>
        </w:rPr>
        <w:t xml:space="preserve"> tiene derecho a decidir de manera libre, responsable e informada sobre el número y el espaciamiento de sus hijos.  </w:t>
      </w:r>
    </w:p>
    <w:p w:rsidR="003A11BC" w:rsidRDefault="00D27AF8">
      <w:pPr>
        <w:spacing w:after="230" w:line="249" w:lineRule="auto"/>
        <w:ind w:left="1144" w:right="68" w:hanging="8"/>
        <w:jc w:val="both"/>
      </w:pPr>
      <w:r>
        <w:rPr>
          <w:rFonts w:ascii="Arial" w:eastAsia="Arial" w:hAnsi="Arial" w:cs="Arial"/>
          <w:i/>
          <w:sz w:val="24"/>
        </w:rPr>
        <w:t xml:space="preserve">Dado que </w:t>
      </w:r>
      <w:r>
        <w:rPr>
          <w:rFonts w:ascii="Arial" w:eastAsia="Arial" w:hAnsi="Arial" w:cs="Arial"/>
          <w:b/>
          <w:i/>
          <w:sz w:val="24"/>
        </w:rPr>
        <w:t>la persona, por naturaleza, es incapaz de procrear por sí misma</w:t>
      </w:r>
      <w:r>
        <w:rPr>
          <w:rFonts w:ascii="Arial" w:eastAsia="Arial" w:hAnsi="Arial" w:cs="Arial"/>
          <w:i/>
          <w:sz w:val="24"/>
        </w:rPr>
        <w:t>, ya que no es her</w:t>
      </w:r>
      <w:r>
        <w:rPr>
          <w:rFonts w:ascii="Arial" w:eastAsia="Arial" w:hAnsi="Arial" w:cs="Arial"/>
          <w:i/>
          <w:sz w:val="24"/>
        </w:rPr>
        <w:t xml:space="preserve">mafrodita, carece de sentido el que se conceda el derecho a la procreación a una persona en lo individual. </w:t>
      </w:r>
    </w:p>
    <w:p w:rsidR="003A11BC" w:rsidRDefault="00D27AF8">
      <w:pPr>
        <w:spacing w:after="230" w:line="249" w:lineRule="auto"/>
        <w:ind w:left="1144" w:right="68" w:hanging="8"/>
        <w:jc w:val="both"/>
      </w:pPr>
      <w:r>
        <w:rPr>
          <w:rFonts w:ascii="Arial" w:eastAsia="Arial" w:hAnsi="Arial" w:cs="Arial"/>
          <w:i/>
          <w:sz w:val="24"/>
        </w:rPr>
        <w:t xml:space="preserve">Es por eso, que proponemos que este derecho sea otorgado exclusivamente a las parejas que posean la </w:t>
      </w:r>
      <w:r>
        <w:rPr>
          <w:rFonts w:ascii="Arial" w:eastAsia="Arial" w:hAnsi="Arial" w:cs="Arial"/>
          <w:b/>
          <w:i/>
          <w:sz w:val="24"/>
        </w:rPr>
        <w:t>capacidad de procreación</w:t>
      </w:r>
      <w:r>
        <w:rPr>
          <w:rFonts w:ascii="Arial" w:eastAsia="Arial" w:hAnsi="Arial" w:cs="Arial"/>
          <w:i/>
          <w:sz w:val="24"/>
        </w:rPr>
        <w:t xml:space="preserve">; esto es, </w:t>
      </w:r>
      <w:r>
        <w:rPr>
          <w:rFonts w:ascii="Arial" w:eastAsia="Arial" w:hAnsi="Arial" w:cs="Arial"/>
          <w:b/>
          <w:i/>
          <w:sz w:val="24"/>
        </w:rPr>
        <w:t>hombre-mujer;</w:t>
      </w:r>
      <w:r>
        <w:rPr>
          <w:rFonts w:ascii="Arial" w:eastAsia="Arial" w:hAnsi="Arial" w:cs="Arial"/>
          <w:i/>
          <w:sz w:val="24"/>
        </w:rPr>
        <w:t xml:space="preserve"> esto no excluye a las parejas cuya capacidad reproductiva se encuentra dañada y es estéril. </w:t>
      </w:r>
    </w:p>
    <w:p w:rsidR="003A11BC" w:rsidRDefault="00D27AF8">
      <w:pPr>
        <w:spacing w:after="230" w:line="249" w:lineRule="auto"/>
        <w:ind w:left="1144" w:right="68" w:hanging="8"/>
        <w:jc w:val="both"/>
      </w:pPr>
      <w:r>
        <w:rPr>
          <w:rFonts w:ascii="Arial" w:eastAsia="Arial" w:hAnsi="Arial" w:cs="Arial"/>
          <w:i/>
          <w:sz w:val="24"/>
        </w:rPr>
        <w:t xml:space="preserve">Dichas parejas estériles podrán recurrir a los procesos de adopción y así brindar un doble beneficio: dar a un niño huérfano la oportunidad de crecer dentro de una familia que le proteja y le guíe y ella el poder sus anhelos de maternidad y paternidad. </w:t>
      </w:r>
    </w:p>
    <w:p w:rsidR="003A11BC" w:rsidRDefault="00D27AF8">
      <w:pPr>
        <w:spacing w:after="392" w:line="249" w:lineRule="auto"/>
        <w:ind w:left="1141" w:right="68" w:hanging="8"/>
        <w:jc w:val="both"/>
      </w:pPr>
      <w:r>
        <w:rPr>
          <w:rFonts w:ascii="Arial" w:eastAsia="Arial" w:hAnsi="Arial" w:cs="Arial"/>
          <w:i/>
          <w:sz w:val="24"/>
        </w:rPr>
        <w:t>Es</w:t>
      </w:r>
      <w:r>
        <w:rPr>
          <w:rFonts w:ascii="Arial" w:eastAsia="Arial" w:hAnsi="Arial" w:cs="Arial"/>
          <w:i/>
          <w:sz w:val="24"/>
        </w:rPr>
        <w:t xml:space="preserve">ta condición es importante, pues si para procrear se requieren dos personas de diferente sexo, para criar a un niño también se requiere de dos personas de diferente sexo; ya que </w:t>
      </w:r>
      <w:r>
        <w:rPr>
          <w:rFonts w:ascii="Arial" w:eastAsia="Arial" w:hAnsi="Arial" w:cs="Arial"/>
          <w:b/>
          <w:i/>
          <w:sz w:val="24"/>
        </w:rPr>
        <w:t>el hombre y la mujer son diferentes y complementarios entre sí</w:t>
      </w:r>
      <w:r>
        <w:rPr>
          <w:rFonts w:ascii="Arial" w:eastAsia="Arial" w:hAnsi="Arial" w:cs="Arial"/>
          <w:i/>
          <w:sz w:val="24"/>
        </w:rPr>
        <w:t xml:space="preserve">, y esa </w:t>
      </w:r>
      <w:r>
        <w:rPr>
          <w:rFonts w:ascii="Arial" w:eastAsia="Arial" w:hAnsi="Arial" w:cs="Arial"/>
          <w:b/>
          <w:i/>
          <w:sz w:val="24"/>
        </w:rPr>
        <w:t>diferenc</w:t>
      </w:r>
      <w:r>
        <w:rPr>
          <w:rFonts w:ascii="Arial" w:eastAsia="Arial" w:hAnsi="Arial" w:cs="Arial"/>
          <w:b/>
          <w:i/>
          <w:sz w:val="24"/>
        </w:rPr>
        <w:t>ia complementaria enriquece la oportunidad de los niños de tener un mejor desarrollo y madurez</w:t>
      </w:r>
      <w:r>
        <w:rPr>
          <w:rFonts w:ascii="Arial" w:eastAsia="Arial" w:hAnsi="Arial" w:cs="Arial"/>
          <w:i/>
          <w:sz w:val="24"/>
        </w:rPr>
        <w:t xml:space="preserve">. </w:t>
      </w:r>
    </w:p>
    <w:p w:rsidR="003A11BC" w:rsidRDefault="00D27AF8">
      <w:pPr>
        <w:numPr>
          <w:ilvl w:val="0"/>
          <w:numId w:val="27"/>
        </w:numPr>
        <w:spacing w:after="205" w:line="240" w:lineRule="auto"/>
        <w:ind w:left="787" w:right="57" w:hanging="708"/>
        <w:jc w:val="both"/>
      </w:pPr>
      <w:r>
        <w:rPr>
          <w:rFonts w:ascii="Arial" w:eastAsia="Arial" w:hAnsi="Arial" w:cs="Arial"/>
          <w:b/>
          <w:i/>
          <w:color w:val="0000FF"/>
          <w:sz w:val="28"/>
        </w:rPr>
        <w:t xml:space="preserve">Los padres tienen el derecho preferente a escoger el tipo de educación que habrá de darse a sus hijos; </w:t>
      </w:r>
      <w:r>
        <w:rPr>
          <w:rFonts w:ascii="Arial" w:eastAsia="Arial" w:hAnsi="Arial" w:cs="Arial"/>
          <w:i/>
          <w:color w:val="0000FF"/>
          <w:sz w:val="28"/>
        </w:rPr>
        <w:t>incluyendo la correspondiente al desarrollo de las aptit</w:t>
      </w:r>
      <w:r>
        <w:rPr>
          <w:rFonts w:ascii="Arial" w:eastAsia="Arial" w:hAnsi="Arial" w:cs="Arial"/>
          <w:i/>
          <w:color w:val="0000FF"/>
          <w:sz w:val="28"/>
        </w:rPr>
        <w:t>udes intelectuales, morales y religiosas, la educación sexual, las actitudes y virtudes</w:t>
      </w:r>
      <w:r>
        <w:rPr>
          <w:rFonts w:ascii="Arial" w:eastAsia="Arial" w:hAnsi="Arial" w:cs="Arial"/>
          <w:color w:val="0000FF"/>
          <w:sz w:val="24"/>
        </w:rPr>
        <w:t xml:space="preserve">.  </w:t>
      </w:r>
    </w:p>
    <w:p w:rsidR="003A11BC" w:rsidRDefault="00D27AF8">
      <w:pPr>
        <w:spacing w:after="230" w:line="249" w:lineRule="auto"/>
        <w:ind w:left="718" w:right="65" w:hanging="10"/>
        <w:jc w:val="both"/>
      </w:pPr>
      <w:r>
        <w:rPr>
          <w:rFonts w:ascii="Arial" w:eastAsia="Arial" w:hAnsi="Arial" w:cs="Arial"/>
          <w:sz w:val="24"/>
        </w:rPr>
        <w:t xml:space="preserve">La Declaración Universal de los Derechos Humanos dice en su artículo 26.3: </w:t>
      </w:r>
    </w:p>
    <w:p w:rsidR="003A11BC" w:rsidRDefault="00D27AF8">
      <w:pPr>
        <w:spacing w:after="232" w:line="250" w:lineRule="auto"/>
        <w:ind w:left="708" w:right="62"/>
        <w:jc w:val="both"/>
      </w:pPr>
      <w:r>
        <w:rPr>
          <w:rFonts w:ascii="Arial" w:eastAsia="Arial" w:hAnsi="Arial" w:cs="Arial"/>
          <w:b/>
          <w:sz w:val="24"/>
        </w:rPr>
        <w:t>“</w:t>
      </w:r>
      <w:r>
        <w:rPr>
          <w:rFonts w:ascii="Arial" w:eastAsia="Arial" w:hAnsi="Arial" w:cs="Arial"/>
          <w:b/>
          <w:sz w:val="24"/>
        </w:rPr>
        <w:t xml:space="preserve">Los padres tendrán derecho preferente a escoger el tipo de educación que habrá de darse a sus hijos” </w:t>
      </w:r>
    </w:p>
    <w:p w:rsidR="003A11BC" w:rsidRDefault="00D27AF8">
      <w:pPr>
        <w:spacing w:after="230" w:line="249" w:lineRule="auto"/>
        <w:ind w:left="718" w:right="65" w:hanging="10"/>
        <w:jc w:val="both"/>
      </w:pPr>
      <w:r>
        <w:rPr>
          <w:rFonts w:ascii="Arial" w:eastAsia="Arial" w:hAnsi="Arial" w:cs="Arial"/>
          <w:sz w:val="24"/>
        </w:rPr>
        <w:t xml:space="preserve">Hasta este momento, solamente dos países de América no reconocen dicho derecho a los padres de familia: México y Cuba, pero esta última es una dictadura. </w:t>
      </w:r>
    </w:p>
    <w:p w:rsidR="003A11BC" w:rsidRDefault="00D27AF8">
      <w:pPr>
        <w:spacing w:after="269" w:line="249" w:lineRule="auto"/>
        <w:ind w:left="718" w:right="65" w:hanging="10"/>
        <w:jc w:val="both"/>
      </w:pPr>
      <w:r>
        <w:rPr>
          <w:rFonts w:ascii="Arial" w:eastAsia="Arial" w:hAnsi="Arial" w:cs="Arial"/>
          <w:sz w:val="24"/>
        </w:rPr>
        <w:t xml:space="preserve">Y este derecho surge del hecho incontrovertible de que no hay alguien más preocupado por la buena educación de los niños que sus propios padres; por lo tanto este derecho no puede estar secuestrado por el Estado mexicano. </w:t>
      </w:r>
    </w:p>
    <w:p w:rsidR="003A11BC" w:rsidRDefault="00D27AF8">
      <w:pPr>
        <w:spacing w:after="389" w:line="249" w:lineRule="auto"/>
        <w:ind w:left="718" w:right="65" w:hanging="10"/>
        <w:jc w:val="both"/>
      </w:pPr>
      <w:r>
        <w:rPr>
          <w:rFonts w:ascii="Arial" w:eastAsia="Arial" w:hAnsi="Arial" w:cs="Arial"/>
          <w:sz w:val="24"/>
        </w:rPr>
        <w:t>No basta con “el derecho a ser e</w:t>
      </w:r>
      <w:r>
        <w:rPr>
          <w:rFonts w:ascii="Arial" w:eastAsia="Arial" w:hAnsi="Arial" w:cs="Arial"/>
          <w:sz w:val="24"/>
        </w:rPr>
        <w:t xml:space="preserve">scuchado” como se estableció en la reciente </w:t>
      </w:r>
      <w:r>
        <w:rPr>
          <w:rFonts w:ascii="Arial" w:eastAsia="Arial" w:hAnsi="Arial" w:cs="Arial"/>
          <w:b/>
          <w:sz w:val="24"/>
        </w:rPr>
        <w:t>Reforma Educativa;</w:t>
      </w:r>
      <w:r>
        <w:rPr>
          <w:rFonts w:ascii="Arial" w:eastAsia="Arial" w:hAnsi="Arial" w:cs="Arial"/>
          <w:sz w:val="24"/>
        </w:rPr>
        <w:t xml:space="preserve"> pues limita la autoridad de los padres a simplemente expresar lo que quieren y piensan sin garantía alguna de que sus peticiones vayan a ser atendidas.  </w:t>
      </w:r>
    </w:p>
    <w:p w:rsidR="003A11BC" w:rsidRDefault="00D27AF8">
      <w:pPr>
        <w:numPr>
          <w:ilvl w:val="0"/>
          <w:numId w:val="27"/>
        </w:numPr>
        <w:spacing w:after="205" w:line="240" w:lineRule="auto"/>
        <w:ind w:left="787" w:right="57" w:hanging="708"/>
        <w:jc w:val="both"/>
      </w:pPr>
      <w:r>
        <w:rPr>
          <w:rFonts w:ascii="Arial" w:eastAsia="Arial" w:hAnsi="Arial" w:cs="Arial"/>
          <w:i/>
          <w:color w:val="0000FF"/>
          <w:sz w:val="28"/>
        </w:rPr>
        <w:t>A fin de garantizar el respeto del inte</w:t>
      </w:r>
      <w:r>
        <w:rPr>
          <w:rFonts w:ascii="Arial" w:eastAsia="Arial" w:hAnsi="Arial" w:cs="Arial"/>
          <w:i/>
          <w:color w:val="0000FF"/>
          <w:sz w:val="28"/>
        </w:rPr>
        <w:t>rés superior de la niñez,</w:t>
      </w:r>
      <w:r>
        <w:rPr>
          <w:rFonts w:ascii="Arial" w:eastAsia="Arial" w:hAnsi="Arial" w:cs="Arial"/>
          <w:b/>
          <w:i/>
          <w:color w:val="0000FF"/>
          <w:sz w:val="28"/>
        </w:rPr>
        <w:t xml:space="preserve"> todos los niños y niñas tienen el derecho a crecer en su familia, bajo el cuidado y protección de su padre y su madre. </w:t>
      </w:r>
      <w:r>
        <w:rPr>
          <w:rFonts w:ascii="Arial" w:eastAsia="Arial" w:hAnsi="Arial" w:cs="Arial"/>
          <w:i/>
          <w:color w:val="0000FF"/>
          <w:sz w:val="28"/>
        </w:rPr>
        <w:t>En el caso de orfandad de padre y madre de un menor o si fuese es privado de manera definitiva de su familia de</w:t>
      </w:r>
      <w:r>
        <w:rPr>
          <w:rFonts w:ascii="Arial" w:eastAsia="Arial" w:hAnsi="Arial" w:cs="Arial"/>
          <w:i/>
          <w:color w:val="0000FF"/>
          <w:sz w:val="28"/>
        </w:rPr>
        <w:t xml:space="preserve"> origen, se deberá asegurar su cuidado y protección por un padre y una madre adoptivos.</w:t>
      </w:r>
      <w:r>
        <w:rPr>
          <w:rFonts w:ascii="Arial" w:eastAsia="Arial" w:hAnsi="Arial" w:cs="Arial"/>
          <w:b/>
          <w:i/>
          <w:color w:val="0000FF"/>
          <w:sz w:val="28"/>
        </w:rPr>
        <w:t xml:space="preserve"> El Estado no puede por ninguna causa privar deliberadamente a un niño de este derecho. </w:t>
      </w:r>
    </w:p>
    <w:p w:rsidR="003A11BC" w:rsidRDefault="00D27AF8">
      <w:pPr>
        <w:spacing w:after="394" w:line="249" w:lineRule="auto"/>
        <w:ind w:left="716" w:right="68" w:hanging="8"/>
        <w:jc w:val="both"/>
      </w:pPr>
      <w:r>
        <w:rPr>
          <w:rFonts w:ascii="Arial" w:eastAsia="Arial" w:hAnsi="Arial" w:cs="Arial"/>
          <w:i/>
          <w:sz w:val="24"/>
        </w:rPr>
        <w:t xml:space="preserve">En este punto, simplemente pedimos que se aplique en toda su extensión </w:t>
      </w:r>
      <w:r>
        <w:rPr>
          <w:rFonts w:ascii="Arial" w:eastAsia="Arial" w:hAnsi="Arial" w:cs="Arial"/>
          <w:b/>
          <w:i/>
          <w:sz w:val="24"/>
        </w:rPr>
        <w:t>“La Convención sobre los Derechos del Niño”</w:t>
      </w:r>
      <w:r>
        <w:rPr>
          <w:rFonts w:ascii="Arial" w:eastAsia="Arial" w:hAnsi="Arial" w:cs="Arial"/>
          <w:i/>
          <w:sz w:val="24"/>
        </w:rPr>
        <w:t xml:space="preserve">; en cuyo texto siempre, siempre, se hace referencia a </w:t>
      </w:r>
      <w:r>
        <w:rPr>
          <w:rFonts w:ascii="Arial" w:eastAsia="Arial" w:hAnsi="Arial" w:cs="Arial"/>
          <w:b/>
          <w:i/>
          <w:sz w:val="24"/>
        </w:rPr>
        <w:t>“los padres”</w:t>
      </w:r>
      <w:r>
        <w:rPr>
          <w:rFonts w:ascii="Arial" w:eastAsia="Arial" w:hAnsi="Arial" w:cs="Arial"/>
          <w:i/>
          <w:sz w:val="24"/>
        </w:rPr>
        <w:t xml:space="preserve">; que de acuerdo al diccionario de la Real Academia Española de la lengua </w:t>
      </w:r>
      <w:r>
        <w:rPr>
          <w:rFonts w:ascii="Arial" w:eastAsia="Arial" w:hAnsi="Arial" w:cs="Arial"/>
          <w:b/>
          <w:i/>
          <w:sz w:val="24"/>
        </w:rPr>
        <w:t>la palabra padres</w:t>
      </w:r>
      <w:r>
        <w:rPr>
          <w:rFonts w:ascii="Arial" w:eastAsia="Arial" w:hAnsi="Arial" w:cs="Arial"/>
          <w:i/>
          <w:sz w:val="24"/>
        </w:rPr>
        <w:t xml:space="preserve">, siempre es utilizada para referirse </w:t>
      </w:r>
      <w:r>
        <w:rPr>
          <w:rFonts w:ascii="Arial" w:eastAsia="Arial" w:hAnsi="Arial" w:cs="Arial"/>
          <w:b/>
          <w:i/>
          <w:sz w:val="24"/>
        </w:rPr>
        <w:t>al papá y a la ma</w:t>
      </w:r>
      <w:r>
        <w:rPr>
          <w:rFonts w:ascii="Arial" w:eastAsia="Arial" w:hAnsi="Arial" w:cs="Arial"/>
          <w:b/>
          <w:i/>
          <w:sz w:val="24"/>
        </w:rPr>
        <w:t>má; al padre y a la madre</w:t>
      </w:r>
      <w:r>
        <w:rPr>
          <w:rFonts w:ascii="Arial" w:eastAsia="Arial" w:hAnsi="Arial" w:cs="Arial"/>
          <w:i/>
          <w:sz w:val="24"/>
        </w:rPr>
        <w:t xml:space="preserve">. </w:t>
      </w:r>
    </w:p>
    <w:p w:rsidR="003A11BC" w:rsidRDefault="00D27AF8">
      <w:pPr>
        <w:numPr>
          <w:ilvl w:val="0"/>
          <w:numId w:val="27"/>
        </w:numPr>
        <w:spacing w:after="86" w:line="239" w:lineRule="auto"/>
        <w:ind w:left="787" w:right="57" w:hanging="708"/>
        <w:jc w:val="both"/>
      </w:pPr>
      <w:r>
        <w:rPr>
          <w:rFonts w:ascii="Arial" w:eastAsia="Arial" w:hAnsi="Arial" w:cs="Arial"/>
          <w:i/>
          <w:sz w:val="28"/>
        </w:rPr>
        <w:t xml:space="preserve">Los ascendientes, tutores y custodios tienen la obligación de preservar y exigir </w:t>
      </w:r>
      <w:r>
        <w:rPr>
          <w:rFonts w:ascii="Arial" w:eastAsia="Arial" w:hAnsi="Arial" w:cs="Arial"/>
          <w:b/>
          <w:i/>
          <w:color w:val="0000FF"/>
          <w:sz w:val="28"/>
        </w:rPr>
        <w:t>al Estado</w:t>
      </w:r>
      <w:r>
        <w:rPr>
          <w:rFonts w:ascii="Arial" w:eastAsia="Arial" w:hAnsi="Arial" w:cs="Arial"/>
          <w:i/>
          <w:color w:val="0000FF"/>
          <w:sz w:val="28"/>
        </w:rPr>
        <w:t xml:space="preserve"> </w:t>
      </w:r>
      <w:r>
        <w:rPr>
          <w:rFonts w:ascii="Arial" w:eastAsia="Arial" w:hAnsi="Arial" w:cs="Arial"/>
          <w:i/>
          <w:sz w:val="28"/>
        </w:rPr>
        <w:t xml:space="preserve">el cumplimiento de estos derechos y principios.  </w:t>
      </w:r>
    </w:p>
    <w:p w:rsidR="003A11BC" w:rsidRDefault="00D27AF8">
      <w:pPr>
        <w:spacing w:after="230" w:line="249" w:lineRule="auto"/>
        <w:ind w:left="716" w:right="68" w:hanging="8"/>
        <w:jc w:val="both"/>
      </w:pPr>
      <w:r>
        <w:rPr>
          <w:rFonts w:ascii="Arial" w:eastAsia="Arial" w:hAnsi="Arial" w:cs="Arial"/>
          <w:i/>
          <w:sz w:val="24"/>
        </w:rPr>
        <w:t xml:space="preserve">Aquí simplemente integramos al texto las palabras </w:t>
      </w:r>
      <w:r>
        <w:rPr>
          <w:rFonts w:ascii="Arial" w:eastAsia="Arial" w:hAnsi="Arial" w:cs="Arial"/>
          <w:b/>
          <w:i/>
          <w:sz w:val="24"/>
        </w:rPr>
        <w:t>“al Estado”</w:t>
      </w:r>
      <w:r>
        <w:rPr>
          <w:rFonts w:ascii="Arial" w:eastAsia="Arial" w:hAnsi="Arial" w:cs="Arial"/>
          <w:i/>
          <w:sz w:val="24"/>
        </w:rPr>
        <w:t xml:space="preserve"> a fin de dejar claro quié</w:t>
      </w:r>
      <w:r>
        <w:rPr>
          <w:rFonts w:ascii="Arial" w:eastAsia="Arial" w:hAnsi="Arial" w:cs="Arial"/>
          <w:i/>
          <w:sz w:val="24"/>
        </w:rPr>
        <w:t xml:space="preserve">n es </w:t>
      </w:r>
      <w:r>
        <w:rPr>
          <w:rFonts w:ascii="Arial" w:eastAsia="Arial" w:hAnsi="Arial" w:cs="Arial"/>
          <w:b/>
          <w:i/>
          <w:sz w:val="24"/>
        </w:rPr>
        <w:t>el responsable del</w:t>
      </w:r>
      <w:r>
        <w:rPr>
          <w:rFonts w:ascii="Arial" w:eastAsia="Arial" w:hAnsi="Arial" w:cs="Arial"/>
          <w:i/>
          <w:sz w:val="24"/>
        </w:rPr>
        <w:t xml:space="preserve"> </w:t>
      </w:r>
      <w:r>
        <w:rPr>
          <w:rFonts w:ascii="Arial" w:eastAsia="Arial" w:hAnsi="Arial" w:cs="Arial"/>
          <w:b/>
          <w:i/>
          <w:sz w:val="24"/>
        </w:rPr>
        <w:t>cumplimiento de los derechos y principios</w:t>
      </w:r>
      <w:r>
        <w:rPr>
          <w:rFonts w:ascii="Arial" w:eastAsia="Arial" w:hAnsi="Arial" w:cs="Arial"/>
          <w:i/>
          <w:sz w:val="24"/>
        </w:rPr>
        <w:t xml:space="preserve"> establecidos en este artículo 4º, la Constitución y los tratados internacionales sobre derechos humanos. </w:t>
      </w:r>
    </w:p>
    <w:p w:rsidR="003A11BC" w:rsidRDefault="00D27AF8">
      <w:pPr>
        <w:spacing w:after="546" w:line="249" w:lineRule="auto"/>
        <w:ind w:left="716" w:right="68" w:hanging="8"/>
        <w:jc w:val="both"/>
      </w:pPr>
      <w:r>
        <w:rPr>
          <w:rFonts w:ascii="Arial" w:eastAsia="Arial" w:hAnsi="Arial" w:cs="Arial"/>
          <w:i/>
          <w:sz w:val="24"/>
        </w:rPr>
        <w:t xml:space="preserve">Pues como ya hemos mencionado, la misma </w:t>
      </w:r>
      <w:r>
        <w:rPr>
          <w:rFonts w:ascii="Arial" w:eastAsia="Arial" w:hAnsi="Arial" w:cs="Arial"/>
          <w:b/>
          <w:i/>
          <w:sz w:val="24"/>
        </w:rPr>
        <w:t>Comisión Nacional de</w:t>
      </w:r>
      <w:r>
        <w:rPr>
          <w:rFonts w:ascii="Arial" w:eastAsia="Arial" w:hAnsi="Arial" w:cs="Arial"/>
          <w:i/>
          <w:sz w:val="24"/>
        </w:rPr>
        <w:t xml:space="preserve"> </w:t>
      </w:r>
      <w:r>
        <w:rPr>
          <w:rFonts w:ascii="Arial" w:eastAsia="Arial" w:hAnsi="Arial" w:cs="Arial"/>
          <w:b/>
          <w:i/>
          <w:sz w:val="24"/>
        </w:rPr>
        <w:t>Derechos Humanos</w:t>
      </w:r>
      <w:r>
        <w:rPr>
          <w:rFonts w:ascii="Arial" w:eastAsia="Arial" w:hAnsi="Arial" w:cs="Arial"/>
          <w:i/>
          <w:sz w:val="24"/>
        </w:rPr>
        <w:t xml:space="preserve"> </w:t>
      </w:r>
      <w:r>
        <w:rPr>
          <w:rFonts w:ascii="Arial" w:eastAsia="Arial" w:hAnsi="Arial" w:cs="Arial"/>
          <w:b/>
          <w:i/>
          <w:sz w:val="24"/>
        </w:rPr>
        <w:t>ni siq</w:t>
      </w:r>
      <w:r>
        <w:rPr>
          <w:rFonts w:ascii="Arial" w:eastAsia="Arial" w:hAnsi="Arial" w:cs="Arial"/>
          <w:b/>
          <w:i/>
          <w:sz w:val="24"/>
        </w:rPr>
        <w:t>uiera menciona</w:t>
      </w:r>
      <w:r>
        <w:rPr>
          <w:rFonts w:ascii="Arial" w:eastAsia="Arial" w:hAnsi="Arial" w:cs="Arial"/>
          <w:i/>
          <w:sz w:val="24"/>
        </w:rPr>
        <w:t xml:space="preserve"> los derechos pertenecientes a la familia incluidos en la Declaración Universal de los Derechos Humanos y tantos tratados internacionales sobre derechos humanos ya mencionados </w:t>
      </w:r>
    </w:p>
    <w:p w:rsidR="003A11BC" w:rsidRDefault="00D27AF8">
      <w:pPr>
        <w:pStyle w:val="Heading2"/>
        <w:spacing w:after="306" w:line="265" w:lineRule="auto"/>
        <w:ind w:left="512"/>
      </w:pPr>
      <w:r>
        <w:rPr>
          <w:i w:val="0"/>
          <w:color w:val="0563C1"/>
          <w:sz w:val="28"/>
          <w:u w:color="0563C1"/>
        </w:rPr>
        <w:t>REGRESAR A CONTENIDO</w:t>
      </w:r>
      <w:r>
        <w:rPr>
          <w:i w:val="0"/>
          <w:sz w:val="32"/>
          <w:u w:val="none"/>
        </w:rPr>
        <w:t xml:space="preserve"> </w:t>
      </w:r>
    </w:p>
    <w:p w:rsidR="003A11BC" w:rsidRDefault="00D27AF8">
      <w:pPr>
        <w:spacing w:after="94"/>
        <w:ind w:left="142"/>
      </w:pPr>
      <w:r>
        <w:rPr>
          <w:rFonts w:ascii="Arial" w:eastAsia="Arial" w:hAnsi="Arial" w:cs="Arial"/>
          <w:b/>
          <w:sz w:val="36"/>
        </w:rPr>
        <w:t xml:space="preserve">F. </w:t>
      </w:r>
      <w:r>
        <w:rPr>
          <w:rFonts w:ascii="Arial" w:eastAsia="Arial" w:hAnsi="Arial" w:cs="Arial"/>
          <w:b/>
          <w:sz w:val="32"/>
        </w:rPr>
        <w:t xml:space="preserve">Los “Nuevos Derechos” contra las Instituciones Naturales </w:t>
      </w:r>
    </w:p>
    <w:p w:rsidR="003A11BC" w:rsidRDefault="00D27AF8">
      <w:pPr>
        <w:spacing w:after="230" w:line="249" w:lineRule="auto"/>
        <w:ind w:left="577" w:right="68" w:hanging="8"/>
        <w:jc w:val="both"/>
      </w:pPr>
      <w:r>
        <w:rPr>
          <w:rFonts w:ascii="Arial" w:eastAsia="Arial" w:hAnsi="Arial" w:cs="Arial"/>
          <w:i/>
          <w:sz w:val="24"/>
        </w:rPr>
        <w:t xml:space="preserve">A lo largo de la historia la familia se ha considerado siempre como la célula fundamental de la sociedad que surge por la libre decisión de un hombre y una mujer para unir sus vidas en matrimonio e </w:t>
      </w:r>
      <w:r>
        <w:rPr>
          <w:rFonts w:ascii="Arial" w:eastAsia="Arial" w:hAnsi="Arial" w:cs="Arial"/>
          <w:i/>
          <w:sz w:val="24"/>
        </w:rPr>
        <w:t xml:space="preserve">iniciar así una nueva familia. </w:t>
      </w:r>
    </w:p>
    <w:p w:rsidR="003A11BC" w:rsidRDefault="00D27AF8">
      <w:pPr>
        <w:spacing w:after="230" w:line="249" w:lineRule="auto"/>
        <w:ind w:left="577" w:right="68" w:hanging="8"/>
        <w:jc w:val="both"/>
      </w:pPr>
      <w:r>
        <w:rPr>
          <w:rFonts w:ascii="Arial" w:eastAsia="Arial" w:hAnsi="Arial" w:cs="Arial"/>
          <w:i/>
          <w:sz w:val="24"/>
        </w:rPr>
        <w:t>El reconocimiento y la protección que el Derecho da al matrimonio resulta de la contribución que este tiene para el bien de la comunidad al fundarse así una familia, en cuyo seno se transmite la vida y los padres velan por l</w:t>
      </w:r>
      <w:r>
        <w:rPr>
          <w:rFonts w:ascii="Arial" w:eastAsia="Arial" w:hAnsi="Arial" w:cs="Arial"/>
          <w:i/>
          <w:sz w:val="24"/>
        </w:rPr>
        <w:t xml:space="preserve">a educación y el desarrollo integral de sus hijos hasta llegar a la vida adulta, en que adquieren plenamente su capacidad como sujetos de derechos y obligaciones en plenitud, adquiriendo así también la ciudadanía, QUE en nuestro país ES a los 18 años. </w:t>
      </w:r>
    </w:p>
    <w:p w:rsidR="003A11BC" w:rsidRDefault="00D27AF8">
      <w:pPr>
        <w:spacing w:after="230" w:line="249" w:lineRule="auto"/>
        <w:ind w:left="577" w:right="68" w:hanging="8"/>
        <w:jc w:val="both"/>
      </w:pPr>
      <w:r>
        <w:rPr>
          <w:rFonts w:ascii="Arial" w:eastAsia="Arial" w:hAnsi="Arial" w:cs="Arial"/>
          <w:i/>
          <w:sz w:val="24"/>
        </w:rPr>
        <w:t xml:space="preserve">El </w:t>
      </w:r>
      <w:r>
        <w:rPr>
          <w:rFonts w:ascii="Arial" w:eastAsia="Arial" w:hAnsi="Arial" w:cs="Arial"/>
          <w:i/>
          <w:sz w:val="24"/>
        </w:rPr>
        <w:t>Derecho Civil distingue así la capacidad de goce y de protección que tiene toda persona humana, incluso desde que es concebido, como lo tutela el Derecho Hereditario, hasta los 18 años, cuando adquiere la capacidad de ejercicio, que le permite sin la tutel</w:t>
      </w:r>
      <w:r>
        <w:rPr>
          <w:rFonts w:ascii="Arial" w:eastAsia="Arial" w:hAnsi="Arial" w:cs="Arial"/>
          <w:i/>
          <w:sz w:val="24"/>
        </w:rPr>
        <w:t xml:space="preserve">a y la patria potestad de sus padres, ejercer por sí mismo sus derechos, asumir obligaciones y tomar sus propias decisiones en plenitud de libertad. </w:t>
      </w:r>
    </w:p>
    <w:p w:rsidR="003A11BC" w:rsidRDefault="00D27AF8">
      <w:pPr>
        <w:spacing w:after="230" w:line="249" w:lineRule="auto"/>
        <w:ind w:left="577" w:right="68" w:hanging="8"/>
        <w:jc w:val="both"/>
      </w:pPr>
      <w:r>
        <w:rPr>
          <w:rFonts w:ascii="Arial" w:eastAsia="Arial" w:hAnsi="Arial" w:cs="Arial"/>
          <w:i/>
          <w:sz w:val="24"/>
        </w:rPr>
        <w:t>La gran responsabilidad de los padres respecto de sus hijos a los que han traído a la vida, es precisament</w:t>
      </w:r>
      <w:r>
        <w:rPr>
          <w:rFonts w:ascii="Arial" w:eastAsia="Arial" w:hAnsi="Arial" w:cs="Arial"/>
          <w:i/>
          <w:sz w:val="24"/>
        </w:rPr>
        <w:t>e darles manutención, techo, cobijo pero sobre todo educación y formación de acuerdo a sus principios y valores, afecto y amor, para que al llegar a la mayoría de edad se conviertan en buenos ciudadanos y hombres de bien que contribuyan al bien común de la</w:t>
      </w:r>
      <w:r>
        <w:rPr>
          <w:rFonts w:ascii="Arial" w:eastAsia="Arial" w:hAnsi="Arial" w:cs="Arial"/>
          <w:i/>
          <w:sz w:val="24"/>
        </w:rPr>
        <w:t xml:space="preserve"> sociedad. </w:t>
      </w:r>
    </w:p>
    <w:p w:rsidR="003A11BC" w:rsidRDefault="00D27AF8">
      <w:pPr>
        <w:spacing w:after="230" w:line="249" w:lineRule="auto"/>
        <w:ind w:left="577" w:right="68" w:hanging="8"/>
        <w:jc w:val="both"/>
      </w:pPr>
      <w:r>
        <w:rPr>
          <w:rFonts w:ascii="Arial" w:eastAsia="Arial" w:hAnsi="Arial" w:cs="Arial"/>
          <w:i/>
          <w:sz w:val="24"/>
        </w:rPr>
        <w:t xml:space="preserve">Como ya se ha dicho, no solo nuestra legislación sino instrumentos internacionales como La Declaración Universal de los Derechos Humanos, en su artículo 16.1 establece y reconoce derecho a los hombres y las mujeres a partir de la edad núbil, a </w:t>
      </w:r>
      <w:r>
        <w:rPr>
          <w:rFonts w:ascii="Arial" w:eastAsia="Arial" w:hAnsi="Arial" w:cs="Arial"/>
          <w:i/>
          <w:sz w:val="24"/>
        </w:rPr>
        <w:t xml:space="preserve">casarse y fundar una familia, sin restricción alguna por motivos de raza, nacionalidad o religión, gozando de iguales derechos en cuanto al matrimonio, durante el matrimonio y en caso de disolución del matrimonio. </w:t>
      </w:r>
    </w:p>
    <w:p w:rsidR="003A11BC" w:rsidRDefault="00D27AF8">
      <w:pPr>
        <w:spacing w:after="230" w:line="249" w:lineRule="auto"/>
        <w:ind w:left="577" w:right="68" w:hanging="8"/>
        <w:jc w:val="both"/>
      </w:pPr>
      <w:r>
        <w:rPr>
          <w:rFonts w:ascii="Arial" w:eastAsia="Arial" w:hAnsi="Arial" w:cs="Arial"/>
          <w:i/>
          <w:sz w:val="24"/>
        </w:rPr>
        <w:t>Así también lo establece el artículo 23.1</w:t>
      </w:r>
      <w:r>
        <w:rPr>
          <w:rFonts w:ascii="Arial" w:eastAsia="Arial" w:hAnsi="Arial" w:cs="Arial"/>
          <w:i/>
          <w:sz w:val="24"/>
        </w:rPr>
        <w:t xml:space="preserve"> del Pacto Internacional de Derechos Civiles y Políticos al reconocer el derecho del hombre y de la mujer a contraer matrimonio y a fundar una familia si tienen edad para ello. La que en la mayoría de nuestros códigos civiles se establece a los 18 años y c</w:t>
      </w:r>
      <w:r>
        <w:rPr>
          <w:rFonts w:ascii="Arial" w:eastAsia="Arial" w:hAnsi="Arial" w:cs="Arial"/>
          <w:i/>
          <w:sz w:val="24"/>
        </w:rPr>
        <w:t xml:space="preserve">on autorización de los padres incluso a los 16 años. </w:t>
      </w:r>
    </w:p>
    <w:p w:rsidR="003A11BC" w:rsidRDefault="00D27AF8">
      <w:pPr>
        <w:spacing w:after="230" w:line="249" w:lineRule="auto"/>
        <w:ind w:left="577" w:right="68" w:hanging="8"/>
        <w:jc w:val="both"/>
      </w:pPr>
      <w:r>
        <w:rPr>
          <w:rFonts w:ascii="Arial" w:eastAsia="Arial" w:hAnsi="Arial" w:cs="Arial"/>
          <w:i/>
          <w:sz w:val="24"/>
        </w:rPr>
        <w:t>La Convención Americana de Derechos Humanos, conocida como el Pacto de San Jose, establece y reconoce también en su artículo 17.2 el derecho del hombre y la mujer a contraer matrimonio y a fundar una fa</w:t>
      </w:r>
      <w:r>
        <w:rPr>
          <w:rFonts w:ascii="Arial" w:eastAsia="Arial" w:hAnsi="Arial" w:cs="Arial"/>
          <w:i/>
          <w:sz w:val="24"/>
        </w:rPr>
        <w:t xml:space="preserve">milia. </w:t>
      </w:r>
    </w:p>
    <w:p w:rsidR="003A11BC" w:rsidRDefault="00D27AF8">
      <w:pPr>
        <w:spacing w:after="230" w:line="249" w:lineRule="auto"/>
        <w:ind w:left="577" w:right="68" w:hanging="8"/>
        <w:jc w:val="both"/>
      </w:pPr>
      <w:r>
        <w:rPr>
          <w:rFonts w:ascii="Arial" w:eastAsia="Arial" w:hAnsi="Arial" w:cs="Arial"/>
          <w:i/>
          <w:sz w:val="24"/>
        </w:rPr>
        <w:t xml:space="preserve">Asimismo, el Comité de Derechos Humanos de la Organización de las Naciones Unidas ha sostenido que el derecho a casarse y fundar una familia, contemplado en el </w:t>
      </w:r>
      <w:r>
        <w:rPr>
          <w:rFonts w:ascii="Arial" w:eastAsia="Arial" w:hAnsi="Arial" w:cs="Arial"/>
          <w:b/>
          <w:i/>
          <w:sz w:val="24"/>
        </w:rPr>
        <w:t>artículo 23</w:t>
      </w:r>
      <w:r>
        <w:rPr>
          <w:rFonts w:ascii="Arial" w:eastAsia="Arial" w:hAnsi="Arial" w:cs="Arial"/>
          <w:i/>
          <w:sz w:val="24"/>
        </w:rPr>
        <w:t xml:space="preserve"> del Pacto Internacional sobre Derechos Civiles y Políticos, debe ser entendi</w:t>
      </w:r>
      <w:r>
        <w:rPr>
          <w:rFonts w:ascii="Arial" w:eastAsia="Arial" w:hAnsi="Arial" w:cs="Arial"/>
          <w:i/>
          <w:sz w:val="24"/>
        </w:rPr>
        <w:t xml:space="preserve">do en el sentido de que este derecho ha sido reservado deliberada y exclusivamente para la unión  del hombre y la mujer, pues es la única disposición en todo el Pacto, que define este derecho usando los términos hombre y mujer, en vez de "todo ser humano" </w:t>
      </w:r>
      <w:r>
        <w:rPr>
          <w:rFonts w:ascii="Arial" w:eastAsia="Arial" w:hAnsi="Arial" w:cs="Arial"/>
          <w:i/>
          <w:sz w:val="24"/>
        </w:rPr>
        <w:t xml:space="preserve">, "todos" o "todas las personas" , expresiones que usa en otros apartados.  </w:t>
      </w:r>
    </w:p>
    <w:p w:rsidR="003A11BC" w:rsidRDefault="00D27AF8">
      <w:pPr>
        <w:spacing w:after="230" w:line="249" w:lineRule="auto"/>
        <w:ind w:left="577" w:right="68" w:hanging="8"/>
        <w:jc w:val="both"/>
      </w:pPr>
      <w:r>
        <w:rPr>
          <w:rFonts w:ascii="Arial" w:eastAsia="Arial" w:hAnsi="Arial" w:cs="Arial"/>
          <w:i/>
          <w:sz w:val="24"/>
        </w:rPr>
        <w:t xml:space="preserve">En el mismo sentido, las interpretaciones de la Corte Europea del artículo 12 que establece que "el hombre y la mujer tienen derecho a casarse y fundar una familia", no consideran que esta disposición pueda ser interpretada para dar acceso al matrimonio a </w:t>
      </w:r>
      <w:r>
        <w:rPr>
          <w:rFonts w:ascii="Arial" w:eastAsia="Arial" w:hAnsi="Arial" w:cs="Arial"/>
          <w:i/>
          <w:sz w:val="24"/>
        </w:rPr>
        <w:t xml:space="preserve">las personas del mismo sexo (Ms Juliet Joslin et al v. new Zeland, Comunication No. 902/1999, U.N. Doc. a/57/40 at 214 de 2002) </w:t>
      </w:r>
    </w:p>
    <w:p w:rsidR="003A11BC" w:rsidRDefault="00D27AF8">
      <w:pPr>
        <w:spacing w:after="230" w:line="249" w:lineRule="auto"/>
        <w:ind w:left="577" w:right="68" w:hanging="8"/>
        <w:jc w:val="both"/>
      </w:pPr>
      <w:r>
        <w:rPr>
          <w:rFonts w:ascii="Arial" w:eastAsia="Arial" w:hAnsi="Arial" w:cs="Arial"/>
          <w:i/>
          <w:sz w:val="24"/>
        </w:rPr>
        <w:t xml:space="preserve">El hecho de que se contemple el matrimonio solo para un hombre y una mujer, deviene de que solo a través de la unión de hombre </w:t>
      </w:r>
      <w:r>
        <w:rPr>
          <w:rFonts w:ascii="Arial" w:eastAsia="Arial" w:hAnsi="Arial" w:cs="Arial"/>
          <w:i/>
          <w:sz w:val="24"/>
        </w:rPr>
        <w:t>y mujer puede darse la capacidad de procreación y en esta facultad procreativa el Estado tiene un interés directo, pues es justo y conveniente que esa nueva persona y la unión que exista entre ella y sus padres, es decir la familia, sea protegida por el De</w:t>
      </w:r>
      <w:r>
        <w:rPr>
          <w:rFonts w:ascii="Arial" w:eastAsia="Arial" w:hAnsi="Arial" w:cs="Arial"/>
          <w:i/>
          <w:sz w:val="24"/>
        </w:rPr>
        <w:t xml:space="preserve">recho, pues es la fuente de su subsistencia. </w:t>
      </w:r>
    </w:p>
    <w:p w:rsidR="003A11BC" w:rsidRDefault="00D27AF8">
      <w:pPr>
        <w:spacing w:after="230" w:line="249" w:lineRule="auto"/>
        <w:ind w:left="577" w:right="68" w:hanging="8"/>
        <w:jc w:val="both"/>
      </w:pPr>
      <w:r>
        <w:rPr>
          <w:rFonts w:ascii="Arial" w:eastAsia="Arial" w:hAnsi="Arial" w:cs="Arial"/>
          <w:i/>
          <w:sz w:val="24"/>
        </w:rPr>
        <w:t xml:space="preserve">La demografía ha determinado que la tasa de reproducción de la población de un país debe ser arriba del 2.1% para garantizar su subsistencia. </w:t>
      </w:r>
    </w:p>
    <w:p w:rsidR="003A11BC" w:rsidRDefault="00D27AF8">
      <w:pPr>
        <w:spacing w:after="230" w:line="249" w:lineRule="auto"/>
        <w:ind w:left="577" w:right="68" w:hanging="8"/>
        <w:jc w:val="both"/>
      </w:pPr>
      <w:r>
        <w:rPr>
          <w:rFonts w:ascii="Arial" w:eastAsia="Arial" w:hAnsi="Arial" w:cs="Arial"/>
          <w:i/>
          <w:sz w:val="24"/>
        </w:rPr>
        <w:t>Sin familia, no existiría el futuro de la civilización de ahí el in</w:t>
      </w:r>
      <w:r>
        <w:rPr>
          <w:rFonts w:ascii="Arial" w:eastAsia="Arial" w:hAnsi="Arial" w:cs="Arial"/>
          <w:i/>
          <w:sz w:val="24"/>
        </w:rPr>
        <w:t xml:space="preserve">terés legítimo del Estado en su protección.  </w:t>
      </w:r>
    </w:p>
    <w:p w:rsidR="003A11BC" w:rsidRDefault="00D27AF8">
      <w:pPr>
        <w:spacing w:after="471" w:line="249" w:lineRule="auto"/>
        <w:ind w:left="575" w:right="68" w:hanging="8"/>
        <w:jc w:val="both"/>
      </w:pPr>
      <w:r>
        <w:rPr>
          <w:rFonts w:ascii="Arial" w:eastAsia="Arial" w:hAnsi="Arial" w:cs="Arial"/>
          <w:i/>
          <w:sz w:val="24"/>
        </w:rPr>
        <w:t>En contra del matrimonio natural y la familia, se ha venido impulsando desde instancias internacionales en las últimas décadas a cambiar y demoler la legislación que protege a la célula básica de la sociedad, p</w:t>
      </w:r>
      <w:r>
        <w:rPr>
          <w:rFonts w:ascii="Arial" w:eastAsia="Arial" w:hAnsi="Arial" w:cs="Arial"/>
          <w:i/>
          <w:sz w:val="24"/>
        </w:rPr>
        <w:t xml:space="preserve">ero destruida la familia, la civilización se vendría a pique, toca a los legisladores defender la institución del matrimonio y a la familia. </w:t>
      </w:r>
    </w:p>
    <w:p w:rsidR="003A11BC" w:rsidRDefault="00D27AF8">
      <w:pPr>
        <w:spacing w:after="0"/>
        <w:ind w:left="567"/>
      </w:pPr>
      <w:r>
        <w:rPr>
          <w:rFonts w:ascii="Arial" w:eastAsia="Arial" w:hAnsi="Arial" w:cs="Arial"/>
          <w:i/>
          <w:sz w:val="24"/>
        </w:rPr>
        <w:t xml:space="preserve"> </w:t>
      </w:r>
    </w:p>
    <w:p w:rsidR="003A11BC" w:rsidRDefault="00D27AF8">
      <w:pPr>
        <w:numPr>
          <w:ilvl w:val="0"/>
          <w:numId w:val="28"/>
        </w:numPr>
        <w:spacing w:after="186" w:line="249" w:lineRule="auto"/>
        <w:ind w:hanging="314"/>
      </w:pPr>
      <w:r>
        <w:rPr>
          <w:rFonts w:ascii="Arial" w:eastAsia="Arial" w:hAnsi="Arial" w:cs="Arial"/>
          <w:b/>
          <w:i/>
          <w:sz w:val="28"/>
        </w:rPr>
        <w:t xml:space="preserve">El avasallamiento de las Cortes </w:t>
      </w:r>
    </w:p>
    <w:p w:rsidR="003A11BC" w:rsidRDefault="00D27AF8">
      <w:pPr>
        <w:spacing w:after="230" w:line="249" w:lineRule="auto"/>
        <w:ind w:left="577" w:right="68" w:hanging="8"/>
        <w:jc w:val="both"/>
      </w:pPr>
      <w:r>
        <w:rPr>
          <w:rFonts w:ascii="Arial" w:eastAsia="Arial" w:hAnsi="Arial" w:cs="Arial"/>
          <w:i/>
          <w:sz w:val="24"/>
        </w:rPr>
        <w:t>La sociedad que sabe que sin la familia no podrá sostenerse, ha rechazado por e</w:t>
      </w:r>
      <w:r>
        <w:rPr>
          <w:rFonts w:ascii="Arial" w:eastAsia="Arial" w:hAnsi="Arial" w:cs="Arial"/>
          <w:i/>
          <w:sz w:val="24"/>
        </w:rPr>
        <w:t>lemental sentido común y de supervivencia la inmensa mayoría de estos embates para establecer legalmente el acceso al matrimonio a parejas del mismo sexo, así, en nuestro vecino país del norte, Estados Unidos, cuando se consultó a su población, en diversos</w:t>
      </w:r>
      <w:r>
        <w:rPr>
          <w:rFonts w:ascii="Arial" w:eastAsia="Arial" w:hAnsi="Arial" w:cs="Arial"/>
          <w:i/>
          <w:sz w:val="24"/>
        </w:rPr>
        <w:t xml:space="preserve"> Estados de la Unión Americana, en 31 referéndums para tratar de establecer el llamado "matrimonio homosexual", ha sido votado en contra por los ciudadanos, incluyendo las dos emblemáticas "sedes" del movimiento homosexual, California y Nueva York. </w:t>
      </w:r>
    </w:p>
    <w:p w:rsidR="003A11BC" w:rsidRDefault="00D27AF8">
      <w:pPr>
        <w:spacing w:after="230" w:line="249" w:lineRule="auto"/>
        <w:ind w:left="577" w:right="68" w:hanging="8"/>
        <w:jc w:val="both"/>
      </w:pPr>
      <w:r>
        <w:rPr>
          <w:rFonts w:ascii="Arial" w:eastAsia="Arial" w:hAnsi="Arial" w:cs="Arial"/>
          <w:i/>
          <w:sz w:val="24"/>
        </w:rPr>
        <w:t>A pesa</w:t>
      </w:r>
      <w:r>
        <w:rPr>
          <w:rFonts w:ascii="Arial" w:eastAsia="Arial" w:hAnsi="Arial" w:cs="Arial"/>
          <w:i/>
          <w:sz w:val="24"/>
        </w:rPr>
        <w:t xml:space="preserve">r del claro rechazo de su población en 31 referéndums, fue la Suprema Corte de Justicia de los Estados Unidos, la que en resolución de junio de 2015 abrió las puertas al matrimonio para parejas del mismo sexo. </w:t>
      </w:r>
    </w:p>
    <w:p w:rsidR="003A11BC" w:rsidRDefault="00D27AF8">
      <w:pPr>
        <w:spacing w:after="230" w:line="249" w:lineRule="auto"/>
        <w:ind w:left="577" w:right="68" w:hanging="8"/>
        <w:jc w:val="both"/>
      </w:pPr>
      <w:r>
        <w:rPr>
          <w:rFonts w:ascii="Arial" w:eastAsia="Arial" w:hAnsi="Arial" w:cs="Arial"/>
          <w:i/>
          <w:sz w:val="24"/>
        </w:rPr>
        <w:t>En México, sin antecedente de consulta alguna</w:t>
      </w:r>
      <w:r>
        <w:rPr>
          <w:rFonts w:ascii="Arial" w:eastAsia="Arial" w:hAnsi="Arial" w:cs="Arial"/>
          <w:i/>
          <w:sz w:val="24"/>
        </w:rPr>
        <w:t xml:space="preserve"> a la población, solamente bajo el impulso del Gobierno del Distrito Federal de Marcelo Ebrart se aprobó con el voto de los asambleístas del PRD en 2007 la legislación del aborto para concebidos en embarazos de menos de 12 semanas de vida, lo que ha costad</w:t>
      </w:r>
      <w:r>
        <w:rPr>
          <w:rFonts w:ascii="Arial" w:eastAsia="Arial" w:hAnsi="Arial" w:cs="Arial"/>
          <w:i/>
          <w:sz w:val="24"/>
        </w:rPr>
        <w:t xml:space="preserve">o más de 150,000 vidas inocentes en el vientre de sus madres hasta el 2015 y posteriormente 18 Estados en nuestro país han elevado a rango constitucional la protección a la vida humana en el vientre materno desde la concepción hasta la muerte natural. </w:t>
      </w:r>
    </w:p>
    <w:p w:rsidR="003A11BC" w:rsidRDefault="00D27AF8">
      <w:pPr>
        <w:spacing w:after="230" w:line="249" w:lineRule="auto"/>
        <w:ind w:left="577" w:right="68" w:hanging="8"/>
        <w:jc w:val="both"/>
      </w:pPr>
      <w:r>
        <w:rPr>
          <w:rFonts w:ascii="Arial" w:eastAsia="Arial" w:hAnsi="Arial" w:cs="Arial"/>
          <w:i/>
          <w:sz w:val="24"/>
        </w:rPr>
        <w:t>Pos</w:t>
      </w:r>
      <w:r>
        <w:rPr>
          <w:rFonts w:ascii="Arial" w:eastAsia="Arial" w:hAnsi="Arial" w:cs="Arial"/>
          <w:i/>
          <w:sz w:val="24"/>
        </w:rPr>
        <w:t>teriormente el Distrito Federal aprobó también con el respaldo mayoritario de legisladores del PRD  en el 2014 el "matrimonio" homosexual que también fue legislado en el Estado de Coahuila, en el Gobierno de Moreira, y en el Estado de Quintana Roo, pero an</w:t>
      </w:r>
      <w:r>
        <w:rPr>
          <w:rFonts w:ascii="Arial" w:eastAsia="Arial" w:hAnsi="Arial" w:cs="Arial"/>
          <w:i/>
          <w:sz w:val="24"/>
        </w:rPr>
        <w:t>te el rechazo popular en distintos Estados de la República, la Suprema Corte de Justicia de la Nación en México, al igual que lo hizo la Corte de Estados Unidos con diferencia solo de 24 horas respecto de la sentencia denla Corte Americana, emitió una juri</w:t>
      </w:r>
      <w:r>
        <w:rPr>
          <w:rFonts w:ascii="Arial" w:eastAsia="Arial" w:hAnsi="Arial" w:cs="Arial"/>
          <w:i/>
          <w:sz w:val="24"/>
        </w:rPr>
        <w:t xml:space="preserve">sprudencia que consideramos sin suficiente fundamento y motivación y contraria a los sentimientos de la Nación para establecer el acceso al matrimonio a  las personas del mismo sexo, con el aventurado  y ridículo "argumento" de una supuesta discriminación </w:t>
      </w:r>
      <w:r>
        <w:rPr>
          <w:rFonts w:ascii="Arial" w:eastAsia="Arial" w:hAnsi="Arial" w:cs="Arial"/>
          <w:i/>
          <w:sz w:val="24"/>
        </w:rPr>
        <w:t xml:space="preserve">que no existe, como se pone de manifiesto en las consideraciones de esta iniciativa ciudadana. </w:t>
      </w:r>
    </w:p>
    <w:p w:rsidR="003A11BC" w:rsidRDefault="00D27AF8">
      <w:pPr>
        <w:spacing w:after="272" w:line="249" w:lineRule="auto"/>
        <w:ind w:left="577" w:right="68" w:hanging="8"/>
        <w:jc w:val="both"/>
      </w:pPr>
      <w:r>
        <w:rPr>
          <w:rFonts w:ascii="Arial" w:eastAsia="Arial" w:hAnsi="Arial" w:cs="Arial"/>
          <w:i/>
          <w:sz w:val="24"/>
        </w:rPr>
        <w:t>En efecto, al no contar con el respaldo del pueblo, sin mediar consulta alguna y violentando legislaciones estatales de décadas que respaldan y reconocen la pro</w:t>
      </w:r>
      <w:r>
        <w:rPr>
          <w:rFonts w:ascii="Arial" w:eastAsia="Arial" w:hAnsi="Arial" w:cs="Arial"/>
          <w:i/>
          <w:sz w:val="24"/>
        </w:rPr>
        <w:t>tección del matrimonio  natural hombre - mujer, la Corte con interpretaciones caprichosas e ideologizadas, determino de un plumazo el 12 de junio de 2015, en la jurisprudencia 43/2015 que el matrimonio no tiene nada que ver con la vinculación hombre-mujer,</w:t>
      </w:r>
      <w:r>
        <w:rPr>
          <w:rFonts w:ascii="Arial" w:eastAsia="Arial" w:hAnsi="Arial" w:cs="Arial"/>
          <w:i/>
          <w:sz w:val="24"/>
        </w:rPr>
        <w:t xml:space="preserve"> ni con la procreación, no obstante que son parte de la naturaleza misma de la institución del matrimonio desde hace siglos como se acredita en esta exposición de motivos. </w:t>
      </w:r>
    </w:p>
    <w:p w:rsidR="003A11BC" w:rsidRDefault="00D27AF8">
      <w:pPr>
        <w:numPr>
          <w:ilvl w:val="0"/>
          <w:numId w:val="28"/>
        </w:numPr>
        <w:spacing w:after="186" w:line="249" w:lineRule="auto"/>
        <w:ind w:hanging="314"/>
      </w:pPr>
      <w:r>
        <w:rPr>
          <w:rFonts w:ascii="Arial" w:eastAsia="Arial" w:hAnsi="Arial" w:cs="Arial"/>
          <w:b/>
          <w:i/>
          <w:sz w:val="28"/>
        </w:rPr>
        <w:t xml:space="preserve">La División de Poderes </w:t>
      </w:r>
    </w:p>
    <w:p w:rsidR="003A11BC" w:rsidRDefault="00D27AF8">
      <w:pPr>
        <w:spacing w:after="230" w:line="249" w:lineRule="auto"/>
        <w:ind w:left="577" w:right="68" w:hanging="8"/>
        <w:jc w:val="both"/>
      </w:pPr>
      <w:r>
        <w:rPr>
          <w:rFonts w:ascii="Arial" w:eastAsia="Arial" w:hAnsi="Arial" w:cs="Arial"/>
          <w:i/>
          <w:sz w:val="24"/>
        </w:rPr>
        <w:t>Con su jurisprudencia la Corte resuelve que la Ley, el Códi</w:t>
      </w:r>
      <w:r>
        <w:rPr>
          <w:rFonts w:ascii="Arial" w:eastAsia="Arial" w:hAnsi="Arial" w:cs="Arial"/>
          <w:i/>
          <w:sz w:val="24"/>
        </w:rPr>
        <w:t xml:space="preserve">go Civil, de cualquier Estado de la República Mexicana, que considere que la finalidad del matrimonio está vinculada a la procreación o que defina al matrimonio como el vínculo que se celebra entre un hombre y una mujer resulta inconstitucional. </w:t>
      </w:r>
    </w:p>
    <w:p w:rsidR="003A11BC" w:rsidRDefault="00D27AF8">
      <w:pPr>
        <w:spacing w:after="230" w:line="249" w:lineRule="auto"/>
        <w:ind w:left="577" w:right="68" w:hanging="8"/>
        <w:jc w:val="both"/>
      </w:pPr>
      <w:r>
        <w:rPr>
          <w:rFonts w:ascii="Arial" w:eastAsia="Arial" w:hAnsi="Arial" w:cs="Arial"/>
          <w:i/>
          <w:sz w:val="24"/>
        </w:rPr>
        <w:t>En nuestr</w:t>
      </w:r>
      <w:r>
        <w:rPr>
          <w:rFonts w:ascii="Arial" w:eastAsia="Arial" w:hAnsi="Arial" w:cs="Arial"/>
          <w:i/>
          <w:sz w:val="24"/>
        </w:rPr>
        <w:t xml:space="preserve">o régimen constitucional, la soberanía popular reside en el pueblo (artículo 39) y el Estado mexicano se constituye en tres poderes, (artículo 40) el Ejecutivo, al que le corresponde el ejercicio de gobierno,  encabezado por el Presidente de la República, </w:t>
      </w:r>
      <w:r>
        <w:rPr>
          <w:rFonts w:ascii="Arial" w:eastAsia="Arial" w:hAnsi="Arial" w:cs="Arial"/>
          <w:i/>
          <w:sz w:val="24"/>
        </w:rPr>
        <w:t>el Legislativo, al que toca la creación de la Ley y el ejercicio del control constitucional, presupuestal y la supervisión de las cuentas públicas con la representación del pueblo de México y el Poder Judicial al que compete la resolución  de las controver</w:t>
      </w:r>
      <w:r>
        <w:rPr>
          <w:rFonts w:ascii="Arial" w:eastAsia="Arial" w:hAnsi="Arial" w:cs="Arial"/>
          <w:i/>
          <w:sz w:val="24"/>
        </w:rPr>
        <w:t xml:space="preserve">sias que se suscitan con la aplicación de la Ley. </w:t>
      </w:r>
    </w:p>
    <w:p w:rsidR="003A11BC" w:rsidRDefault="00D27AF8">
      <w:pPr>
        <w:spacing w:after="230" w:line="249" w:lineRule="auto"/>
        <w:ind w:left="577" w:right="68" w:hanging="8"/>
        <w:jc w:val="both"/>
      </w:pPr>
      <w:r>
        <w:rPr>
          <w:rFonts w:ascii="Arial" w:eastAsia="Arial" w:hAnsi="Arial" w:cs="Arial"/>
          <w:i/>
          <w:sz w:val="24"/>
        </w:rPr>
        <w:t xml:space="preserve"> El Poder Ejecutivo trabaja en el ámbito del presente con la conducción del gobierno federal, las políticas públicas conforme al plan nacional de desarrollo, y la aplicación de la Ley; el Legislativo traba</w:t>
      </w:r>
      <w:r>
        <w:rPr>
          <w:rFonts w:ascii="Arial" w:eastAsia="Arial" w:hAnsi="Arial" w:cs="Arial"/>
          <w:i/>
          <w:sz w:val="24"/>
        </w:rPr>
        <w:t>ja en el ámbito del futuro con su función primordial de la creación de la Ley para regular las relaciones de convivencia en la sociedad y entre los poderes públicos; y el Judicial que trabaja hacia el pasado resolviendo las controversias de la aplicación d</w:t>
      </w:r>
      <w:r>
        <w:rPr>
          <w:rFonts w:ascii="Arial" w:eastAsia="Arial" w:hAnsi="Arial" w:cs="Arial"/>
          <w:i/>
          <w:sz w:val="24"/>
        </w:rPr>
        <w:t xml:space="preserve">e la Ley. </w:t>
      </w:r>
    </w:p>
    <w:p w:rsidR="003A11BC" w:rsidRDefault="00D27AF8">
      <w:pPr>
        <w:spacing w:after="230" w:line="249" w:lineRule="auto"/>
        <w:ind w:left="577" w:right="68" w:hanging="8"/>
        <w:jc w:val="both"/>
      </w:pPr>
      <w:r>
        <w:rPr>
          <w:rFonts w:ascii="Arial" w:eastAsia="Arial" w:hAnsi="Arial" w:cs="Arial"/>
          <w:i/>
          <w:sz w:val="24"/>
        </w:rPr>
        <w:t>No obstante el principio fundamental y constitucional de la división de poderes, la jurisprudencia de la Corte en materia de los "matrimonios"  de personas del mismo sexo, en virtud del cual, dicha jurisprudencia solo sería obligatoria en el ámb</w:t>
      </w:r>
      <w:r>
        <w:rPr>
          <w:rFonts w:ascii="Arial" w:eastAsia="Arial" w:hAnsi="Arial" w:cs="Arial"/>
          <w:i/>
          <w:sz w:val="24"/>
        </w:rPr>
        <w:t xml:space="preserve">ito de las resoluciones del propio Poder Judicial, pretende injustificada e ilegalmente forzar a los poderes legislativos de los Estados de la República a legislar según su caprichosa jurisprudencia, llegando al extremo de expedir a través de su Dirección </w:t>
      </w:r>
      <w:r>
        <w:rPr>
          <w:rFonts w:ascii="Arial" w:eastAsia="Arial" w:hAnsi="Arial" w:cs="Arial"/>
          <w:i/>
          <w:sz w:val="24"/>
        </w:rPr>
        <w:t xml:space="preserve">de Comunicación  Social  una excitativa a los Congresos Estatales, a quienes corresponde la legislación civil que comprende el matrimonio, para que legislen y cambien la Ley para reconocer el "matrimonio" entre parejas del mismo sexo. </w:t>
      </w:r>
    </w:p>
    <w:p w:rsidR="003A11BC" w:rsidRDefault="00D27AF8">
      <w:pPr>
        <w:spacing w:after="230" w:line="249" w:lineRule="auto"/>
        <w:ind w:left="577" w:right="68" w:hanging="8"/>
        <w:jc w:val="both"/>
      </w:pPr>
      <w:r>
        <w:rPr>
          <w:rFonts w:ascii="Arial" w:eastAsia="Arial" w:hAnsi="Arial" w:cs="Arial"/>
          <w:i/>
          <w:sz w:val="24"/>
        </w:rPr>
        <w:t>Este exceso que vuln</w:t>
      </w:r>
      <w:r>
        <w:rPr>
          <w:rFonts w:ascii="Arial" w:eastAsia="Arial" w:hAnsi="Arial" w:cs="Arial"/>
          <w:i/>
          <w:sz w:val="24"/>
        </w:rPr>
        <w:t>era y atenta contra la soberanía de los Estados, fue reconocido en entrevista de la Ministra Olga Sanchez Cordero de visita en Guadalajara, Jalisco, que al ser cuestionada por la prensa, no tuvo más remedio que reconocer que la Corte no tiene facultades pa</w:t>
      </w:r>
      <w:r>
        <w:rPr>
          <w:rFonts w:ascii="Arial" w:eastAsia="Arial" w:hAnsi="Arial" w:cs="Arial"/>
          <w:i/>
          <w:sz w:val="24"/>
        </w:rPr>
        <w:t xml:space="preserve">ra obligar a legislar a los Congresos de los Estados, lo que violenta el Pacto Federal y que la jurisprudencia solo es obligatoria para los tribunales federales que ante las eventuales demandas de parejas del mismo sexo que reclamen acceder al matrimonio, </w:t>
      </w:r>
      <w:r>
        <w:rPr>
          <w:rFonts w:ascii="Arial" w:eastAsia="Arial" w:hAnsi="Arial" w:cs="Arial"/>
          <w:i/>
          <w:sz w:val="24"/>
        </w:rPr>
        <w:t xml:space="preserve">tendrían que emitir sus resoluciones en el mismo sentido de la jurisprudencia emitida por la Corte. </w:t>
      </w:r>
    </w:p>
    <w:p w:rsidR="003A11BC" w:rsidRDefault="00D27AF8">
      <w:pPr>
        <w:spacing w:after="10" w:line="249" w:lineRule="auto"/>
        <w:ind w:left="577" w:right="68" w:hanging="8"/>
        <w:jc w:val="both"/>
      </w:pPr>
      <w:r>
        <w:rPr>
          <w:rFonts w:ascii="Arial" w:eastAsia="Arial" w:hAnsi="Arial" w:cs="Arial"/>
          <w:i/>
          <w:sz w:val="24"/>
        </w:rPr>
        <w:t xml:space="preserve">La Comisión Nacional de Derechos Humanos, ha emitido también el 20 de Diciembre de </w:t>
      </w:r>
    </w:p>
    <w:p w:rsidR="003A11BC" w:rsidRDefault="00D27AF8">
      <w:pPr>
        <w:spacing w:after="230" w:line="250" w:lineRule="auto"/>
        <w:ind w:left="577" w:right="56" w:hanging="8"/>
        <w:jc w:val="both"/>
      </w:pPr>
      <w:r>
        <w:rPr>
          <w:rFonts w:ascii="Arial" w:eastAsia="Arial" w:hAnsi="Arial" w:cs="Arial"/>
          <w:i/>
          <w:sz w:val="24"/>
        </w:rPr>
        <w:t xml:space="preserve">2015 la Recomendación General 23 a los Gobernadores y Poderes Legislativos de los Estados de la República, para legislar en favor de los "matrimonios" homosexuales, al considerar que </w:t>
      </w:r>
      <w:r>
        <w:rPr>
          <w:rFonts w:ascii="Arial" w:eastAsia="Arial" w:hAnsi="Arial" w:cs="Arial"/>
          <w:b/>
          <w:i/>
          <w:sz w:val="24"/>
        </w:rPr>
        <w:t>"la orientación sexual no puede ser un criterio relevante para diferencia</w:t>
      </w:r>
      <w:r>
        <w:rPr>
          <w:rFonts w:ascii="Arial" w:eastAsia="Arial" w:hAnsi="Arial" w:cs="Arial"/>
          <w:b/>
          <w:i/>
          <w:sz w:val="24"/>
        </w:rPr>
        <w:t>r el acceso al disfrute del derecho de protección de la familia"</w:t>
      </w:r>
      <w:r>
        <w:rPr>
          <w:rFonts w:ascii="Arial" w:eastAsia="Arial" w:hAnsi="Arial" w:cs="Arial"/>
          <w:i/>
          <w:sz w:val="24"/>
        </w:rPr>
        <w:t xml:space="preserve">  y que </w:t>
      </w:r>
      <w:r>
        <w:rPr>
          <w:rFonts w:ascii="Arial" w:eastAsia="Arial" w:hAnsi="Arial" w:cs="Arial"/>
          <w:b/>
          <w:i/>
          <w:sz w:val="24"/>
        </w:rPr>
        <w:t xml:space="preserve">"el acceso a las parejas del mismo sexo a uniones civiles o sociedades de convivencia resultan discriminatorias, pues generan regímenes distintos de derecho para regular una situación </w:t>
      </w:r>
      <w:r>
        <w:rPr>
          <w:rFonts w:ascii="Arial" w:eastAsia="Arial" w:hAnsi="Arial" w:cs="Arial"/>
          <w:b/>
          <w:i/>
          <w:sz w:val="24"/>
        </w:rPr>
        <w:t>equivalente"</w:t>
      </w:r>
      <w:r>
        <w:rPr>
          <w:rFonts w:ascii="Arial" w:eastAsia="Arial" w:hAnsi="Arial" w:cs="Arial"/>
          <w:i/>
          <w:sz w:val="24"/>
        </w:rPr>
        <w:t xml:space="preserve"> y que </w:t>
      </w:r>
      <w:r>
        <w:rPr>
          <w:rFonts w:ascii="Arial" w:eastAsia="Arial" w:hAnsi="Arial" w:cs="Arial"/>
          <w:b/>
          <w:i/>
          <w:sz w:val="24"/>
        </w:rPr>
        <w:t>"resultan contrarios al derecho de autodeterminación de la persona y al libre desarrollo de la personalidad",</w:t>
      </w:r>
      <w:r>
        <w:rPr>
          <w:rFonts w:ascii="Arial" w:eastAsia="Arial" w:hAnsi="Arial" w:cs="Arial"/>
          <w:i/>
          <w:sz w:val="24"/>
        </w:rPr>
        <w:t xml:space="preserve"> conforme al criterio de jurisprudencia 43/2015 sostenido por la Primera Sala de la Suprema Corte de Justicia de la Nación. </w:t>
      </w:r>
    </w:p>
    <w:p w:rsidR="003A11BC" w:rsidRDefault="00D27AF8">
      <w:pPr>
        <w:spacing w:after="351" w:line="249" w:lineRule="auto"/>
        <w:ind w:left="575" w:right="68" w:hanging="8"/>
        <w:jc w:val="both"/>
      </w:pPr>
      <w:r>
        <w:rPr>
          <w:rFonts w:ascii="Arial" w:eastAsia="Arial" w:hAnsi="Arial" w:cs="Arial"/>
          <w:i/>
          <w:sz w:val="24"/>
        </w:rPr>
        <w:t xml:space="preserve">Lo </w:t>
      </w:r>
      <w:r>
        <w:rPr>
          <w:rFonts w:ascii="Arial" w:eastAsia="Arial" w:hAnsi="Arial" w:cs="Arial"/>
          <w:i/>
          <w:sz w:val="24"/>
        </w:rPr>
        <w:t>anterior a pesar de que como lo sabe la propia Comisión Nacional de los Derechos Humanos, NO existe ningún Tratado, Pacto o Convenio Internacional  de Derechos Humanos que establezca un supuesto "derecho" al matrimonio homosexual ya antes al contrario, exi</w:t>
      </w:r>
      <w:r>
        <w:rPr>
          <w:rFonts w:ascii="Arial" w:eastAsia="Arial" w:hAnsi="Arial" w:cs="Arial"/>
          <w:i/>
          <w:sz w:val="24"/>
        </w:rPr>
        <w:t>sten resoluciones del más alto Tribunal Internacional de Derechos Humanos, el Tribunal de Estrasburgo, que ha establecido en diversas resoluciones como se precisara más adelante en esta exposición de motivos, que NO existe tal derecho y que los Estados son</w:t>
      </w:r>
      <w:r>
        <w:rPr>
          <w:rFonts w:ascii="Arial" w:eastAsia="Arial" w:hAnsi="Arial" w:cs="Arial"/>
          <w:i/>
          <w:sz w:val="24"/>
        </w:rPr>
        <w:t xml:space="preserve"> libres de establecer en su legislación el matrimonio solo entre un hombre y una mujer, pues no existe discriminación alguna. </w:t>
      </w:r>
    </w:p>
    <w:p w:rsidR="003A11BC" w:rsidRDefault="00D27AF8">
      <w:pPr>
        <w:spacing w:after="351" w:line="249" w:lineRule="auto"/>
        <w:ind w:left="575" w:right="68" w:hanging="8"/>
        <w:jc w:val="both"/>
      </w:pPr>
      <w:r>
        <w:rPr>
          <w:rFonts w:ascii="Arial" w:eastAsia="Arial" w:hAnsi="Arial" w:cs="Arial"/>
          <w:i/>
          <w:sz w:val="24"/>
        </w:rPr>
        <w:t>Así pues, estamos ante una acometida de un avasallamiento de la Corte que pretende violentar la soberanía de los poderes legislat</w:t>
      </w:r>
      <w:r>
        <w:rPr>
          <w:rFonts w:ascii="Arial" w:eastAsia="Arial" w:hAnsi="Arial" w:cs="Arial"/>
          <w:i/>
          <w:sz w:val="24"/>
        </w:rPr>
        <w:t xml:space="preserve">ivos estatales y forzar una legislación con base en resoluciones caprichosas e ideologizadas, sin la debida fundamentación y motivación y sin soporte en los Tratados Internacionales de Derechos Humanos. </w:t>
      </w:r>
    </w:p>
    <w:p w:rsidR="003A11BC" w:rsidRDefault="00D27AF8">
      <w:pPr>
        <w:spacing w:after="352" w:line="249" w:lineRule="auto"/>
        <w:ind w:left="575" w:right="68" w:hanging="8"/>
        <w:jc w:val="both"/>
      </w:pPr>
      <w:r>
        <w:rPr>
          <w:rFonts w:ascii="Arial" w:eastAsia="Arial" w:hAnsi="Arial" w:cs="Arial"/>
          <w:i/>
          <w:sz w:val="24"/>
        </w:rPr>
        <w:t>Al ser abordado por los medios de comunicación la mi</w:t>
      </w:r>
      <w:r>
        <w:rPr>
          <w:rFonts w:ascii="Arial" w:eastAsia="Arial" w:hAnsi="Arial" w:cs="Arial"/>
          <w:i/>
          <w:sz w:val="24"/>
        </w:rPr>
        <w:t xml:space="preserve">nistro Olga Sanchez Cordero declaro que la Corte solo ha resuelto conforme a la Ley en favor de los "matrimonios homosexuales" y que si a alguien de la sociedad no le gustan sus resoluciones, lo que deberían hacer es impulsar el cambio a la Ley. </w:t>
      </w:r>
    </w:p>
    <w:p w:rsidR="003A11BC" w:rsidRDefault="00D27AF8">
      <w:pPr>
        <w:spacing w:after="392" w:line="249" w:lineRule="auto"/>
        <w:ind w:left="575" w:right="68" w:hanging="8"/>
        <w:jc w:val="both"/>
      </w:pPr>
      <w:r>
        <w:rPr>
          <w:rFonts w:ascii="Arial" w:eastAsia="Arial" w:hAnsi="Arial" w:cs="Arial"/>
          <w:i/>
          <w:sz w:val="24"/>
        </w:rPr>
        <w:t>Con relac</w:t>
      </w:r>
      <w:r>
        <w:rPr>
          <w:rFonts w:ascii="Arial" w:eastAsia="Arial" w:hAnsi="Arial" w:cs="Arial"/>
          <w:i/>
          <w:sz w:val="24"/>
        </w:rPr>
        <w:t xml:space="preserve">ión a esa declaración, como se pasara a demostrar en esta exposición de motivos, estimamos que la Suprema Corte no ha resuelto en la jurisprudencia en comento y en otras resoluciones que afectan y atentan contra la familia y la salud publica conforme a la </w:t>
      </w:r>
      <w:r>
        <w:rPr>
          <w:rFonts w:ascii="Arial" w:eastAsia="Arial" w:hAnsi="Arial" w:cs="Arial"/>
          <w:i/>
          <w:sz w:val="24"/>
        </w:rPr>
        <w:t>Ley y al Derecho, mas sin embargo, decenas de miles de ciudadanos le tomamos la palabra y presentamos esta que es la PRIMERA INICIATIVA CIUDADANA, en los términos de la reforma política- democrática a nuestra Constitución aun recientemente aprobada, para p</w:t>
      </w:r>
      <w:r>
        <w:rPr>
          <w:rFonts w:ascii="Arial" w:eastAsia="Arial" w:hAnsi="Arial" w:cs="Arial"/>
          <w:i/>
          <w:sz w:val="24"/>
        </w:rPr>
        <w:t xml:space="preserve">resentar esta Iniciativa de Reforma Constitucional al Artículo 4º a fin de establecer sin lugar a dudas la protección del matrimonio y la familia  natural en nuestra Carta Magna. </w:t>
      </w:r>
    </w:p>
    <w:p w:rsidR="003A11BC" w:rsidRDefault="00D27AF8">
      <w:pPr>
        <w:spacing w:after="275" w:line="249" w:lineRule="auto"/>
        <w:ind w:left="152" w:hanging="10"/>
      </w:pPr>
      <w:r>
        <w:rPr>
          <w:rFonts w:ascii="Arial" w:eastAsia="Arial" w:hAnsi="Arial" w:cs="Arial"/>
          <w:b/>
          <w:i/>
          <w:sz w:val="28"/>
        </w:rPr>
        <w:t>III. Las resoluciones de la Suprema Corte de Justicia de la Nación, que aten</w:t>
      </w:r>
      <w:r>
        <w:rPr>
          <w:rFonts w:ascii="Arial" w:eastAsia="Arial" w:hAnsi="Arial" w:cs="Arial"/>
          <w:b/>
          <w:i/>
          <w:sz w:val="28"/>
        </w:rPr>
        <w:t>tan contra la familia</w:t>
      </w:r>
      <w:r>
        <w:rPr>
          <w:rFonts w:ascii="Arial" w:eastAsia="Arial" w:hAnsi="Arial" w:cs="Arial"/>
          <w:b/>
          <w:i/>
          <w:sz w:val="32"/>
        </w:rPr>
        <w:t xml:space="preserve">. </w:t>
      </w:r>
    </w:p>
    <w:p w:rsidR="003A11BC" w:rsidRDefault="00D27AF8">
      <w:pPr>
        <w:spacing w:after="351" w:line="249" w:lineRule="auto"/>
        <w:ind w:left="577" w:right="68" w:hanging="8"/>
        <w:jc w:val="both"/>
      </w:pPr>
      <w:r>
        <w:rPr>
          <w:rFonts w:ascii="Arial" w:eastAsia="Arial" w:hAnsi="Arial" w:cs="Arial"/>
          <w:i/>
          <w:sz w:val="24"/>
        </w:rPr>
        <w:t>Lamentablemente nuestra Suprema Corte ha emitido durante 2015 cuatro resoluciones que afectan a la familia en nuestro país y ponen en peligro el sano desarrollo de millones de niños y niñas, adolescentes y jóvenes, que son el más va</w:t>
      </w:r>
      <w:r>
        <w:rPr>
          <w:rFonts w:ascii="Arial" w:eastAsia="Arial" w:hAnsi="Arial" w:cs="Arial"/>
          <w:i/>
          <w:sz w:val="24"/>
        </w:rPr>
        <w:t xml:space="preserve">lioso recurso y reserva de la nación. </w:t>
      </w:r>
    </w:p>
    <w:p w:rsidR="003A11BC" w:rsidRDefault="00D27AF8">
      <w:pPr>
        <w:spacing w:after="352" w:line="249" w:lineRule="auto"/>
        <w:ind w:left="577" w:right="68" w:hanging="8"/>
        <w:jc w:val="both"/>
      </w:pPr>
      <w:r>
        <w:rPr>
          <w:rFonts w:ascii="Arial" w:eastAsia="Arial" w:hAnsi="Arial" w:cs="Arial"/>
          <w:i/>
          <w:sz w:val="24"/>
        </w:rPr>
        <w:t xml:space="preserve">Como señalamos en comunicación dirigida al Ministro Presidente de la Suprema Corte de Justicia en octubre de 2015, la  Corte ha emitido en los meses recientes diversas resoluciones sobre temas de enorme trascendencia </w:t>
      </w:r>
      <w:r>
        <w:rPr>
          <w:rFonts w:ascii="Arial" w:eastAsia="Arial" w:hAnsi="Arial" w:cs="Arial"/>
          <w:i/>
          <w:sz w:val="24"/>
        </w:rPr>
        <w:t>para las familias, la sociedad y la nación, con las que un sector muy amplio de la sociedad civil no está de acuerdo, precisamente en este sector nos encontramos los más de 220,000 ciudadanos que suscribimos esta iniciativa popular que viene a ser la prime</w:t>
      </w:r>
      <w:r>
        <w:rPr>
          <w:rFonts w:ascii="Arial" w:eastAsia="Arial" w:hAnsi="Arial" w:cs="Arial"/>
          <w:i/>
          <w:sz w:val="24"/>
        </w:rPr>
        <w:t xml:space="preserve">ra en nuestra historia constitucional, promovida por ciudadanos independientes. </w:t>
      </w:r>
    </w:p>
    <w:p w:rsidR="003A11BC" w:rsidRDefault="00D27AF8">
      <w:pPr>
        <w:spacing w:after="230" w:line="249" w:lineRule="auto"/>
        <w:ind w:left="577" w:right="68" w:hanging="8"/>
        <w:jc w:val="both"/>
      </w:pPr>
      <w:r>
        <w:rPr>
          <w:rFonts w:ascii="Arial" w:eastAsia="Arial" w:hAnsi="Arial" w:cs="Arial"/>
          <w:i/>
          <w:sz w:val="24"/>
        </w:rPr>
        <w:t xml:space="preserve">Nos referimos a las resoluciones sobre el mal llamado "matrimonio homosexual", el divorcio exprés o sin causa, la adopción de niños por parte de parejas del mismo sexo y el consumo de marihuana con fines lúdicos o recreativos. </w:t>
      </w:r>
    </w:p>
    <w:p w:rsidR="003A11BC" w:rsidRDefault="00D27AF8">
      <w:pPr>
        <w:spacing w:after="0" w:line="449" w:lineRule="auto"/>
        <w:ind w:left="569" w:right="10003"/>
      </w:pPr>
      <w:r>
        <w:rPr>
          <w:rFonts w:ascii="Arial" w:eastAsia="Arial" w:hAnsi="Arial" w:cs="Arial"/>
          <w:i/>
          <w:sz w:val="24"/>
        </w:rPr>
        <w:t xml:space="preserve">  </w:t>
      </w:r>
    </w:p>
    <w:p w:rsidR="003A11BC" w:rsidRDefault="00D27AF8">
      <w:pPr>
        <w:spacing w:after="186" w:line="249" w:lineRule="auto"/>
        <w:ind w:left="845" w:hanging="10"/>
      </w:pPr>
      <w:r>
        <w:rPr>
          <w:rFonts w:ascii="Arial" w:eastAsia="Arial" w:hAnsi="Arial" w:cs="Arial"/>
          <w:b/>
          <w:i/>
          <w:sz w:val="28"/>
        </w:rPr>
        <w:t>a. La jurisprudencia sobr</w:t>
      </w:r>
      <w:r>
        <w:rPr>
          <w:rFonts w:ascii="Arial" w:eastAsia="Arial" w:hAnsi="Arial" w:cs="Arial"/>
          <w:b/>
          <w:i/>
          <w:sz w:val="28"/>
        </w:rPr>
        <w:t xml:space="preserve">e el "matrimonio homosexual" o de parejas del mismo sexo. </w:t>
      </w:r>
    </w:p>
    <w:p w:rsidR="003A11BC" w:rsidRDefault="00D27AF8">
      <w:pPr>
        <w:spacing w:after="230" w:line="249" w:lineRule="auto"/>
        <w:ind w:left="843" w:right="68" w:hanging="8"/>
        <w:jc w:val="both"/>
      </w:pPr>
      <w:r>
        <w:rPr>
          <w:rFonts w:ascii="Arial" w:eastAsia="Arial" w:hAnsi="Arial" w:cs="Arial"/>
          <w:i/>
          <w:sz w:val="24"/>
        </w:rPr>
        <w:t xml:space="preserve">La Primera Sala de la Corte, compuesta de 5 ministros, con el voto a favor de 4 de ellos, establece su jurisprudencia pretendiendo sustentarla en dos "argumentos", la supuesta </w:t>
      </w:r>
      <w:r>
        <w:rPr>
          <w:rFonts w:ascii="Arial" w:eastAsia="Arial" w:hAnsi="Arial" w:cs="Arial"/>
          <w:b/>
          <w:i/>
          <w:sz w:val="24"/>
        </w:rPr>
        <w:t>discriminación para p</w:t>
      </w:r>
      <w:r>
        <w:rPr>
          <w:rFonts w:ascii="Arial" w:eastAsia="Arial" w:hAnsi="Arial" w:cs="Arial"/>
          <w:b/>
          <w:i/>
          <w:sz w:val="24"/>
        </w:rPr>
        <w:t>arejas del mismo sexo</w:t>
      </w:r>
      <w:r>
        <w:rPr>
          <w:rFonts w:ascii="Arial" w:eastAsia="Arial" w:hAnsi="Arial" w:cs="Arial"/>
          <w:i/>
          <w:sz w:val="24"/>
        </w:rPr>
        <w:t xml:space="preserve"> que desean contraer matrimonio, violándose en su perjuicio la garantía constitucional de no discriminación establecida en el artículo 1º  constitucional. </w:t>
      </w:r>
    </w:p>
    <w:p w:rsidR="003A11BC" w:rsidRDefault="00D27AF8">
      <w:pPr>
        <w:spacing w:after="230" w:line="249" w:lineRule="auto"/>
        <w:ind w:left="843" w:right="68" w:hanging="8"/>
        <w:jc w:val="both"/>
      </w:pPr>
      <w:r>
        <w:rPr>
          <w:rFonts w:ascii="Arial" w:eastAsia="Arial" w:hAnsi="Arial" w:cs="Arial"/>
          <w:i/>
          <w:sz w:val="24"/>
        </w:rPr>
        <w:t xml:space="preserve">Asimismo la Corte considera que </w:t>
      </w:r>
      <w:r>
        <w:rPr>
          <w:rFonts w:ascii="Arial" w:eastAsia="Arial" w:hAnsi="Arial" w:cs="Arial"/>
          <w:b/>
          <w:i/>
          <w:sz w:val="24"/>
        </w:rPr>
        <w:t>se vulnera el principio de igualdad</w:t>
      </w:r>
      <w:r>
        <w:rPr>
          <w:rFonts w:ascii="Arial" w:eastAsia="Arial" w:hAnsi="Arial" w:cs="Arial"/>
          <w:i/>
          <w:sz w:val="24"/>
        </w:rPr>
        <w:t xml:space="preserve"> entre las p</w:t>
      </w:r>
      <w:r>
        <w:rPr>
          <w:rFonts w:ascii="Arial" w:eastAsia="Arial" w:hAnsi="Arial" w:cs="Arial"/>
          <w:i/>
          <w:sz w:val="24"/>
        </w:rPr>
        <w:t xml:space="preserve">ersonas, que deben ser tratadas con igualdad ante la Ley y </w:t>
      </w:r>
      <w:r>
        <w:rPr>
          <w:rFonts w:ascii="Arial" w:eastAsia="Arial" w:hAnsi="Arial" w:cs="Arial"/>
          <w:b/>
          <w:i/>
          <w:sz w:val="24"/>
        </w:rPr>
        <w:t>el derecho al libre desarrollo de la personalidad</w:t>
      </w:r>
      <w:r>
        <w:rPr>
          <w:rFonts w:ascii="Arial" w:eastAsia="Arial" w:hAnsi="Arial" w:cs="Arial"/>
          <w:i/>
          <w:sz w:val="24"/>
        </w:rPr>
        <w:t xml:space="preserve">. </w:t>
      </w:r>
    </w:p>
    <w:p w:rsidR="003A11BC" w:rsidRDefault="00D27AF8">
      <w:pPr>
        <w:spacing w:after="230" w:line="249" w:lineRule="auto"/>
        <w:ind w:left="843" w:right="68" w:hanging="8"/>
        <w:jc w:val="both"/>
      </w:pPr>
      <w:r>
        <w:rPr>
          <w:rFonts w:ascii="Arial" w:eastAsia="Arial" w:hAnsi="Arial" w:cs="Arial"/>
          <w:i/>
          <w:sz w:val="24"/>
        </w:rPr>
        <w:t>Sin duda, todos las personas nacen libres e iguales en dignidad y derechos, hombres, mujeres, homosexuales, niños etc. Esto nadie lo puede cuesti</w:t>
      </w:r>
      <w:r>
        <w:rPr>
          <w:rFonts w:ascii="Arial" w:eastAsia="Arial" w:hAnsi="Arial" w:cs="Arial"/>
          <w:i/>
          <w:sz w:val="24"/>
        </w:rPr>
        <w:t xml:space="preserve">onar y es precisamente en respeto a esa eminente dignidad, que todas las personas deben ser tratadas en igualdad de condiciones ante la Ley.  </w:t>
      </w:r>
    </w:p>
    <w:p w:rsidR="003A11BC" w:rsidRDefault="00D27AF8">
      <w:pPr>
        <w:spacing w:after="230" w:line="249" w:lineRule="auto"/>
        <w:ind w:left="843" w:right="68" w:hanging="8"/>
        <w:jc w:val="both"/>
      </w:pPr>
      <w:r>
        <w:rPr>
          <w:rFonts w:ascii="Arial" w:eastAsia="Arial" w:hAnsi="Arial" w:cs="Arial"/>
          <w:i/>
          <w:sz w:val="24"/>
        </w:rPr>
        <w:t>Sin embargo, esta igualdad no es absoluta, se traduce en diferentes formas, no a todo el mundo se le da lo mismo,</w:t>
      </w:r>
      <w:r>
        <w:rPr>
          <w:rFonts w:ascii="Arial" w:eastAsia="Arial" w:hAnsi="Arial" w:cs="Arial"/>
          <w:i/>
          <w:sz w:val="24"/>
        </w:rPr>
        <w:t xml:space="preserve"> sino que de acuerdo a determinadas condiciones existen diferencias que no vulneran el principio general de igualdad ante la Ley, pues </w:t>
      </w:r>
      <w:r>
        <w:rPr>
          <w:rFonts w:ascii="Arial" w:eastAsia="Arial" w:hAnsi="Arial" w:cs="Arial"/>
          <w:b/>
          <w:i/>
          <w:sz w:val="24"/>
        </w:rPr>
        <w:t xml:space="preserve">existen diferencias que no atentan contra la misma dignidad de las personas. </w:t>
      </w:r>
    </w:p>
    <w:p w:rsidR="003A11BC" w:rsidRDefault="00D27AF8">
      <w:pPr>
        <w:spacing w:after="230" w:line="249" w:lineRule="auto"/>
        <w:ind w:left="843" w:right="68" w:hanging="8"/>
        <w:jc w:val="both"/>
      </w:pPr>
      <w:r>
        <w:rPr>
          <w:rFonts w:ascii="Arial" w:eastAsia="Arial" w:hAnsi="Arial" w:cs="Arial"/>
          <w:i/>
          <w:sz w:val="24"/>
        </w:rPr>
        <w:t>Para que exista una discriminación violator</w:t>
      </w:r>
      <w:r>
        <w:rPr>
          <w:rFonts w:ascii="Arial" w:eastAsia="Arial" w:hAnsi="Arial" w:cs="Arial"/>
          <w:i/>
          <w:sz w:val="24"/>
        </w:rPr>
        <w:t xml:space="preserve">ia del principio de igualdad ante la Ley lo primero que debe existir es que </w:t>
      </w:r>
      <w:r>
        <w:rPr>
          <w:rFonts w:ascii="Arial" w:eastAsia="Arial" w:hAnsi="Arial" w:cs="Arial"/>
          <w:b/>
          <w:i/>
          <w:sz w:val="24"/>
        </w:rPr>
        <w:t xml:space="preserve">ante situaciones iguales se dé la negativa de acceder a un derecho en igualdad de condiciones. </w:t>
      </w:r>
    </w:p>
    <w:p w:rsidR="003A11BC" w:rsidRDefault="00D27AF8">
      <w:pPr>
        <w:spacing w:after="230" w:line="249" w:lineRule="auto"/>
        <w:ind w:left="843" w:right="68" w:hanging="8"/>
        <w:jc w:val="both"/>
      </w:pPr>
      <w:r>
        <w:rPr>
          <w:rFonts w:ascii="Arial" w:eastAsia="Arial" w:hAnsi="Arial" w:cs="Arial"/>
          <w:i/>
          <w:sz w:val="24"/>
        </w:rPr>
        <w:t>Si bien es cierto que el hombre y la mujer como personas son iguales en dignidad y r</w:t>
      </w:r>
      <w:r>
        <w:rPr>
          <w:rFonts w:ascii="Arial" w:eastAsia="Arial" w:hAnsi="Arial" w:cs="Arial"/>
          <w:i/>
          <w:sz w:val="24"/>
        </w:rPr>
        <w:t xml:space="preserve">espeto, lo que debe reconocer y tutelar la Ley, no es menos cierto y resulta irrefutable, que </w:t>
      </w:r>
      <w:r>
        <w:rPr>
          <w:rFonts w:ascii="Arial" w:eastAsia="Arial" w:hAnsi="Arial" w:cs="Arial"/>
          <w:b/>
          <w:i/>
          <w:sz w:val="24"/>
        </w:rPr>
        <w:t>el hombre y la mujer son distintos y complementarios física, sexual y psicológicamente</w:t>
      </w:r>
      <w:r>
        <w:rPr>
          <w:rFonts w:ascii="Arial" w:eastAsia="Arial" w:hAnsi="Arial" w:cs="Arial"/>
          <w:i/>
          <w:sz w:val="24"/>
        </w:rPr>
        <w:t xml:space="preserve">, ya que no es lo mismo una pareja de hombre y mujer, que pueden transmitir </w:t>
      </w:r>
      <w:r>
        <w:rPr>
          <w:rFonts w:ascii="Arial" w:eastAsia="Arial" w:hAnsi="Arial" w:cs="Arial"/>
          <w:i/>
          <w:sz w:val="24"/>
        </w:rPr>
        <w:t xml:space="preserve">la vida a través de su unión sexual, que la pareja de dos personas del mismo sexo.  </w:t>
      </w:r>
    </w:p>
    <w:p w:rsidR="003A11BC" w:rsidRDefault="00D27AF8">
      <w:pPr>
        <w:spacing w:after="230" w:line="249" w:lineRule="auto"/>
        <w:ind w:left="843" w:right="68" w:hanging="8"/>
        <w:jc w:val="both"/>
      </w:pPr>
      <w:r>
        <w:rPr>
          <w:rFonts w:ascii="Arial" w:eastAsia="Arial" w:hAnsi="Arial" w:cs="Arial"/>
          <w:i/>
          <w:sz w:val="24"/>
        </w:rPr>
        <w:t xml:space="preserve">Atenta contra la realidad objetiva y la naturaleza misma de los seres y de las cosas decir que </w:t>
      </w:r>
      <w:r>
        <w:rPr>
          <w:rFonts w:ascii="Arial" w:eastAsia="Arial" w:hAnsi="Arial" w:cs="Arial"/>
          <w:b/>
          <w:i/>
          <w:sz w:val="24"/>
        </w:rPr>
        <w:t>no existe otra diferencia</w:t>
      </w:r>
      <w:r>
        <w:rPr>
          <w:rFonts w:ascii="Arial" w:eastAsia="Arial" w:hAnsi="Arial" w:cs="Arial"/>
          <w:i/>
          <w:sz w:val="24"/>
        </w:rPr>
        <w:t xml:space="preserve"> entre una pareja heterosexual y una del mismo sexo</w:t>
      </w:r>
      <w:r>
        <w:rPr>
          <w:rFonts w:ascii="Arial" w:eastAsia="Arial" w:hAnsi="Arial" w:cs="Arial"/>
          <w:i/>
          <w:sz w:val="24"/>
        </w:rPr>
        <w:t xml:space="preserve"> que la orientación sexual. </w:t>
      </w:r>
    </w:p>
    <w:p w:rsidR="003A11BC" w:rsidRDefault="00D27AF8">
      <w:pPr>
        <w:spacing w:after="230" w:line="249" w:lineRule="auto"/>
        <w:ind w:left="843" w:right="68" w:hanging="8"/>
        <w:jc w:val="both"/>
      </w:pPr>
      <w:r>
        <w:rPr>
          <w:rFonts w:ascii="Arial" w:eastAsia="Arial" w:hAnsi="Arial" w:cs="Arial"/>
          <w:i/>
          <w:sz w:val="24"/>
        </w:rPr>
        <w:t xml:space="preserve">Solamente con la unión de un hombre y una mujer se puede dar la procreación y esta facultad no existe de manera natural entre personas del mismo sexo, sin que por eso sean menos personas, simplemente son diferentes, por lo que </w:t>
      </w:r>
      <w:r>
        <w:rPr>
          <w:rFonts w:ascii="Arial" w:eastAsia="Arial" w:hAnsi="Arial" w:cs="Arial"/>
          <w:i/>
          <w:sz w:val="24"/>
        </w:rPr>
        <w:t xml:space="preserve">no existe discriminación alguna pues sería una injusticia tratar a dos diferentes tipos de parejas de la misma manera. </w:t>
      </w:r>
    </w:p>
    <w:p w:rsidR="003A11BC" w:rsidRDefault="00D27AF8">
      <w:pPr>
        <w:spacing w:after="230" w:line="249" w:lineRule="auto"/>
        <w:ind w:left="843" w:right="68" w:hanging="8"/>
        <w:jc w:val="both"/>
      </w:pPr>
      <w:r>
        <w:rPr>
          <w:rFonts w:ascii="Arial" w:eastAsia="Arial" w:hAnsi="Arial" w:cs="Arial"/>
          <w:i/>
          <w:sz w:val="24"/>
        </w:rPr>
        <w:t>El interés del Estado, del derecho y de los legisladores al proteger y tutelar el Matrimonio solo entre hombre y mujer, no se basa en en</w:t>
      </w:r>
      <w:r>
        <w:rPr>
          <w:rFonts w:ascii="Arial" w:eastAsia="Arial" w:hAnsi="Arial" w:cs="Arial"/>
          <w:i/>
          <w:sz w:val="24"/>
        </w:rPr>
        <w:t xml:space="preserve">trar a regular una relación estable de dos personas que se quieren, sino en una realidad objetiva de lo que está en juego, que es el fruto de esa relación que son los hijos, el bien común de los padres, la familia y la sociedad.  </w:t>
      </w:r>
    </w:p>
    <w:p w:rsidR="003A11BC" w:rsidRDefault="00D27AF8">
      <w:pPr>
        <w:spacing w:after="230" w:line="249" w:lineRule="auto"/>
        <w:ind w:left="843" w:right="68" w:hanging="8"/>
        <w:jc w:val="both"/>
      </w:pPr>
      <w:r>
        <w:rPr>
          <w:rFonts w:ascii="Arial" w:eastAsia="Arial" w:hAnsi="Arial" w:cs="Arial"/>
          <w:i/>
          <w:sz w:val="24"/>
        </w:rPr>
        <w:t xml:space="preserve">Si bien es cierto que no </w:t>
      </w:r>
      <w:r>
        <w:rPr>
          <w:rFonts w:ascii="Arial" w:eastAsia="Arial" w:hAnsi="Arial" w:cs="Arial"/>
          <w:i/>
          <w:sz w:val="24"/>
        </w:rPr>
        <w:t>todas las parejas heterosexuales pueden procrear, por problemas o incapacidades particulares en algunos casos, sin embargo, en potencia, cualquier unión de un hombre y una mujer puede traer una nueva vida y los casos de parejas que no pueden procrear son l</w:t>
      </w:r>
      <w:r>
        <w:rPr>
          <w:rFonts w:ascii="Arial" w:eastAsia="Arial" w:hAnsi="Arial" w:cs="Arial"/>
          <w:i/>
          <w:sz w:val="24"/>
        </w:rPr>
        <w:t xml:space="preserve">a excepción a la regla, </w:t>
      </w:r>
      <w:r>
        <w:rPr>
          <w:rFonts w:ascii="Arial" w:eastAsia="Arial" w:hAnsi="Arial" w:cs="Arial"/>
          <w:b/>
          <w:i/>
          <w:sz w:val="24"/>
        </w:rPr>
        <w:t>el Estado legisla sobre la regla y no sobre excepciones.</w:t>
      </w:r>
      <w:r>
        <w:rPr>
          <w:rFonts w:ascii="Arial" w:eastAsia="Arial" w:hAnsi="Arial" w:cs="Arial"/>
          <w:i/>
          <w:sz w:val="24"/>
        </w:rPr>
        <w:t xml:space="preserve"> </w:t>
      </w:r>
    </w:p>
    <w:p w:rsidR="003A11BC" w:rsidRDefault="00D27AF8">
      <w:pPr>
        <w:spacing w:after="230" w:line="249" w:lineRule="auto"/>
        <w:ind w:left="843" w:right="68" w:hanging="8"/>
        <w:jc w:val="both"/>
      </w:pPr>
      <w:r>
        <w:rPr>
          <w:rFonts w:ascii="Arial" w:eastAsia="Arial" w:hAnsi="Arial" w:cs="Arial"/>
          <w:i/>
          <w:sz w:val="24"/>
        </w:rPr>
        <w:t>Por el matrimonio como institución más que milenaria, desde su etimología, mater - madre monio - protección, se busca precisamente la protección de la madre y el fruto de sus</w:t>
      </w:r>
      <w:r>
        <w:rPr>
          <w:rFonts w:ascii="Arial" w:eastAsia="Arial" w:hAnsi="Arial" w:cs="Arial"/>
          <w:i/>
          <w:sz w:val="24"/>
        </w:rPr>
        <w:t xml:space="preserve"> concepción, los hijos, desde la misma etimología se precisa que es el matrimonio y las parejas del mismo sexo no encajan en esta concepción milenaria, porque obsecrase en cambiar precisamente la escénica del matrimonio como lo establece su misma etimologí</w:t>
      </w:r>
      <w:r>
        <w:rPr>
          <w:rFonts w:ascii="Arial" w:eastAsia="Arial" w:hAnsi="Arial" w:cs="Arial"/>
          <w:i/>
          <w:sz w:val="24"/>
        </w:rPr>
        <w:t>a para hacer caber situaciones distintas producto de un interés particular de afecto entre personas del mismo sexo, que puede ser respetable pero ajeno a lo que es la institución del matrimonio, como se da por naturaleza y como la recogen  y protegen nuest</w:t>
      </w:r>
      <w:r>
        <w:rPr>
          <w:rFonts w:ascii="Arial" w:eastAsia="Arial" w:hAnsi="Arial" w:cs="Arial"/>
          <w:i/>
          <w:sz w:val="24"/>
        </w:rPr>
        <w:t xml:space="preserve">ros códigos civiles ? </w:t>
      </w:r>
    </w:p>
    <w:p w:rsidR="003A11BC" w:rsidRDefault="00D27AF8">
      <w:pPr>
        <w:spacing w:after="230" w:line="249" w:lineRule="auto"/>
        <w:ind w:left="843" w:right="68" w:hanging="8"/>
        <w:jc w:val="both"/>
      </w:pPr>
      <w:r>
        <w:rPr>
          <w:rFonts w:ascii="Arial" w:eastAsia="Arial" w:hAnsi="Arial" w:cs="Arial"/>
          <w:b/>
          <w:i/>
          <w:sz w:val="24"/>
        </w:rPr>
        <w:t>El matrimonio es así una institución de orden público e interés social,</w:t>
      </w:r>
      <w:r>
        <w:rPr>
          <w:rFonts w:ascii="Arial" w:eastAsia="Arial" w:hAnsi="Arial" w:cs="Arial"/>
          <w:i/>
          <w:sz w:val="24"/>
        </w:rPr>
        <w:t xml:space="preserve"> que </w:t>
      </w:r>
      <w:r>
        <w:rPr>
          <w:rFonts w:ascii="Arial" w:eastAsia="Arial" w:hAnsi="Arial" w:cs="Arial"/>
          <w:b/>
          <w:i/>
          <w:sz w:val="24"/>
        </w:rPr>
        <w:t>es protegida</w:t>
      </w:r>
      <w:r>
        <w:rPr>
          <w:rFonts w:ascii="Arial" w:eastAsia="Arial" w:hAnsi="Arial" w:cs="Arial"/>
          <w:i/>
          <w:sz w:val="24"/>
        </w:rPr>
        <w:t xml:space="preserve"> por el derecho </w:t>
      </w:r>
      <w:r>
        <w:rPr>
          <w:rFonts w:ascii="Arial" w:eastAsia="Arial" w:hAnsi="Arial" w:cs="Arial"/>
          <w:b/>
          <w:i/>
          <w:sz w:val="24"/>
        </w:rPr>
        <w:t>como vía natural de perpetuación de la especie</w:t>
      </w:r>
      <w:r>
        <w:rPr>
          <w:rFonts w:ascii="Arial" w:eastAsia="Arial" w:hAnsi="Arial" w:cs="Arial"/>
          <w:i/>
          <w:sz w:val="24"/>
        </w:rPr>
        <w:t xml:space="preserve"> y cuidado y formación de los hijos, mientras que las parejas del mismo sexo obedec</w:t>
      </w:r>
      <w:r>
        <w:rPr>
          <w:rFonts w:ascii="Arial" w:eastAsia="Arial" w:hAnsi="Arial" w:cs="Arial"/>
          <w:i/>
          <w:sz w:val="24"/>
        </w:rPr>
        <w:t xml:space="preserve">en a un afecto particular, que debe respetarse pero no equiparase al matrimonio. </w:t>
      </w:r>
    </w:p>
    <w:p w:rsidR="003A11BC" w:rsidRDefault="00D27AF8">
      <w:pPr>
        <w:spacing w:after="230" w:line="249" w:lineRule="auto"/>
        <w:ind w:left="843" w:right="68" w:hanging="8"/>
        <w:jc w:val="both"/>
      </w:pPr>
      <w:r>
        <w:rPr>
          <w:rFonts w:ascii="Arial" w:eastAsia="Arial" w:hAnsi="Arial" w:cs="Arial"/>
          <w:i/>
          <w:sz w:val="24"/>
        </w:rPr>
        <w:t>Ninguna Corte puede negar este interés público y especial que el Estado debe tener respecto del matrimonio natural de un hombre y una mujer que no tiene y que no existe en ni</w:t>
      </w:r>
      <w:r>
        <w:rPr>
          <w:rFonts w:ascii="Arial" w:eastAsia="Arial" w:hAnsi="Arial" w:cs="Arial"/>
          <w:i/>
          <w:sz w:val="24"/>
        </w:rPr>
        <w:t xml:space="preserve">nguna otra relación. </w:t>
      </w:r>
    </w:p>
    <w:p w:rsidR="003A11BC" w:rsidRDefault="00D27AF8">
      <w:pPr>
        <w:spacing w:after="230" w:line="249" w:lineRule="auto"/>
        <w:ind w:left="843" w:right="68" w:hanging="8"/>
        <w:jc w:val="both"/>
      </w:pPr>
      <w:r>
        <w:rPr>
          <w:rFonts w:ascii="Arial" w:eastAsia="Arial" w:hAnsi="Arial" w:cs="Arial"/>
          <w:b/>
          <w:i/>
          <w:sz w:val="24"/>
        </w:rPr>
        <w:t>No puede pues haber igualdad entre los desiguales</w:t>
      </w:r>
      <w:r>
        <w:rPr>
          <w:rFonts w:ascii="Arial" w:eastAsia="Arial" w:hAnsi="Arial" w:cs="Arial"/>
          <w:i/>
          <w:sz w:val="24"/>
        </w:rPr>
        <w:t xml:space="preserve"> </w:t>
      </w:r>
      <w:r>
        <w:rPr>
          <w:rFonts w:ascii="Arial" w:eastAsia="Arial" w:hAnsi="Arial" w:cs="Arial"/>
          <w:i/>
          <w:sz w:val="24"/>
        </w:rPr>
        <w:t>y esta no puede forzarse por una ficción o un arrebato jurídico, el mal llamado "matrimonio igualitario" no resiste un análisis antropológico y biológico, el hombre y la mujer son biológica y sexualmente distintos y complementarios y esta realidad se impon</w:t>
      </w:r>
      <w:r>
        <w:rPr>
          <w:rFonts w:ascii="Arial" w:eastAsia="Arial" w:hAnsi="Arial" w:cs="Arial"/>
          <w:i/>
          <w:sz w:val="24"/>
        </w:rPr>
        <w:t xml:space="preserve">e mas allá de las determinaciones judiciales como la jurisprudencia de la Corte.  </w:t>
      </w:r>
    </w:p>
    <w:p w:rsidR="003A11BC" w:rsidRDefault="00D27AF8">
      <w:pPr>
        <w:spacing w:after="230" w:line="249" w:lineRule="auto"/>
        <w:ind w:left="843" w:right="68" w:hanging="8"/>
        <w:jc w:val="both"/>
      </w:pPr>
      <w:r>
        <w:rPr>
          <w:rFonts w:ascii="Arial" w:eastAsia="Arial" w:hAnsi="Arial" w:cs="Arial"/>
          <w:i/>
          <w:sz w:val="24"/>
        </w:rPr>
        <w:t xml:space="preserve">El argumento del </w:t>
      </w:r>
      <w:r>
        <w:rPr>
          <w:rFonts w:ascii="Arial" w:eastAsia="Arial" w:hAnsi="Arial" w:cs="Arial"/>
          <w:b/>
          <w:i/>
          <w:sz w:val="24"/>
        </w:rPr>
        <w:t>derecho al pleno desarrollo de la personalidad</w:t>
      </w:r>
      <w:r>
        <w:rPr>
          <w:rFonts w:ascii="Arial" w:eastAsia="Arial" w:hAnsi="Arial" w:cs="Arial"/>
          <w:i/>
          <w:sz w:val="24"/>
        </w:rPr>
        <w:t>, no resulta tampoco sostenible para justificar la exigencia del acceso al matrimonio de personas del mismo se</w:t>
      </w:r>
      <w:r>
        <w:rPr>
          <w:rFonts w:ascii="Arial" w:eastAsia="Arial" w:hAnsi="Arial" w:cs="Arial"/>
          <w:i/>
          <w:sz w:val="24"/>
        </w:rPr>
        <w:t xml:space="preserve">xo, aunque este </w:t>
      </w:r>
      <w:r>
        <w:rPr>
          <w:rFonts w:ascii="Arial" w:eastAsia="Arial" w:hAnsi="Arial" w:cs="Arial"/>
          <w:b/>
          <w:i/>
          <w:sz w:val="24"/>
        </w:rPr>
        <w:t>“derecho” ha sido objeto de recientes interpretaciones</w:t>
      </w:r>
      <w:r>
        <w:rPr>
          <w:rFonts w:ascii="Arial" w:eastAsia="Arial" w:hAnsi="Arial" w:cs="Arial"/>
          <w:i/>
          <w:sz w:val="24"/>
        </w:rPr>
        <w:t xml:space="preserve">, encuentra sus orígenes en la Declaración de los Derechos Humanos en donde se prescribe y reconoce </w:t>
      </w:r>
      <w:r>
        <w:rPr>
          <w:rFonts w:ascii="Arial" w:eastAsia="Arial" w:hAnsi="Arial" w:cs="Arial"/>
          <w:b/>
          <w:i/>
          <w:sz w:val="24"/>
        </w:rPr>
        <w:t>el derecho de toda persona a buscar su plenitud y desarrollo humano, precisamente en e</w:t>
      </w:r>
      <w:r>
        <w:rPr>
          <w:rFonts w:ascii="Arial" w:eastAsia="Arial" w:hAnsi="Arial" w:cs="Arial"/>
          <w:b/>
          <w:i/>
          <w:sz w:val="24"/>
        </w:rPr>
        <w:t xml:space="preserve">l libre ejercicio de los derechos humanos. </w:t>
      </w:r>
    </w:p>
    <w:p w:rsidR="003A11BC" w:rsidRDefault="00D27AF8">
      <w:pPr>
        <w:spacing w:after="230" w:line="249" w:lineRule="auto"/>
        <w:ind w:left="843" w:right="68" w:hanging="8"/>
        <w:jc w:val="both"/>
      </w:pPr>
      <w:r>
        <w:rPr>
          <w:rFonts w:ascii="Arial" w:eastAsia="Arial" w:hAnsi="Arial" w:cs="Arial"/>
          <w:i/>
          <w:sz w:val="24"/>
        </w:rPr>
        <w:t xml:space="preserve">No obstante, de lo anterior no puede colegirse como se pretende ahora indebidamente por algunos </w:t>
      </w:r>
      <w:r>
        <w:rPr>
          <w:rFonts w:ascii="Arial" w:eastAsia="Arial" w:hAnsi="Arial" w:cs="Arial"/>
          <w:b/>
          <w:i/>
          <w:sz w:val="24"/>
        </w:rPr>
        <w:t>que ese derecho, no tenga límite alguno</w:t>
      </w:r>
      <w:r>
        <w:rPr>
          <w:rFonts w:ascii="Arial" w:eastAsia="Arial" w:hAnsi="Arial" w:cs="Arial"/>
          <w:i/>
          <w:sz w:val="24"/>
        </w:rPr>
        <w:t xml:space="preserve"> y se imponga sobre elementos objetivos de la naturaleza misma de los seres y</w:t>
      </w:r>
      <w:r>
        <w:rPr>
          <w:rFonts w:ascii="Arial" w:eastAsia="Arial" w:hAnsi="Arial" w:cs="Arial"/>
          <w:i/>
          <w:sz w:val="24"/>
        </w:rPr>
        <w:t xml:space="preserve"> de las cosas, si pretende ejercerse este derecho en correlación con el derecho a no ser discriminado, sin limitación alguna, de la exigencia de reclamar el acceso al "matrimonio igualitario" se pasara mas tarde con la mismo criterio a exigir "el derecho" </w:t>
      </w:r>
      <w:r>
        <w:rPr>
          <w:rFonts w:ascii="Arial" w:eastAsia="Arial" w:hAnsi="Arial" w:cs="Arial"/>
          <w:i/>
          <w:sz w:val="24"/>
        </w:rPr>
        <w:t xml:space="preserve">a no ser discriminado por gustos o inclinaciones o preferencias sexuales, dando lugar a la legalización de la pedofilia, la zoofilia o las relaciones entre padre e hijos, como ya ha sucedido en algunos países. </w:t>
      </w:r>
    </w:p>
    <w:p w:rsidR="003A11BC" w:rsidRDefault="00D27AF8">
      <w:pPr>
        <w:spacing w:after="230" w:line="249" w:lineRule="auto"/>
        <w:ind w:left="843" w:right="68" w:hanging="8"/>
        <w:jc w:val="both"/>
      </w:pPr>
      <w:r>
        <w:rPr>
          <w:rFonts w:ascii="Arial" w:eastAsia="Arial" w:hAnsi="Arial" w:cs="Arial"/>
          <w:i/>
          <w:sz w:val="24"/>
        </w:rPr>
        <w:t>El derecho a la libre autodeterminación tiene</w:t>
      </w:r>
      <w:r>
        <w:rPr>
          <w:rFonts w:ascii="Arial" w:eastAsia="Arial" w:hAnsi="Arial" w:cs="Arial"/>
          <w:i/>
          <w:sz w:val="24"/>
        </w:rPr>
        <w:t xml:space="preserve"> por supuesto, limites en la naturaleza misma, de lo contrario podría llegarse al extremo de respetar el "criterio "de quien se considere a sí mismo un elefante, quien en esas circunstancias debería ser objeto de tratamiento psiquiátrico, lo que parece un </w:t>
      </w:r>
      <w:r>
        <w:rPr>
          <w:rFonts w:ascii="Arial" w:eastAsia="Arial" w:hAnsi="Arial" w:cs="Arial"/>
          <w:i/>
          <w:sz w:val="24"/>
        </w:rPr>
        <w:t xml:space="preserve">absurdo lo vemos ya en la realidad en países como Australia en donde existe una clasificación de más de </w:t>
      </w:r>
      <w:r>
        <w:rPr>
          <w:rFonts w:ascii="Arial" w:eastAsia="Arial" w:hAnsi="Arial" w:cs="Arial"/>
          <w:b/>
          <w:i/>
          <w:sz w:val="24"/>
        </w:rPr>
        <w:t>una veintena de "géneros</w:t>
      </w:r>
      <w:r>
        <w:rPr>
          <w:rFonts w:ascii="Arial" w:eastAsia="Arial" w:hAnsi="Arial" w:cs="Arial"/>
          <w:i/>
          <w:sz w:val="24"/>
        </w:rPr>
        <w:t xml:space="preserve">" cuando biológicamente solo existen dos sexos, varón y mujer.  </w:t>
      </w:r>
    </w:p>
    <w:p w:rsidR="003A11BC" w:rsidRDefault="00D27AF8">
      <w:pPr>
        <w:spacing w:after="0" w:line="249" w:lineRule="auto"/>
        <w:ind w:left="843" w:right="68" w:hanging="8"/>
        <w:jc w:val="both"/>
      </w:pPr>
      <w:r>
        <w:rPr>
          <w:rFonts w:ascii="Arial" w:eastAsia="Arial" w:hAnsi="Arial" w:cs="Arial"/>
          <w:i/>
          <w:sz w:val="24"/>
        </w:rPr>
        <w:t xml:space="preserve">Como ya hemos dicho, el Tribunal de Estrasburgo, la Corte Internacional más importante de Derechos Humanos que cuenta con 47 países miembros y 17 jueces ha determinado que no existe discriminación en la legislación que establece el matrimonio entre hombre </w:t>
      </w:r>
      <w:r>
        <w:rPr>
          <w:rFonts w:ascii="Arial" w:eastAsia="Arial" w:hAnsi="Arial" w:cs="Arial"/>
          <w:i/>
          <w:sz w:val="24"/>
        </w:rPr>
        <w:t xml:space="preserve">y mujer y que no existe un supuesto derecho humano al matrimonio homosexual o </w:t>
      </w:r>
    </w:p>
    <w:p w:rsidR="003A11BC" w:rsidRDefault="00D27AF8">
      <w:pPr>
        <w:spacing w:after="386" w:line="249" w:lineRule="auto"/>
        <w:ind w:left="843" w:right="68" w:hanging="8"/>
        <w:jc w:val="both"/>
      </w:pPr>
      <w:r>
        <w:rPr>
          <w:rFonts w:ascii="Arial" w:eastAsia="Arial" w:hAnsi="Arial" w:cs="Arial"/>
          <w:i/>
          <w:sz w:val="24"/>
        </w:rPr>
        <w:t xml:space="preserve">"igualitario". </w:t>
      </w:r>
    </w:p>
    <w:p w:rsidR="003A11BC" w:rsidRDefault="00D27AF8">
      <w:pPr>
        <w:spacing w:after="186" w:line="249" w:lineRule="auto"/>
        <w:ind w:left="845" w:hanging="10"/>
      </w:pPr>
      <w:r>
        <w:rPr>
          <w:rFonts w:ascii="Arial" w:eastAsia="Arial" w:hAnsi="Arial" w:cs="Arial"/>
          <w:b/>
          <w:i/>
          <w:sz w:val="28"/>
        </w:rPr>
        <w:t xml:space="preserve">b. El Divorcio Exprés o sin causa </w:t>
      </w:r>
    </w:p>
    <w:p w:rsidR="003A11BC" w:rsidRDefault="00D27AF8">
      <w:pPr>
        <w:spacing w:after="230" w:line="249" w:lineRule="auto"/>
        <w:ind w:left="843" w:right="68" w:hanging="8"/>
        <w:jc w:val="both"/>
      </w:pPr>
      <w:r>
        <w:rPr>
          <w:rFonts w:ascii="Arial" w:eastAsia="Arial" w:hAnsi="Arial" w:cs="Arial"/>
          <w:i/>
          <w:sz w:val="24"/>
        </w:rPr>
        <w:t xml:space="preserve">Esta resolución de la Corte en septiembre de 2015 valida la legislación del Distrito Federal que establece la procedencia del </w:t>
      </w:r>
      <w:r>
        <w:rPr>
          <w:rFonts w:ascii="Arial" w:eastAsia="Arial" w:hAnsi="Arial" w:cs="Arial"/>
          <w:i/>
          <w:sz w:val="24"/>
        </w:rPr>
        <w:t>divorcio a petición de uno de los cónyuges sin expresar causa, después de un año de celebrado el matrimonio, se fundamenta también en la interpretación extrema del derecho al libre desarrollo de la personalidad y no atenta según la Corte contra la sociedad</w:t>
      </w:r>
      <w:r>
        <w:rPr>
          <w:rFonts w:ascii="Arial" w:eastAsia="Arial" w:hAnsi="Arial" w:cs="Arial"/>
          <w:i/>
          <w:sz w:val="24"/>
        </w:rPr>
        <w:t xml:space="preserve"> y la familia, sino por el contrario "la protege y fortalece al tratar de evitar conflictos". </w:t>
      </w:r>
    </w:p>
    <w:p w:rsidR="003A11BC" w:rsidRDefault="00D27AF8">
      <w:pPr>
        <w:spacing w:after="230" w:line="249" w:lineRule="auto"/>
        <w:ind w:left="843" w:right="68" w:hanging="8"/>
        <w:jc w:val="both"/>
      </w:pPr>
      <w:r>
        <w:rPr>
          <w:rFonts w:ascii="Arial" w:eastAsia="Arial" w:hAnsi="Arial" w:cs="Arial"/>
          <w:i/>
          <w:sz w:val="24"/>
        </w:rPr>
        <w:t>En su sentencia la Sala de la Corte considera que es correcto negar el amparo al cónyuge que solicitaba la protección de la justicia federal por considerar que s</w:t>
      </w:r>
      <w:r>
        <w:rPr>
          <w:rFonts w:ascii="Arial" w:eastAsia="Arial" w:hAnsi="Arial" w:cs="Arial"/>
          <w:i/>
          <w:sz w:val="24"/>
        </w:rPr>
        <w:t xml:space="preserve">e violaba en su perjuicio precisamente el Artículo 4º Constitucional que protege la organización y el desarrollo de la familia, al aplicar el demandar la acción de divorcio sin causa. </w:t>
      </w:r>
    </w:p>
    <w:p w:rsidR="003A11BC" w:rsidRDefault="00D27AF8">
      <w:pPr>
        <w:spacing w:after="230" w:line="249" w:lineRule="auto"/>
        <w:ind w:left="843" w:right="68" w:hanging="8"/>
        <w:jc w:val="both"/>
      </w:pPr>
      <w:r>
        <w:rPr>
          <w:rFonts w:ascii="Arial" w:eastAsia="Arial" w:hAnsi="Arial" w:cs="Arial"/>
          <w:i/>
          <w:sz w:val="24"/>
        </w:rPr>
        <w:t>La Sala de la Corte sostiene que de lo contrario se violaría el derecho</w:t>
      </w:r>
      <w:r>
        <w:rPr>
          <w:rFonts w:ascii="Arial" w:eastAsia="Arial" w:hAnsi="Arial" w:cs="Arial"/>
          <w:i/>
          <w:sz w:val="24"/>
        </w:rPr>
        <w:t xml:space="preserve"> al libre desarrollo de la personalidad del cónyuge que ya no desea permanecer unido a su consorte. </w:t>
      </w:r>
    </w:p>
    <w:p w:rsidR="003A11BC" w:rsidRDefault="00D27AF8">
      <w:pPr>
        <w:spacing w:after="230" w:line="249" w:lineRule="auto"/>
        <w:ind w:left="843" w:right="68" w:hanging="8"/>
        <w:jc w:val="both"/>
      </w:pPr>
      <w:r>
        <w:rPr>
          <w:rFonts w:ascii="Arial" w:eastAsia="Arial" w:hAnsi="Arial" w:cs="Arial"/>
          <w:i/>
          <w:sz w:val="24"/>
        </w:rPr>
        <w:t>La Suprema Corte convierte así al matrimonio en algo desechable y lo que es peor argumenta en sus sentencia que lo hace en protección de la familia, rompie</w:t>
      </w:r>
      <w:r>
        <w:rPr>
          <w:rFonts w:ascii="Arial" w:eastAsia="Arial" w:hAnsi="Arial" w:cs="Arial"/>
          <w:i/>
          <w:sz w:val="24"/>
        </w:rPr>
        <w:t>ndo además de manera abrupta con el principio jurídico universal que establece que " la validez y el cumplimiento de los contratos, no puede quedar al arbitrio de uno solo de los contratantes" siendo que el matrimonio es considerado un contrato ante la Ley</w:t>
      </w:r>
      <w:r>
        <w:rPr>
          <w:rFonts w:ascii="Arial" w:eastAsia="Arial" w:hAnsi="Arial" w:cs="Arial"/>
          <w:i/>
          <w:sz w:val="24"/>
        </w:rPr>
        <w:t xml:space="preserve"> Civil. </w:t>
      </w:r>
    </w:p>
    <w:p w:rsidR="003A11BC" w:rsidRDefault="00D27AF8">
      <w:pPr>
        <w:spacing w:after="230" w:line="249" w:lineRule="auto"/>
        <w:ind w:left="843" w:right="68" w:hanging="8"/>
        <w:jc w:val="both"/>
      </w:pPr>
      <w:r>
        <w:rPr>
          <w:rFonts w:ascii="Arial" w:eastAsia="Arial" w:hAnsi="Arial" w:cs="Arial"/>
          <w:i/>
          <w:sz w:val="24"/>
        </w:rPr>
        <w:t>Con su sentencia la Corte cambia la naturaleza del matrimonio como un vínculo legal que por su propia naturaleza tiende a ser permanente y lo reduce al nivel del noviazgo, para que pueda terminar a voluntad de solo uno de los esposos. Bajo ese cri</w:t>
      </w:r>
      <w:r>
        <w:rPr>
          <w:rFonts w:ascii="Arial" w:eastAsia="Arial" w:hAnsi="Arial" w:cs="Arial"/>
          <w:i/>
          <w:sz w:val="24"/>
        </w:rPr>
        <w:t>terio que razón tendría que tuviera que esperarse un año como lo establece el Código Civil del Distrito Federal para la acción del Divorcio Express porque no 5 o 10 años o ninguno?  De cualquier manera se afectaría el derecho al libre desarrollo de la pers</w:t>
      </w:r>
      <w:r>
        <w:rPr>
          <w:rFonts w:ascii="Arial" w:eastAsia="Arial" w:hAnsi="Arial" w:cs="Arial"/>
          <w:i/>
          <w:sz w:val="24"/>
        </w:rPr>
        <w:t xml:space="preserve">onalidad que sostiene la Corte. </w:t>
      </w:r>
    </w:p>
    <w:p w:rsidR="003A11BC" w:rsidRDefault="00D27AF8">
      <w:pPr>
        <w:spacing w:after="230" w:line="249" w:lineRule="auto"/>
        <w:ind w:left="843" w:right="68" w:hanging="8"/>
        <w:jc w:val="both"/>
      </w:pPr>
      <w:r>
        <w:rPr>
          <w:rFonts w:ascii="Arial" w:eastAsia="Arial" w:hAnsi="Arial" w:cs="Arial"/>
          <w:i/>
          <w:sz w:val="24"/>
        </w:rPr>
        <w:t>Pero la Sala de la Corte, en este caso por votación dividida de 3 votos a 2 y con la expresión de dos votos particulares, desnaturaliza la institución del matrimonio bajo el supuesto razonamiento de que si no existe la volu</w:t>
      </w:r>
      <w:r>
        <w:rPr>
          <w:rFonts w:ascii="Arial" w:eastAsia="Arial" w:hAnsi="Arial" w:cs="Arial"/>
          <w:i/>
          <w:sz w:val="24"/>
        </w:rPr>
        <w:t xml:space="preserve">ntad de uno de los consortes debe disolverse el vínculo que solo pudo surgir con la voluntad de ambos" y se vulnera el derecho al libre desarrollo de la personalidad. </w:t>
      </w:r>
    </w:p>
    <w:p w:rsidR="003A11BC" w:rsidRDefault="00D27AF8">
      <w:pPr>
        <w:spacing w:after="272" w:line="249" w:lineRule="auto"/>
        <w:ind w:left="843" w:right="68" w:hanging="8"/>
        <w:jc w:val="both"/>
      </w:pPr>
      <w:r>
        <w:rPr>
          <w:rFonts w:ascii="Arial" w:eastAsia="Arial" w:hAnsi="Arial" w:cs="Arial"/>
          <w:i/>
          <w:sz w:val="24"/>
        </w:rPr>
        <w:t>Resulta evidente que el matrimonio trae en consecuencia por el libre ejercicio de la vol</w:t>
      </w:r>
      <w:r>
        <w:rPr>
          <w:rFonts w:ascii="Arial" w:eastAsia="Arial" w:hAnsi="Arial" w:cs="Arial"/>
          <w:i/>
          <w:sz w:val="24"/>
        </w:rPr>
        <w:t xml:space="preserve">untad de los contrayentes una serie de limitaciones al libre desarrollo de la personalidad de los cónyuges al decidir casarse, como lo es la natural discriminación de otras personas para formar una pareja, pues han optado libremente el uno por el otro, la </w:t>
      </w:r>
      <w:r>
        <w:rPr>
          <w:rFonts w:ascii="Arial" w:eastAsia="Arial" w:hAnsi="Arial" w:cs="Arial"/>
          <w:i/>
          <w:sz w:val="24"/>
        </w:rPr>
        <w:t>libre disposición del tiempo personal o del uso de los recursos económicos, en aras de compartir la vida y consolidar una familia, pero esto parece pasar desapercibido para los tres ministros que hicieron mayoría y avalaron la legislación que demuele el ma</w:t>
      </w:r>
      <w:r>
        <w:rPr>
          <w:rFonts w:ascii="Arial" w:eastAsia="Arial" w:hAnsi="Arial" w:cs="Arial"/>
          <w:i/>
          <w:sz w:val="24"/>
        </w:rPr>
        <w:t xml:space="preserve">trimonio en el Distrito Federal y que amenaza extenderse con la aplicación de esos criterios a otros Estados de la República. </w:t>
      </w:r>
    </w:p>
    <w:p w:rsidR="003A11BC" w:rsidRDefault="00D27AF8">
      <w:pPr>
        <w:spacing w:after="186" w:line="249" w:lineRule="auto"/>
        <w:ind w:left="845" w:hanging="10"/>
      </w:pPr>
      <w:r>
        <w:rPr>
          <w:rFonts w:ascii="Arial" w:eastAsia="Arial" w:hAnsi="Arial" w:cs="Arial"/>
          <w:b/>
          <w:i/>
          <w:sz w:val="28"/>
        </w:rPr>
        <w:t xml:space="preserve">c. La adopción de niños por parejas del mismo sexo. </w:t>
      </w:r>
    </w:p>
    <w:p w:rsidR="003A11BC" w:rsidRDefault="00D27AF8">
      <w:pPr>
        <w:spacing w:after="230" w:line="249" w:lineRule="auto"/>
        <w:ind w:left="843" w:right="68" w:hanging="8"/>
        <w:jc w:val="both"/>
      </w:pPr>
      <w:r>
        <w:rPr>
          <w:rFonts w:ascii="Arial" w:eastAsia="Arial" w:hAnsi="Arial" w:cs="Arial"/>
          <w:i/>
          <w:sz w:val="24"/>
        </w:rPr>
        <w:t>Un mes antes de la resolución de la Sala de la Suprema Corte que avala, a nu</w:t>
      </w:r>
      <w:r>
        <w:rPr>
          <w:rFonts w:ascii="Arial" w:eastAsia="Arial" w:hAnsi="Arial" w:cs="Arial"/>
          <w:i/>
          <w:sz w:val="24"/>
        </w:rPr>
        <w:t>estro juicio, sin el debido fundamento el divorcio exprés o sin causa, en agosto de 2015, el Pleno de la Corte, con el voto de 9 de los 10 ministros presentes, resolvió el denominado "Caso Campeche" por el que se abrió la puerta para posibles adopciones de</w:t>
      </w:r>
      <w:r>
        <w:rPr>
          <w:rFonts w:ascii="Arial" w:eastAsia="Arial" w:hAnsi="Arial" w:cs="Arial"/>
          <w:i/>
          <w:sz w:val="24"/>
        </w:rPr>
        <w:t xml:space="preserve"> parejas del mismo sexo. </w:t>
      </w:r>
    </w:p>
    <w:p w:rsidR="003A11BC" w:rsidRDefault="00D27AF8">
      <w:pPr>
        <w:spacing w:after="230" w:line="249" w:lineRule="auto"/>
        <w:ind w:left="843" w:right="68" w:hanging="8"/>
        <w:jc w:val="both"/>
      </w:pPr>
      <w:r>
        <w:rPr>
          <w:rFonts w:ascii="Arial" w:eastAsia="Arial" w:hAnsi="Arial" w:cs="Arial"/>
          <w:i/>
          <w:sz w:val="24"/>
        </w:rPr>
        <w:t>La Corte al resolver el caso de "Campeche" nuevamente bajo el criterio de que no se puede "discriminar" a las parejas del mismo sexo o a uniones de convivencia, en el derecho a adoptar, abre la puerta a dichas adopciones en perjui</w:t>
      </w:r>
      <w:r>
        <w:rPr>
          <w:rFonts w:ascii="Arial" w:eastAsia="Arial" w:hAnsi="Arial" w:cs="Arial"/>
          <w:i/>
          <w:sz w:val="24"/>
        </w:rPr>
        <w:t>cio de los niños, pasando por alto, salvo el voto en contra emitido por el Ministro Eduardo Medina Mora, que es el menor quien es protegido por el Derecho para poder vivir en una familia, en atención al interés superior del niño a su pleno desarrollo,  per</w:t>
      </w:r>
      <w:r>
        <w:rPr>
          <w:rFonts w:ascii="Arial" w:eastAsia="Arial" w:hAnsi="Arial" w:cs="Arial"/>
          <w:i/>
          <w:sz w:val="24"/>
        </w:rPr>
        <w:t xml:space="preserve">o NO existe por si, el derecho a la adopción de cualesquier pareja, incluidas las parejas heterosexuales. Es el menor en estado de orfandad o abandono, el que tiene derecho vivir en una familia, con padre y madre para poder alcanzar su pleno desarrollo. </w:t>
      </w:r>
    </w:p>
    <w:p w:rsidR="003A11BC" w:rsidRDefault="00D27AF8">
      <w:pPr>
        <w:spacing w:after="230" w:line="249" w:lineRule="auto"/>
        <w:ind w:left="843" w:right="68" w:hanging="8"/>
        <w:jc w:val="both"/>
      </w:pPr>
      <w:r>
        <w:rPr>
          <w:rFonts w:ascii="Arial" w:eastAsia="Arial" w:hAnsi="Arial" w:cs="Arial"/>
          <w:i/>
          <w:sz w:val="24"/>
        </w:rPr>
        <w:t>P</w:t>
      </w:r>
      <w:r>
        <w:rPr>
          <w:rFonts w:ascii="Arial" w:eastAsia="Arial" w:hAnsi="Arial" w:cs="Arial"/>
          <w:i/>
          <w:sz w:val="24"/>
        </w:rPr>
        <w:t>or otro lado, como se demuestra por las investigaciones y estudios al respecto existen en México un mayor número de parejas heterosexuales, hombre - mujer que buscan una adopción, que niños en estado de orfandad o abandono sujetos a posibles adopciones, lo</w:t>
      </w:r>
      <w:r>
        <w:rPr>
          <w:rFonts w:ascii="Arial" w:eastAsia="Arial" w:hAnsi="Arial" w:cs="Arial"/>
          <w:i/>
          <w:sz w:val="24"/>
        </w:rPr>
        <w:t xml:space="preserve"> que hay que agilizar es el proceso de adopción y no pensar en autorizar las adopciones a parejas del mismo sexo donde los niños no tendrían un desarrollo natural por la sencilla razón de que los niños nacen de la unión de un hombre, el papa y una mujer, l</w:t>
      </w:r>
      <w:r>
        <w:rPr>
          <w:rFonts w:ascii="Arial" w:eastAsia="Arial" w:hAnsi="Arial" w:cs="Arial"/>
          <w:i/>
          <w:sz w:val="24"/>
        </w:rPr>
        <w:t xml:space="preserve">a mama, y no hay otra forma natural de traer niños al mundo, las "cigüeñas" no existen para estos efectos. </w:t>
      </w:r>
    </w:p>
    <w:p w:rsidR="003A11BC" w:rsidRDefault="00D27AF8">
      <w:pPr>
        <w:spacing w:after="230" w:line="249" w:lineRule="auto"/>
        <w:ind w:left="843" w:right="68" w:hanging="8"/>
        <w:jc w:val="both"/>
      </w:pPr>
      <w:r>
        <w:rPr>
          <w:rFonts w:ascii="Arial" w:eastAsia="Arial" w:hAnsi="Arial" w:cs="Arial"/>
          <w:i/>
          <w:sz w:val="24"/>
        </w:rPr>
        <w:t>No se da en los hechos la falsa disyuntiva que expreso en su momento el ministro ahora Presidente de la Suprema Corte de Justicia, Luis Maria Aguila</w:t>
      </w:r>
      <w:r>
        <w:rPr>
          <w:rFonts w:ascii="Arial" w:eastAsia="Arial" w:hAnsi="Arial" w:cs="Arial"/>
          <w:i/>
          <w:sz w:val="24"/>
        </w:rPr>
        <w:t xml:space="preserve">r, cuando dijo, </w:t>
      </w:r>
      <w:r>
        <w:rPr>
          <w:rFonts w:ascii="Arial" w:eastAsia="Arial" w:hAnsi="Arial" w:cs="Arial"/>
          <w:b/>
          <w:i/>
          <w:sz w:val="24"/>
        </w:rPr>
        <w:t>"¿Vamos a preferir que tengamos en la calle niños que estén pidiendo limosna... en lugar de vivir en una unión familiar, a fuerza de impedir que sociedades del mismo sexo, no puedan adoptar?"</w:t>
      </w:r>
      <w:r>
        <w:rPr>
          <w:rFonts w:ascii="Arial" w:eastAsia="Arial" w:hAnsi="Arial" w:cs="Arial"/>
          <w:i/>
          <w:sz w:val="24"/>
        </w:rPr>
        <w:t xml:space="preserve"> (Excélsior 11 de Agosto de 2015) Está probado ta</w:t>
      </w:r>
      <w:r>
        <w:rPr>
          <w:rFonts w:ascii="Arial" w:eastAsia="Arial" w:hAnsi="Arial" w:cs="Arial"/>
          <w:i/>
          <w:sz w:val="24"/>
        </w:rPr>
        <w:t xml:space="preserve">mbién científicamente que la inestabilidad en parejas del mismo sexo es 40% mayor a la de las parejas heterosexuales de varón- mujer, como se hace referencia en diversos estudios a los que ya se ha referido esta exposición de motivos. </w:t>
      </w:r>
    </w:p>
    <w:p w:rsidR="003A11BC" w:rsidRDefault="00D27AF8">
      <w:pPr>
        <w:spacing w:after="230" w:line="249" w:lineRule="auto"/>
        <w:ind w:left="843" w:right="68" w:hanging="8"/>
        <w:jc w:val="both"/>
      </w:pPr>
      <w:r>
        <w:rPr>
          <w:rFonts w:ascii="Arial" w:eastAsia="Arial" w:hAnsi="Arial" w:cs="Arial"/>
          <w:i/>
          <w:sz w:val="24"/>
        </w:rPr>
        <w:t>Como declaro el prop</w:t>
      </w:r>
      <w:r>
        <w:rPr>
          <w:rFonts w:ascii="Arial" w:eastAsia="Arial" w:hAnsi="Arial" w:cs="Arial"/>
          <w:i/>
          <w:sz w:val="24"/>
        </w:rPr>
        <w:t>io Ministro Medina Mora, único ministro que expreso su voto  en contra, "¿para que se pierde el tiempo en cosas que no son trascendentes para la sociedad, cuando en Campeche no existe una sola Unión de Convivencia a más de un año de que fue aprobada la Ley</w:t>
      </w:r>
      <w:r>
        <w:rPr>
          <w:rFonts w:ascii="Arial" w:eastAsia="Arial" w:hAnsi="Arial" w:cs="Arial"/>
          <w:i/>
          <w:sz w:val="24"/>
        </w:rPr>
        <w:t xml:space="preserve"> que las permite?" (Excélsior 12 de agosto de 2015) ¿Cuál es la obsesión y el interés de impulsar las adopciones de parejas del mismo sexo en perjuicio precisamente de los niños a quienes solo es atribuible ese derecho? </w:t>
      </w:r>
    </w:p>
    <w:p w:rsidR="003A11BC" w:rsidRDefault="00D27AF8">
      <w:pPr>
        <w:spacing w:after="230" w:line="249" w:lineRule="auto"/>
        <w:ind w:left="843" w:right="68" w:hanging="8"/>
        <w:jc w:val="both"/>
      </w:pPr>
      <w:r>
        <w:rPr>
          <w:rFonts w:ascii="Arial" w:eastAsia="Arial" w:hAnsi="Arial" w:cs="Arial"/>
          <w:i/>
          <w:sz w:val="24"/>
        </w:rPr>
        <w:t xml:space="preserve">Cuáles son los efectos desastrosos </w:t>
      </w:r>
      <w:r>
        <w:rPr>
          <w:rFonts w:ascii="Arial" w:eastAsia="Arial" w:hAnsi="Arial" w:cs="Arial"/>
          <w:i/>
          <w:sz w:val="24"/>
        </w:rPr>
        <w:t xml:space="preserve">para el equilibrio en el desarrollo de la personalidad de un niño o niña que resulta que por adopción, de pronto se encuentra con que tiene dos Papas o dos Mamás? contra lo que la propia naturaleza humana contempla como posible y única vía para transmitir </w:t>
      </w:r>
      <w:r>
        <w:rPr>
          <w:rFonts w:ascii="Arial" w:eastAsia="Arial" w:hAnsi="Arial" w:cs="Arial"/>
          <w:i/>
          <w:sz w:val="24"/>
        </w:rPr>
        <w:t xml:space="preserve">la vida. </w:t>
      </w:r>
    </w:p>
    <w:p w:rsidR="003A11BC" w:rsidRDefault="00D27AF8">
      <w:pPr>
        <w:spacing w:after="230" w:line="249" w:lineRule="auto"/>
        <w:ind w:left="843" w:right="68" w:hanging="8"/>
        <w:jc w:val="both"/>
      </w:pPr>
      <w:r>
        <w:rPr>
          <w:rFonts w:ascii="Arial" w:eastAsia="Arial" w:hAnsi="Arial" w:cs="Arial"/>
          <w:i/>
          <w:sz w:val="24"/>
        </w:rPr>
        <w:t xml:space="preserve">Como dijera Roberto Relly escritor norteamericano ex director de La Voz de América, en </w:t>
      </w:r>
      <w:r>
        <w:rPr>
          <w:rFonts w:ascii="Arial" w:eastAsia="Arial" w:hAnsi="Arial" w:cs="Arial"/>
          <w:i/>
          <w:sz w:val="24"/>
        </w:rPr>
        <w:t xml:space="preserve">su libro Making Gay Okay publicado en 2014 sobre el impacto demoledor en las sociedades de Occidente al imponerse la cultura Gay en la cultura y los valores aceptados, se está distorsionando la naturaleza de la realidad y la justicia se reduce a lo que es </w:t>
      </w:r>
      <w:r>
        <w:rPr>
          <w:rFonts w:ascii="Arial" w:eastAsia="Arial" w:hAnsi="Arial" w:cs="Arial"/>
          <w:i/>
          <w:sz w:val="24"/>
        </w:rPr>
        <w:t xml:space="preserve">deseado en lugar de lo que es natural y razonable. </w:t>
      </w:r>
    </w:p>
    <w:p w:rsidR="003A11BC" w:rsidRDefault="00D27AF8">
      <w:pPr>
        <w:spacing w:after="230" w:line="249" w:lineRule="auto"/>
        <w:ind w:left="843" w:right="68" w:hanging="8"/>
        <w:jc w:val="both"/>
      </w:pPr>
      <w:r>
        <w:rPr>
          <w:rFonts w:ascii="Arial" w:eastAsia="Arial" w:hAnsi="Arial" w:cs="Arial"/>
          <w:i/>
          <w:sz w:val="24"/>
        </w:rPr>
        <w:t>Hoy los Ministros de la Suprema Corte olvidan cual es el papel de la familia y el matrimonio y en contra de la naturaleza que establece un orden natural de las cosas y de los seres, como dijera Aristótele</w:t>
      </w:r>
      <w:r>
        <w:rPr>
          <w:rFonts w:ascii="Arial" w:eastAsia="Arial" w:hAnsi="Arial" w:cs="Arial"/>
          <w:i/>
          <w:sz w:val="24"/>
        </w:rPr>
        <w:t xml:space="preserve">s hace siglos, quieren romper con todo principio de moral natural y racionalidad y solo miran al capricho de su interpretación atajando cualquier argumento de orden antropológico descalificándolo como un prejuicio. </w:t>
      </w:r>
    </w:p>
    <w:p w:rsidR="003A11BC" w:rsidRDefault="00D27AF8">
      <w:pPr>
        <w:spacing w:after="392" w:line="249" w:lineRule="auto"/>
        <w:ind w:left="843" w:right="68" w:hanging="8"/>
        <w:jc w:val="both"/>
      </w:pPr>
      <w:r>
        <w:rPr>
          <w:rFonts w:ascii="Arial" w:eastAsia="Arial" w:hAnsi="Arial" w:cs="Arial"/>
          <w:i/>
          <w:sz w:val="24"/>
        </w:rPr>
        <w:t>Así viene construyéndose por los Ministr</w:t>
      </w:r>
      <w:r>
        <w:rPr>
          <w:rFonts w:ascii="Arial" w:eastAsia="Arial" w:hAnsi="Arial" w:cs="Arial"/>
          <w:i/>
          <w:sz w:val="24"/>
        </w:rPr>
        <w:t>os una realidad alternativa a la verdadera realidad del orden natural, que busca imponerse, olvidando que las cosas y los seres tienen por si mismos un fin natural que es bueno y les es propio, como escuche alguna vez a un defensor del orden natural, "a na</w:t>
      </w:r>
      <w:r>
        <w:rPr>
          <w:rFonts w:ascii="Arial" w:eastAsia="Arial" w:hAnsi="Arial" w:cs="Arial"/>
          <w:i/>
          <w:sz w:val="24"/>
        </w:rPr>
        <w:t xml:space="preserve">die se le ocurriría tomarse el café por las orejas", pero ahora la Corte ha resuelto que el matrimonio no debe tener nada que ver con la procreación o limitarse a la relación entre un hombre y una mujer, después de esto el camino para la aprobación de las </w:t>
      </w:r>
      <w:r>
        <w:rPr>
          <w:rFonts w:ascii="Arial" w:eastAsia="Arial" w:hAnsi="Arial" w:cs="Arial"/>
          <w:i/>
          <w:sz w:val="24"/>
        </w:rPr>
        <w:t>adopciones para parejas del mismo sexo, esta pavimentado y más tarde para impulsar la aprobación del incesto o la pederastia, pues al fin lo que importa es la satisfacción de los deseos que "no deben ser discriminados en el libre desarrollo de la personali</w:t>
      </w:r>
      <w:r>
        <w:rPr>
          <w:rFonts w:ascii="Arial" w:eastAsia="Arial" w:hAnsi="Arial" w:cs="Arial"/>
          <w:i/>
          <w:sz w:val="24"/>
        </w:rPr>
        <w:t xml:space="preserve">dad" </w:t>
      </w:r>
    </w:p>
    <w:p w:rsidR="003A11BC" w:rsidRDefault="00D27AF8">
      <w:pPr>
        <w:spacing w:after="186" w:line="249" w:lineRule="auto"/>
        <w:ind w:left="845" w:hanging="10"/>
      </w:pPr>
      <w:r>
        <w:rPr>
          <w:rFonts w:ascii="Arial" w:eastAsia="Arial" w:hAnsi="Arial" w:cs="Arial"/>
          <w:b/>
          <w:i/>
          <w:sz w:val="28"/>
        </w:rPr>
        <w:t xml:space="preserve">d. Consumo recreativo de la marihuana. </w:t>
      </w:r>
    </w:p>
    <w:p w:rsidR="003A11BC" w:rsidRDefault="00D27AF8">
      <w:pPr>
        <w:spacing w:after="230" w:line="249" w:lineRule="auto"/>
        <w:ind w:left="843" w:right="68" w:hanging="8"/>
        <w:jc w:val="both"/>
      </w:pPr>
      <w:r>
        <w:rPr>
          <w:rFonts w:ascii="Arial" w:eastAsia="Arial" w:hAnsi="Arial" w:cs="Arial"/>
          <w:i/>
          <w:sz w:val="24"/>
        </w:rPr>
        <w:t>La sentencia de la Corte que autoriza el consumo de marihuana para entretenimiento, o uso lúdico, otra vez escudada en el argumento del libre desarrollo de la personalidad de los individuos y en que supuestamen</w:t>
      </w:r>
      <w:r>
        <w:rPr>
          <w:rFonts w:ascii="Arial" w:eastAsia="Arial" w:hAnsi="Arial" w:cs="Arial"/>
          <w:i/>
          <w:sz w:val="24"/>
        </w:rPr>
        <w:t xml:space="preserve">te solo tiene escasos efectos nocivos, empuja a las familias a un precipicio de decadencia, adicciones y mayor violencia. </w:t>
      </w:r>
      <w:r>
        <w:rPr>
          <w:rFonts w:ascii="Arial" w:eastAsia="Arial" w:hAnsi="Arial" w:cs="Arial"/>
          <w:b/>
          <w:i/>
          <w:color w:val="FF0000"/>
          <w:sz w:val="24"/>
        </w:rPr>
        <w:t xml:space="preserve"> </w:t>
      </w:r>
    </w:p>
    <w:p w:rsidR="003A11BC" w:rsidRDefault="00D27AF8">
      <w:pPr>
        <w:spacing w:after="228" w:line="250" w:lineRule="auto"/>
        <w:ind w:left="858" w:right="56" w:hanging="8"/>
        <w:jc w:val="both"/>
      </w:pPr>
      <w:r>
        <w:rPr>
          <w:rFonts w:ascii="Arial" w:eastAsia="Arial" w:hAnsi="Arial" w:cs="Arial"/>
          <w:i/>
          <w:sz w:val="24"/>
        </w:rPr>
        <w:t xml:space="preserve">Según datos de la Organización Mundial de la Salud, </w:t>
      </w:r>
      <w:r>
        <w:rPr>
          <w:rFonts w:ascii="Arial" w:eastAsia="Arial" w:hAnsi="Arial" w:cs="Arial"/>
          <w:b/>
          <w:i/>
          <w:sz w:val="24"/>
        </w:rPr>
        <w:t>el 90% de los adictos que mueren por consumo de heroína, iniciaron su camino adi</w:t>
      </w:r>
      <w:r>
        <w:rPr>
          <w:rFonts w:ascii="Arial" w:eastAsia="Arial" w:hAnsi="Arial" w:cs="Arial"/>
          <w:b/>
          <w:i/>
          <w:sz w:val="24"/>
        </w:rPr>
        <w:t>ctivo por la puerta de la marihuana</w:t>
      </w:r>
      <w:r>
        <w:rPr>
          <w:rFonts w:ascii="Arial" w:eastAsia="Arial" w:hAnsi="Arial" w:cs="Arial"/>
          <w:i/>
          <w:sz w:val="24"/>
        </w:rPr>
        <w:t xml:space="preserve">. La marihuana no es de escasos efectos nocivos, según el National Institute on Drug Abuse, de Estados Unidos, </w:t>
      </w:r>
      <w:r>
        <w:rPr>
          <w:rFonts w:ascii="Arial" w:eastAsia="Arial" w:hAnsi="Arial" w:cs="Arial"/>
          <w:b/>
          <w:i/>
          <w:sz w:val="24"/>
        </w:rPr>
        <w:t>es un 70% más tóxica que el tabaco y es un disparador muy importante para cáncer de pulmón, garganta y tráquea</w:t>
      </w:r>
      <w:r>
        <w:rPr>
          <w:rFonts w:ascii="Arial" w:eastAsia="Arial" w:hAnsi="Arial" w:cs="Arial"/>
          <w:b/>
          <w:i/>
          <w:sz w:val="24"/>
        </w:rPr>
        <w:t xml:space="preserve">. </w:t>
      </w:r>
    </w:p>
    <w:p w:rsidR="003A11BC" w:rsidRDefault="00D27AF8">
      <w:pPr>
        <w:spacing w:after="0" w:line="249" w:lineRule="auto"/>
        <w:ind w:left="843" w:right="68" w:hanging="8"/>
        <w:jc w:val="both"/>
      </w:pPr>
      <w:r>
        <w:rPr>
          <w:rFonts w:ascii="Arial" w:eastAsia="Arial" w:hAnsi="Arial" w:cs="Arial"/>
          <w:i/>
          <w:sz w:val="24"/>
        </w:rPr>
        <w:t xml:space="preserve">Nuestra deficitaria infraestructura de Salud Pública que enfrenta serios problemas presupuestales para atender la salud de los mexicanos, vera incrementadas las demandas de atención con la adicción que se generara en nuestros jóvenes por el "inocente e </w:t>
      </w:r>
      <w:r>
        <w:rPr>
          <w:rFonts w:ascii="Arial" w:eastAsia="Arial" w:hAnsi="Arial" w:cs="Arial"/>
          <w:i/>
          <w:sz w:val="24"/>
        </w:rPr>
        <w:t xml:space="preserve">inofensivo" esparcimiento de fumar marihuana.  </w:t>
      </w:r>
    </w:p>
    <w:p w:rsidR="003A11BC" w:rsidRDefault="00D27AF8">
      <w:pPr>
        <w:spacing w:after="0"/>
        <w:ind w:left="850"/>
      </w:pPr>
      <w:r>
        <w:rPr>
          <w:rFonts w:ascii="Arial" w:eastAsia="Arial" w:hAnsi="Arial" w:cs="Arial"/>
          <w:i/>
          <w:sz w:val="24"/>
        </w:rPr>
        <w:t xml:space="preserve"> </w:t>
      </w:r>
    </w:p>
    <w:p w:rsidR="003A11BC" w:rsidRDefault="00D27AF8">
      <w:pPr>
        <w:spacing w:after="0" w:line="249" w:lineRule="auto"/>
        <w:ind w:left="843" w:right="68" w:hanging="8"/>
        <w:jc w:val="both"/>
      </w:pPr>
      <w:r>
        <w:rPr>
          <w:rFonts w:ascii="Arial" w:eastAsia="Arial" w:hAnsi="Arial" w:cs="Arial"/>
          <w:b/>
          <w:i/>
          <w:sz w:val="24"/>
        </w:rPr>
        <w:t>La Secretaria de Salud y la Comisión Nacional Contra las Adicciones no fueron consultadas</w:t>
      </w:r>
      <w:r>
        <w:rPr>
          <w:rFonts w:ascii="Arial" w:eastAsia="Arial" w:hAnsi="Arial" w:cs="Arial"/>
          <w:i/>
          <w:sz w:val="24"/>
        </w:rPr>
        <w:t xml:space="preserve"> y posteriormente a la Sentencia de la Corte su Titular Manuel Mondragón y Kalb declaro que </w:t>
      </w:r>
      <w:r>
        <w:rPr>
          <w:rFonts w:ascii="Arial" w:eastAsia="Arial" w:hAnsi="Arial" w:cs="Arial"/>
          <w:b/>
          <w:i/>
          <w:sz w:val="24"/>
        </w:rPr>
        <w:t>"la marihuana si tiene co</w:t>
      </w:r>
      <w:r>
        <w:rPr>
          <w:rFonts w:ascii="Arial" w:eastAsia="Arial" w:hAnsi="Arial" w:cs="Arial"/>
          <w:b/>
          <w:i/>
          <w:sz w:val="24"/>
        </w:rPr>
        <w:t>nsecuencias para la salud y que legislar su consumo no detendrá el crimen organizado"</w:t>
      </w:r>
      <w:r>
        <w:rPr>
          <w:rFonts w:ascii="Arial" w:eastAsia="Arial" w:hAnsi="Arial" w:cs="Arial"/>
          <w:i/>
          <w:sz w:val="24"/>
        </w:rPr>
        <w:t xml:space="preserve"> </w:t>
      </w:r>
      <w:r>
        <w:rPr>
          <w:rFonts w:ascii="Arial" w:eastAsia="Arial" w:hAnsi="Arial" w:cs="Arial"/>
          <w:i/>
          <w:sz w:val="24"/>
        </w:rPr>
        <w:t>(universal 30 de noviembre de 2015) no hay que olvidar que Mondragón y Kalb fue también Comisionado Nacional de Seguridad Publica y es un conocedor tanto del tema de las adicciones como de la seguridad pública, pero la Corte tiene otra opinión para conside</w:t>
      </w:r>
      <w:r>
        <w:rPr>
          <w:rFonts w:ascii="Arial" w:eastAsia="Arial" w:hAnsi="Arial" w:cs="Arial"/>
          <w:i/>
          <w:sz w:val="24"/>
        </w:rPr>
        <w:t xml:space="preserve">rar el uso recreativo de la marihuana como inocuo y un buen ejercicio del libre desarrollo de la personalidad que no debe obstruir el Derecho. </w:t>
      </w:r>
    </w:p>
    <w:p w:rsidR="003A11BC" w:rsidRDefault="00D27AF8">
      <w:pPr>
        <w:spacing w:after="0"/>
        <w:ind w:left="850"/>
      </w:pPr>
      <w:r>
        <w:rPr>
          <w:rFonts w:ascii="Arial" w:eastAsia="Arial" w:hAnsi="Arial" w:cs="Arial"/>
          <w:i/>
          <w:sz w:val="24"/>
        </w:rPr>
        <w:t xml:space="preserve"> </w:t>
      </w:r>
    </w:p>
    <w:p w:rsidR="003A11BC" w:rsidRDefault="00D27AF8">
      <w:pPr>
        <w:spacing w:after="0" w:line="250" w:lineRule="auto"/>
        <w:ind w:left="858" w:right="56" w:hanging="8"/>
        <w:jc w:val="both"/>
      </w:pPr>
      <w:r>
        <w:rPr>
          <w:rFonts w:ascii="Arial" w:eastAsia="Arial" w:hAnsi="Arial" w:cs="Arial"/>
          <w:i/>
          <w:sz w:val="24"/>
        </w:rPr>
        <w:t xml:space="preserve">Por otro lado, no podemos dejar de apreciar que </w:t>
      </w:r>
      <w:r>
        <w:rPr>
          <w:rFonts w:ascii="Arial" w:eastAsia="Arial" w:hAnsi="Arial" w:cs="Arial"/>
          <w:b/>
          <w:i/>
          <w:sz w:val="24"/>
        </w:rPr>
        <w:t>el Estado ha mostrado su incapacidad para controlar el consumo</w:t>
      </w:r>
      <w:r>
        <w:rPr>
          <w:rFonts w:ascii="Arial" w:eastAsia="Arial" w:hAnsi="Arial" w:cs="Arial"/>
          <w:b/>
          <w:i/>
          <w:sz w:val="24"/>
        </w:rPr>
        <w:t xml:space="preserve"> de las drogas legales, que en el caso del alcohol, ya tiene 10 veces más adictos que todas las drogas juntas,</w:t>
      </w:r>
      <w:r>
        <w:rPr>
          <w:rFonts w:ascii="Arial" w:eastAsia="Arial" w:hAnsi="Arial" w:cs="Arial"/>
          <w:i/>
          <w:sz w:val="24"/>
        </w:rPr>
        <w:t xml:space="preserve"> de los cuales al menos </w:t>
      </w:r>
      <w:r>
        <w:rPr>
          <w:rFonts w:ascii="Arial" w:eastAsia="Arial" w:hAnsi="Arial" w:cs="Arial"/>
          <w:b/>
          <w:i/>
          <w:sz w:val="24"/>
        </w:rPr>
        <w:t xml:space="preserve">medio millón son menores de edad. </w:t>
      </w:r>
    </w:p>
    <w:p w:rsidR="003A11BC" w:rsidRDefault="00D27AF8">
      <w:pPr>
        <w:spacing w:after="0"/>
        <w:ind w:left="850"/>
      </w:pPr>
      <w:r>
        <w:rPr>
          <w:rFonts w:ascii="Arial" w:eastAsia="Arial" w:hAnsi="Arial" w:cs="Arial"/>
          <w:i/>
          <w:sz w:val="24"/>
        </w:rPr>
        <w:t xml:space="preserve"> </w:t>
      </w:r>
    </w:p>
    <w:p w:rsidR="003A11BC" w:rsidRDefault="00D27AF8">
      <w:pPr>
        <w:spacing w:after="230" w:line="249" w:lineRule="auto"/>
        <w:ind w:left="843" w:right="68" w:hanging="8"/>
        <w:jc w:val="both"/>
      </w:pPr>
      <w:r>
        <w:rPr>
          <w:rFonts w:ascii="Arial" w:eastAsia="Arial" w:hAnsi="Arial" w:cs="Arial"/>
          <w:i/>
          <w:sz w:val="24"/>
        </w:rPr>
        <w:t>Nuestra deficitaria infraestructura de Salud Pública que enfrenta serios problemas pr</w:t>
      </w:r>
      <w:r>
        <w:rPr>
          <w:rFonts w:ascii="Arial" w:eastAsia="Arial" w:hAnsi="Arial" w:cs="Arial"/>
          <w:i/>
          <w:sz w:val="24"/>
        </w:rPr>
        <w:t xml:space="preserve">esupuestales para atender la salud de los mexicanos, vera incrementadas las demandas de atención con la adicción que se generara en nuestros jóvenes por el "inocente e inofensivo" esparcimiento de fumar marihuana. </w:t>
      </w:r>
    </w:p>
    <w:p w:rsidR="003A11BC" w:rsidRDefault="00D27AF8">
      <w:pPr>
        <w:spacing w:after="230" w:line="249" w:lineRule="auto"/>
        <w:ind w:left="843" w:right="68" w:hanging="8"/>
        <w:jc w:val="both"/>
      </w:pPr>
      <w:r>
        <w:rPr>
          <w:rFonts w:ascii="Arial" w:eastAsia="Arial" w:hAnsi="Arial" w:cs="Arial"/>
          <w:i/>
          <w:sz w:val="24"/>
        </w:rPr>
        <w:t>Fernando Cano titular de la Comisión Naci</w:t>
      </w:r>
      <w:r>
        <w:rPr>
          <w:rFonts w:ascii="Arial" w:eastAsia="Arial" w:hAnsi="Arial" w:cs="Arial"/>
          <w:i/>
          <w:sz w:val="24"/>
        </w:rPr>
        <w:t xml:space="preserve">onal Contra las Adicciones ha advertido que "si se amplía el campo de consumo y de cultivo, obviamente el daño va a ser mayor y la o que del Sistema Nacional de Salud no es suficiente para atender esos brotes" (Reforma 19 de Octubre de 2015) </w:t>
      </w:r>
    </w:p>
    <w:p w:rsidR="003A11BC" w:rsidRDefault="00D27AF8">
      <w:pPr>
        <w:spacing w:after="230" w:line="249" w:lineRule="auto"/>
        <w:ind w:left="843" w:right="68" w:hanging="8"/>
        <w:jc w:val="both"/>
      </w:pPr>
      <w:r>
        <w:rPr>
          <w:rFonts w:ascii="Arial" w:eastAsia="Arial" w:hAnsi="Arial" w:cs="Arial"/>
          <w:i/>
          <w:sz w:val="24"/>
        </w:rPr>
        <w:t xml:space="preserve"> </w:t>
      </w:r>
      <w:r>
        <w:rPr>
          <w:rFonts w:ascii="Arial" w:eastAsia="Arial" w:hAnsi="Arial" w:cs="Arial"/>
          <w:i/>
          <w:sz w:val="24"/>
        </w:rPr>
        <w:t>La estadística social y criminológica acredita según la Universidad de Navarra, que por la adicción a la marihuana en la juventud se aumenta y propicia el abandono de los estudios, se producen graves trastornos y se inicia no pocas veces en la delincuencia</w:t>
      </w:r>
      <w:r>
        <w:rPr>
          <w:rFonts w:ascii="Arial" w:eastAsia="Arial" w:hAnsi="Arial" w:cs="Arial"/>
          <w:i/>
          <w:sz w:val="24"/>
        </w:rPr>
        <w:t xml:space="preserve">. </w:t>
      </w:r>
    </w:p>
    <w:p w:rsidR="003A11BC" w:rsidRDefault="00D27AF8">
      <w:pPr>
        <w:spacing w:after="230" w:line="249" w:lineRule="auto"/>
        <w:ind w:left="843" w:right="68" w:hanging="8"/>
        <w:jc w:val="both"/>
      </w:pPr>
      <w:r>
        <w:rPr>
          <w:rFonts w:ascii="Arial" w:eastAsia="Arial" w:hAnsi="Arial" w:cs="Arial"/>
          <w:i/>
          <w:sz w:val="24"/>
        </w:rPr>
        <w:t xml:space="preserve">No es un dato menor el que la ex esposa de Ibrahim Abdeslam de 31 años, quien se hizo estallar en la cafetería Comptoir Voltaire en los atentados del Estado Islámico el año pasado en París, que impactaron al mundo, declaro que su ex esposo "era un vago </w:t>
      </w:r>
      <w:r>
        <w:rPr>
          <w:rFonts w:ascii="Arial" w:eastAsia="Arial" w:hAnsi="Arial" w:cs="Arial"/>
          <w:i/>
          <w:sz w:val="24"/>
        </w:rPr>
        <w:t xml:space="preserve">sin trabajo que fumaba marihuana todo el día y que nunca fue a la mezquita... sus actividades favoritas eran fumar hierba y dormir". </w:t>
      </w:r>
    </w:p>
    <w:p w:rsidR="003A11BC" w:rsidRDefault="00D27AF8">
      <w:pPr>
        <w:spacing w:after="230" w:line="249" w:lineRule="auto"/>
        <w:ind w:left="843" w:right="68" w:hanging="8"/>
        <w:jc w:val="both"/>
      </w:pPr>
      <w:r>
        <w:rPr>
          <w:rFonts w:ascii="Arial" w:eastAsia="Arial" w:hAnsi="Arial" w:cs="Arial"/>
          <w:i/>
          <w:sz w:val="24"/>
        </w:rPr>
        <w:t xml:space="preserve">¿Es quizás el ejemplo que busca para los jóvenes mexicanos la Corte con su resolución, cobijada en que la prohibición del </w:t>
      </w:r>
      <w:r>
        <w:rPr>
          <w:rFonts w:ascii="Arial" w:eastAsia="Arial" w:hAnsi="Arial" w:cs="Arial"/>
          <w:i/>
          <w:sz w:val="24"/>
        </w:rPr>
        <w:t xml:space="preserve">consumo de marihuana para diversión viola el libre desarrollo de la personalidad? </w:t>
      </w:r>
    </w:p>
    <w:p w:rsidR="003A11BC" w:rsidRDefault="00D27AF8">
      <w:pPr>
        <w:spacing w:after="230" w:line="249" w:lineRule="auto"/>
        <w:ind w:left="843" w:right="68" w:hanging="8"/>
        <w:jc w:val="both"/>
      </w:pPr>
      <w:r>
        <w:rPr>
          <w:rFonts w:ascii="Arial" w:eastAsia="Arial" w:hAnsi="Arial" w:cs="Arial"/>
          <w:i/>
          <w:sz w:val="24"/>
        </w:rPr>
        <w:t>Son millones de mexicanos los que no entendemos los supuestos fundamentos de estas resoluciones de la Suprema Corte de Justicia de la Nación y que consideramos que estas pol</w:t>
      </w:r>
      <w:r>
        <w:rPr>
          <w:rFonts w:ascii="Arial" w:eastAsia="Arial" w:hAnsi="Arial" w:cs="Arial"/>
          <w:i/>
          <w:sz w:val="24"/>
        </w:rPr>
        <w:t xml:space="preserve">íticas son devastadoras contra el humanismo y la familia. </w:t>
      </w:r>
    </w:p>
    <w:p w:rsidR="003A11BC" w:rsidRDefault="00D27AF8">
      <w:pPr>
        <w:spacing w:after="230" w:line="249" w:lineRule="auto"/>
        <w:ind w:left="843" w:right="68" w:hanging="8"/>
        <w:jc w:val="both"/>
      </w:pPr>
      <w:r>
        <w:rPr>
          <w:rFonts w:ascii="Arial" w:eastAsia="Arial" w:hAnsi="Arial" w:cs="Arial"/>
          <w:i/>
          <w:sz w:val="24"/>
        </w:rPr>
        <w:t>El pasado 18 de febrero en audiencia con el Ministro Presidente de la Suprema Corte, ministro Luis Maria Aguilar, nos expresaba que son criterios e interpretaciones que los ministros han dado a nue</w:t>
      </w:r>
      <w:r>
        <w:rPr>
          <w:rFonts w:ascii="Arial" w:eastAsia="Arial" w:hAnsi="Arial" w:cs="Arial"/>
          <w:i/>
          <w:sz w:val="24"/>
        </w:rPr>
        <w:t xml:space="preserve">stra Constitución y que si no estábamos de acuerdo que el camino era reformar la Constitución.  </w:t>
      </w:r>
    </w:p>
    <w:p w:rsidR="003A11BC" w:rsidRDefault="00D27AF8">
      <w:pPr>
        <w:spacing w:after="230" w:line="249" w:lineRule="auto"/>
        <w:ind w:left="843" w:right="68" w:hanging="8"/>
        <w:jc w:val="both"/>
      </w:pPr>
      <w:r>
        <w:rPr>
          <w:rFonts w:ascii="Arial" w:eastAsia="Arial" w:hAnsi="Arial" w:cs="Arial"/>
          <w:i/>
          <w:sz w:val="24"/>
        </w:rPr>
        <w:t>Pues bien, aun considerando que las resoluciones de la Suprema Corte carecen de suficiente fundamento, como ya se ha expresado, estamos promoviendo precisament</w:t>
      </w:r>
      <w:r>
        <w:rPr>
          <w:rFonts w:ascii="Arial" w:eastAsia="Arial" w:hAnsi="Arial" w:cs="Arial"/>
          <w:i/>
          <w:sz w:val="24"/>
        </w:rPr>
        <w:t xml:space="preserve">e la presente iniciativa de Reforma Constitucional por la vía de  una iniciativa popular, ciudadana, con el respaldo de más de 220,000 ciudadanos que han dado su firma para reformar nuestra Constitución Federal. </w:t>
      </w:r>
    </w:p>
    <w:p w:rsidR="003A11BC" w:rsidRDefault="00D27AF8">
      <w:pPr>
        <w:spacing w:after="230" w:line="249" w:lineRule="auto"/>
        <w:ind w:left="843" w:right="68" w:hanging="8"/>
        <w:jc w:val="both"/>
      </w:pPr>
      <w:r>
        <w:rPr>
          <w:rFonts w:ascii="Arial" w:eastAsia="Arial" w:hAnsi="Arial" w:cs="Arial"/>
          <w:i/>
          <w:sz w:val="24"/>
        </w:rPr>
        <w:t xml:space="preserve">La Reforma busca establecer en el artículo </w:t>
      </w:r>
      <w:r>
        <w:rPr>
          <w:rFonts w:ascii="Arial" w:eastAsia="Arial" w:hAnsi="Arial" w:cs="Arial"/>
          <w:i/>
          <w:sz w:val="24"/>
        </w:rPr>
        <w:t>4º de la Carta Magna, el reconocimiento del matrimonio natural hombre-mujer como la base y fundamento de la familia, que es la base de la sociedad y debe ser protegida por el Derecho y las políticas públicas, tal como lo reconocen todavía resoluciones de l</w:t>
      </w:r>
      <w:r>
        <w:rPr>
          <w:rFonts w:ascii="Arial" w:eastAsia="Arial" w:hAnsi="Arial" w:cs="Arial"/>
          <w:i/>
          <w:sz w:val="24"/>
        </w:rPr>
        <w:t xml:space="preserve">a Comisión de Derechos Humanos de la ONU (julio de 2015) y los Tratados y Pactos Internacionales de Derechos Humanos, como el Pacto de San Jose, Costa Rica. </w:t>
      </w:r>
    </w:p>
    <w:p w:rsidR="003A11BC" w:rsidRDefault="00D27AF8">
      <w:pPr>
        <w:spacing w:after="230" w:line="249" w:lineRule="auto"/>
        <w:ind w:left="843" w:right="68" w:hanging="8"/>
        <w:jc w:val="both"/>
      </w:pPr>
      <w:r>
        <w:rPr>
          <w:rFonts w:ascii="Arial" w:eastAsia="Arial" w:hAnsi="Arial" w:cs="Arial"/>
          <w:i/>
          <w:sz w:val="24"/>
        </w:rPr>
        <w:t>Esperando que se pueda proceder a un análisis y a un debate respetuoso, con base en argumentos, co</w:t>
      </w:r>
      <w:r>
        <w:rPr>
          <w:rFonts w:ascii="Arial" w:eastAsia="Arial" w:hAnsi="Arial" w:cs="Arial"/>
          <w:i/>
          <w:sz w:val="24"/>
        </w:rPr>
        <w:t xml:space="preserve">n el auxilio y la  información de las ciencias, la antropología,  la biología, la sociología, la psicología, la medicina, la estadística, la criminología, etc. Estamos convencidos que de procederse así, la iniciativa obtendrá el respaldo de la  mayoría de </w:t>
      </w:r>
      <w:r>
        <w:rPr>
          <w:rFonts w:ascii="Arial" w:eastAsia="Arial" w:hAnsi="Arial" w:cs="Arial"/>
          <w:i/>
          <w:sz w:val="24"/>
        </w:rPr>
        <w:t xml:space="preserve">los senadores de la república y en su momento de los diputados federales y los Congresos de los Estados y México podrá tener en sus familias un verdadero impulso para el desarrollo humano integral. </w:t>
      </w:r>
    </w:p>
    <w:p w:rsidR="003A11BC" w:rsidRDefault="00D27AF8">
      <w:pPr>
        <w:spacing w:after="230" w:line="249" w:lineRule="auto"/>
        <w:ind w:left="843" w:right="68" w:hanging="8"/>
        <w:jc w:val="both"/>
      </w:pPr>
      <w:r>
        <w:rPr>
          <w:rFonts w:ascii="Arial" w:eastAsia="Arial" w:hAnsi="Arial" w:cs="Arial"/>
          <w:i/>
          <w:sz w:val="24"/>
        </w:rPr>
        <w:t xml:space="preserve">Si se destruye el matrimonio y la familia se dinamita el </w:t>
      </w:r>
      <w:r>
        <w:rPr>
          <w:rFonts w:ascii="Arial" w:eastAsia="Arial" w:hAnsi="Arial" w:cs="Arial"/>
          <w:i/>
          <w:sz w:val="24"/>
        </w:rPr>
        <w:t xml:space="preserve">ancla de la sociedad y se atenta contra el futuro de nuestros niños y de la civilización. </w:t>
      </w:r>
    </w:p>
    <w:p w:rsidR="003A11BC" w:rsidRDefault="00D27AF8">
      <w:pPr>
        <w:spacing w:after="161" w:line="249" w:lineRule="auto"/>
        <w:ind w:left="843" w:right="68" w:hanging="8"/>
        <w:jc w:val="both"/>
      </w:pPr>
      <w:r>
        <w:rPr>
          <w:rFonts w:ascii="Arial" w:eastAsia="Arial" w:hAnsi="Arial" w:cs="Arial"/>
          <w:i/>
          <w:sz w:val="24"/>
        </w:rPr>
        <w:t>Las leyes no pueden cambiar la naturaleza humana y cuando van en su contra los efectos de la demolición de la civilización saltan a la vista y ponen en riesgo el fut</w:t>
      </w:r>
      <w:r>
        <w:rPr>
          <w:rFonts w:ascii="Arial" w:eastAsia="Arial" w:hAnsi="Arial" w:cs="Arial"/>
          <w:i/>
          <w:sz w:val="24"/>
        </w:rPr>
        <w:t>uro para todos, esta es la situación de crisis que atraviesa la familia en México y que hay que enfrentar y resolver, consideramos que la aprobación de esta Iniciativa Ciudadana de Reforma al Artículo 4º Constitucional, contribuiría en forma importante par</w:t>
      </w:r>
      <w:r>
        <w:rPr>
          <w:rFonts w:ascii="Arial" w:eastAsia="Arial" w:hAnsi="Arial" w:cs="Arial"/>
          <w:i/>
          <w:sz w:val="24"/>
        </w:rPr>
        <w:t>a lograrlo, en bien de nuestras futuras generaciones.</w:t>
      </w:r>
      <w:r>
        <w:rPr>
          <w:rFonts w:ascii="Tahoma" w:eastAsia="Tahoma" w:hAnsi="Tahoma" w:cs="Tahoma"/>
          <w:b/>
          <w:sz w:val="34"/>
        </w:rPr>
        <w:t xml:space="preserve">   </w:t>
      </w:r>
    </w:p>
    <w:p w:rsidR="003A11BC" w:rsidRDefault="00D27AF8">
      <w:pPr>
        <w:spacing w:after="667" w:line="265" w:lineRule="auto"/>
        <w:ind w:left="137" w:hanging="10"/>
      </w:pPr>
      <w:r>
        <w:rPr>
          <w:rFonts w:ascii="Arial" w:eastAsia="Arial" w:hAnsi="Arial" w:cs="Arial"/>
          <w:b/>
          <w:color w:val="0563C1"/>
          <w:sz w:val="28"/>
          <w:u w:val="single" w:color="0563C1"/>
        </w:rPr>
        <w:t>REGRESAR A CONTENIDO</w:t>
      </w:r>
      <w:r>
        <w:rPr>
          <w:rFonts w:ascii="Arial" w:eastAsia="Arial" w:hAnsi="Arial" w:cs="Arial"/>
          <w:b/>
          <w:color w:val="0000FF"/>
          <w:sz w:val="28"/>
        </w:rPr>
        <w:t xml:space="preserve">  </w:t>
      </w:r>
    </w:p>
    <w:p w:rsidR="003A11BC" w:rsidRDefault="00D27AF8">
      <w:pPr>
        <w:spacing w:after="129"/>
        <w:ind w:left="304"/>
        <w:jc w:val="center"/>
      </w:pPr>
      <w:r>
        <w:rPr>
          <w:rFonts w:ascii="Tahoma" w:eastAsia="Tahoma" w:hAnsi="Tahoma" w:cs="Tahoma"/>
          <w:b/>
          <w:sz w:val="51"/>
          <w:u w:val="single" w:color="000000"/>
        </w:rPr>
        <w:t>R e f e r e n c i a s</w:t>
      </w:r>
      <w:r>
        <w:rPr>
          <w:rFonts w:ascii="Tahoma" w:eastAsia="Tahoma" w:hAnsi="Tahoma" w:cs="Tahoma"/>
          <w:b/>
          <w:sz w:val="51"/>
        </w:rPr>
        <w:t xml:space="preserve"> </w:t>
      </w:r>
    </w:p>
    <w:p w:rsidR="003A11BC" w:rsidRDefault="00D27AF8">
      <w:pPr>
        <w:pStyle w:val="Heading2"/>
        <w:ind w:left="137"/>
      </w:pPr>
      <w:r>
        <w:t>Educación</w:t>
      </w:r>
      <w:r>
        <w:rPr>
          <w:u w:val="none"/>
        </w:rPr>
        <w:t xml:space="preserve">  </w:t>
      </w:r>
    </w:p>
    <w:p w:rsidR="003A11BC" w:rsidRDefault="00D27AF8">
      <w:pPr>
        <w:numPr>
          <w:ilvl w:val="0"/>
          <w:numId w:val="29"/>
        </w:numPr>
        <w:spacing w:after="29" w:line="249" w:lineRule="auto"/>
        <w:ind w:hanging="360"/>
      </w:pPr>
      <w:hyperlink r:id="rId170">
        <w:r>
          <w:rPr>
            <w:rFonts w:ascii="Arial" w:eastAsia="Arial" w:hAnsi="Arial" w:cs="Arial"/>
            <w:i/>
            <w:color w:val="0563C1"/>
            <w:sz w:val="24"/>
            <w:u w:val="single" w:color="0563C1"/>
          </w:rPr>
          <w:t>http://www.eluniversal.com.mx/notas/793271.html</w:t>
        </w:r>
      </w:hyperlink>
      <w:hyperlink r:id="rId171">
        <w:r>
          <w:rPr>
            <w:rFonts w:ascii="Arial" w:eastAsia="Arial" w:hAnsi="Arial" w:cs="Arial"/>
            <w:i/>
            <w:sz w:val="24"/>
          </w:rPr>
          <w:t xml:space="preserve"> </w:t>
        </w:r>
      </w:hyperlink>
    </w:p>
    <w:p w:rsidR="003A11BC" w:rsidRDefault="00D27AF8">
      <w:pPr>
        <w:spacing w:after="19"/>
        <w:ind w:left="785"/>
      </w:pPr>
      <w:r>
        <w:rPr>
          <w:rFonts w:ascii="Arial" w:eastAsia="Arial" w:hAnsi="Arial" w:cs="Arial"/>
          <w:i/>
          <w:sz w:val="24"/>
        </w:rPr>
        <w:t xml:space="preserve"> </w:t>
      </w:r>
    </w:p>
    <w:p w:rsidR="003A11BC" w:rsidRDefault="00D27AF8">
      <w:pPr>
        <w:numPr>
          <w:ilvl w:val="0"/>
          <w:numId w:val="29"/>
        </w:numPr>
        <w:spacing w:after="30" w:line="249" w:lineRule="auto"/>
        <w:ind w:hanging="360"/>
      </w:pPr>
      <w:hyperlink r:id="rId172">
        <w:r>
          <w:rPr>
            <w:rFonts w:ascii="Arial" w:eastAsia="Arial" w:hAnsi="Arial" w:cs="Arial"/>
            <w:i/>
            <w:color w:val="0563C1"/>
            <w:sz w:val="24"/>
            <w:u w:val="single" w:color="0563C1"/>
          </w:rPr>
          <w:t>http://www.animalpolitico.com/2013/12/mexico</w:t>
        </w:r>
      </w:hyperlink>
      <w:hyperlink r:id="rId173">
        <w:r>
          <w:rPr>
            <w:rFonts w:ascii="Arial" w:eastAsia="Arial" w:hAnsi="Arial" w:cs="Arial"/>
            <w:i/>
            <w:color w:val="0563C1"/>
            <w:sz w:val="24"/>
            <w:u w:val="single" w:color="0563C1"/>
          </w:rPr>
          <w:t>-</w:t>
        </w:r>
      </w:hyperlink>
      <w:hyperlink r:id="rId174">
        <w:r>
          <w:rPr>
            <w:rFonts w:ascii="Arial" w:eastAsia="Arial" w:hAnsi="Arial" w:cs="Arial"/>
            <w:i/>
            <w:color w:val="0563C1"/>
            <w:sz w:val="24"/>
            <w:u w:val="single" w:color="0563C1"/>
          </w:rPr>
          <w:t>el</w:t>
        </w:r>
      </w:hyperlink>
      <w:hyperlink r:id="rId175">
        <w:r>
          <w:rPr>
            <w:rFonts w:ascii="Arial" w:eastAsia="Arial" w:hAnsi="Arial" w:cs="Arial"/>
            <w:i/>
            <w:color w:val="0563C1"/>
            <w:sz w:val="24"/>
            <w:u w:val="single" w:color="0563C1"/>
          </w:rPr>
          <w:t>-</w:t>
        </w:r>
      </w:hyperlink>
      <w:hyperlink r:id="rId176">
        <w:r>
          <w:rPr>
            <w:rFonts w:ascii="Arial" w:eastAsia="Arial" w:hAnsi="Arial" w:cs="Arial"/>
            <w:i/>
            <w:color w:val="0563C1"/>
            <w:sz w:val="24"/>
            <w:u w:val="single" w:color="0563C1"/>
          </w:rPr>
          <w:t>peor</w:t>
        </w:r>
      </w:hyperlink>
      <w:hyperlink r:id="rId177">
        <w:r>
          <w:rPr>
            <w:rFonts w:ascii="Arial" w:eastAsia="Arial" w:hAnsi="Arial" w:cs="Arial"/>
            <w:i/>
            <w:color w:val="0563C1"/>
            <w:sz w:val="24"/>
            <w:u w:val="single" w:color="0563C1"/>
          </w:rPr>
          <w:t>-</w:t>
        </w:r>
      </w:hyperlink>
      <w:hyperlink r:id="rId178">
        <w:r>
          <w:rPr>
            <w:rFonts w:ascii="Arial" w:eastAsia="Arial" w:hAnsi="Arial" w:cs="Arial"/>
            <w:i/>
            <w:color w:val="0563C1"/>
            <w:sz w:val="24"/>
            <w:u w:val="single" w:color="0563C1"/>
          </w:rPr>
          <w:t>de</w:t>
        </w:r>
      </w:hyperlink>
      <w:hyperlink r:id="rId179">
        <w:r>
          <w:rPr>
            <w:rFonts w:ascii="Arial" w:eastAsia="Arial" w:hAnsi="Arial" w:cs="Arial"/>
            <w:i/>
            <w:color w:val="0563C1"/>
            <w:sz w:val="24"/>
            <w:u w:val="single" w:color="0563C1"/>
          </w:rPr>
          <w:t>-</w:t>
        </w:r>
      </w:hyperlink>
      <w:hyperlink r:id="rId180">
        <w:r>
          <w:rPr>
            <w:rFonts w:ascii="Arial" w:eastAsia="Arial" w:hAnsi="Arial" w:cs="Arial"/>
            <w:i/>
            <w:color w:val="0563C1"/>
            <w:sz w:val="24"/>
            <w:u w:val="single" w:color="0563C1"/>
          </w:rPr>
          <w:t>la</w:t>
        </w:r>
      </w:hyperlink>
      <w:hyperlink r:id="rId181">
        <w:r>
          <w:rPr>
            <w:rFonts w:ascii="Arial" w:eastAsia="Arial" w:hAnsi="Arial" w:cs="Arial"/>
            <w:i/>
            <w:color w:val="0563C1"/>
            <w:sz w:val="24"/>
            <w:u w:val="single" w:color="0563C1"/>
          </w:rPr>
          <w:t>-</w:t>
        </w:r>
      </w:hyperlink>
      <w:hyperlink r:id="rId182">
        <w:r>
          <w:rPr>
            <w:rFonts w:ascii="Arial" w:eastAsia="Arial" w:hAnsi="Arial" w:cs="Arial"/>
            <w:i/>
            <w:color w:val="0563C1"/>
            <w:sz w:val="24"/>
            <w:u w:val="single" w:color="0563C1"/>
          </w:rPr>
          <w:t>ocde</w:t>
        </w:r>
      </w:hyperlink>
      <w:hyperlink r:id="rId183">
        <w:r>
          <w:rPr>
            <w:rFonts w:ascii="Arial" w:eastAsia="Arial" w:hAnsi="Arial" w:cs="Arial"/>
            <w:i/>
            <w:color w:val="0563C1"/>
            <w:sz w:val="24"/>
            <w:u w:val="single" w:color="0563C1"/>
          </w:rPr>
          <w:t>-</w:t>
        </w:r>
      </w:hyperlink>
      <w:hyperlink r:id="rId184">
        <w:r>
          <w:rPr>
            <w:rFonts w:ascii="Arial" w:eastAsia="Arial" w:hAnsi="Arial" w:cs="Arial"/>
            <w:i/>
            <w:color w:val="0563C1"/>
            <w:sz w:val="24"/>
            <w:u w:val="single" w:color="0563C1"/>
          </w:rPr>
          <w:t>en</w:t>
        </w:r>
      </w:hyperlink>
      <w:hyperlink r:id="rId185">
        <w:r>
          <w:rPr>
            <w:rFonts w:ascii="Arial" w:eastAsia="Arial" w:hAnsi="Arial" w:cs="Arial"/>
            <w:i/>
            <w:color w:val="0563C1"/>
            <w:sz w:val="24"/>
            <w:u w:val="single" w:color="0563C1"/>
          </w:rPr>
          <w:t>-</w:t>
        </w:r>
      </w:hyperlink>
      <w:hyperlink r:id="rId186">
        <w:r>
          <w:rPr>
            <w:rFonts w:ascii="Arial" w:eastAsia="Arial" w:hAnsi="Arial" w:cs="Arial"/>
            <w:i/>
            <w:color w:val="0563C1"/>
            <w:sz w:val="24"/>
            <w:u w:val="single" w:color="0563C1"/>
          </w:rPr>
          <w:t>matematicas</w:t>
        </w:r>
      </w:hyperlink>
      <w:hyperlink r:id="rId187">
        <w:r>
          <w:rPr>
            <w:rFonts w:ascii="Arial" w:eastAsia="Arial" w:hAnsi="Arial" w:cs="Arial"/>
            <w:i/>
            <w:color w:val="0563C1"/>
            <w:sz w:val="24"/>
            <w:u w:val="single" w:color="0563C1"/>
          </w:rPr>
          <w:t>-</w:t>
        </w:r>
      </w:hyperlink>
      <w:hyperlink r:id="rId188">
        <w:r>
          <w:rPr>
            <w:rFonts w:ascii="Arial" w:eastAsia="Arial" w:hAnsi="Arial" w:cs="Arial"/>
            <w:i/>
            <w:color w:val="0563C1"/>
            <w:sz w:val="24"/>
            <w:u w:val="single" w:color="0563C1"/>
          </w:rPr>
          <w:t>lectura</w:t>
        </w:r>
      </w:hyperlink>
      <w:hyperlink r:id="rId189">
        <w:r>
          <w:rPr>
            <w:rFonts w:ascii="Arial" w:eastAsia="Arial" w:hAnsi="Arial" w:cs="Arial"/>
            <w:i/>
            <w:color w:val="0563C1"/>
            <w:sz w:val="24"/>
            <w:u w:val="single" w:color="0563C1"/>
          </w:rPr>
          <w:t>-</w:t>
        </w:r>
      </w:hyperlink>
      <w:hyperlink r:id="rId190">
        <w:r>
          <w:rPr>
            <w:rFonts w:ascii="Arial" w:eastAsia="Arial" w:hAnsi="Arial" w:cs="Arial"/>
            <w:i/>
            <w:color w:val="0563C1"/>
            <w:sz w:val="24"/>
            <w:u w:val="single" w:color="0563C1"/>
          </w:rPr>
          <w:t>y</w:t>
        </w:r>
      </w:hyperlink>
      <w:hyperlink r:id="rId191"/>
      <w:hyperlink r:id="rId192">
        <w:r>
          <w:rPr>
            <w:rFonts w:ascii="Arial" w:eastAsia="Arial" w:hAnsi="Arial" w:cs="Arial"/>
            <w:i/>
            <w:color w:val="0563C1"/>
            <w:sz w:val="24"/>
            <w:u w:val="single" w:color="0563C1"/>
          </w:rPr>
          <w:t>ciencias/</w:t>
        </w:r>
      </w:hyperlink>
      <w:hyperlink r:id="rId193">
        <w:r>
          <w:rPr>
            <w:rFonts w:ascii="Arial" w:eastAsia="Arial" w:hAnsi="Arial" w:cs="Arial"/>
            <w:i/>
            <w:color w:val="0563C1"/>
            <w:sz w:val="24"/>
          </w:rPr>
          <w:t xml:space="preserve"> </w:t>
        </w:r>
      </w:hyperlink>
    </w:p>
    <w:p w:rsidR="003A11BC" w:rsidRDefault="00D27AF8">
      <w:pPr>
        <w:spacing w:after="11" w:line="249" w:lineRule="auto"/>
        <w:ind w:left="435" w:hanging="10"/>
      </w:pPr>
      <w:hyperlink r:id="rId194">
        <w:r>
          <w:rPr>
            <w:rFonts w:ascii="Arial" w:eastAsia="Arial" w:hAnsi="Arial" w:cs="Arial"/>
            <w:i/>
            <w:color w:val="0563C1"/>
            <w:sz w:val="24"/>
            <w:u w:val="single" w:color="0563C1"/>
          </w:rPr>
          <w:t>http://busquedas.gruporeforma.com/reforma/Libre/VisorNota.aspx?id=1526557</w:t>
        </w:r>
      </w:hyperlink>
      <w:hyperlink r:id="rId195">
        <w:r>
          <w:rPr>
            <w:rFonts w:ascii="Arial" w:eastAsia="Arial" w:hAnsi="Arial" w:cs="Arial"/>
            <w:i/>
            <w:color w:val="0563C1"/>
            <w:sz w:val="24"/>
            <w:u w:val="single" w:color="0563C1"/>
          </w:rPr>
          <w:t>-</w:t>
        </w:r>
      </w:hyperlink>
    </w:p>
    <w:p w:rsidR="003A11BC" w:rsidRDefault="00D27AF8">
      <w:pPr>
        <w:spacing w:after="228" w:line="249" w:lineRule="auto"/>
        <w:ind w:left="435" w:hanging="10"/>
      </w:pPr>
      <w:hyperlink r:id="rId196">
        <w:r>
          <w:rPr>
            <w:rFonts w:ascii="Arial" w:eastAsia="Arial" w:hAnsi="Arial" w:cs="Arial"/>
            <w:i/>
            <w:color w:val="0563C1"/>
            <w:sz w:val="24"/>
            <w:u w:val="single" w:color="0563C1"/>
          </w:rPr>
          <w:t>1066&amp;md5=7198750c584207d4e7b09fa40</w:t>
        </w:r>
        <w:r>
          <w:rPr>
            <w:rFonts w:ascii="Arial" w:eastAsia="Arial" w:hAnsi="Arial" w:cs="Arial"/>
            <w:i/>
            <w:color w:val="0563C1"/>
            <w:sz w:val="24"/>
            <w:u w:val="single" w:color="0563C1"/>
          </w:rPr>
          <w:t>c72f9ef</w:t>
        </w:r>
      </w:hyperlink>
      <w:hyperlink r:id="rId197">
        <w:r>
          <w:rPr>
            <w:rFonts w:ascii="Arial" w:eastAsia="Arial" w:hAnsi="Arial" w:cs="Arial"/>
            <w:i/>
            <w:color w:val="0563C1"/>
            <w:sz w:val="24"/>
          </w:rPr>
          <w:t xml:space="preserve"> </w:t>
        </w:r>
      </w:hyperlink>
    </w:p>
    <w:p w:rsidR="003A11BC" w:rsidRDefault="00D27AF8">
      <w:pPr>
        <w:numPr>
          <w:ilvl w:val="0"/>
          <w:numId w:val="29"/>
        </w:numPr>
        <w:spacing w:after="29" w:line="249" w:lineRule="auto"/>
        <w:ind w:hanging="360"/>
      </w:pPr>
      <w:hyperlink r:id="rId198">
        <w:r>
          <w:rPr>
            <w:rFonts w:ascii="Arial" w:eastAsia="Arial" w:hAnsi="Arial" w:cs="Arial"/>
            <w:i/>
            <w:color w:val="0563C1"/>
            <w:sz w:val="24"/>
            <w:u w:val="single" w:color="0563C1"/>
          </w:rPr>
          <w:t>http://www.miguelcarbonell.com</w:t>
        </w:r>
        <w:r>
          <w:rPr>
            <w:rFonts w:ascii="Arial" w:eastAsia="Arial" w:hAnsi="Arial" w:cs="Arial"/>
            <w:i/>
            <w:color w:val="0563C1"/>
            <w:sz w:val="24"/>
            <w:u w:val="single" w:color="0563C1"/>
          </w:rPr>
          <w:t>/artman/uploads/1/Metas_2011.pdf</w:t>
        </w:r>
      </w:hyperlink>
      <w:hyperlink r:id="rId199">
        <w:r>
          <w:rPr>
            <w:rFonts w:ascii="Arial" w:eastAsia="Arial" w:hAnsi="Arial" w:cs="Arial"/>
            <w:i/>
            <w:color w:val="0563C1"/>
            <w:sz w:val="24"/>
          </w:rPr>
          <w:t xml:space="preserve"> </w:t>
        </w:r>
      </w:hyperlink>
    </w:p>
    <w:p w:rsidR="003A11BC" w:rsidRDefault="00D27AF8">
      <w:pPr>
        <w:spacing w:after="19"/>
        <w:ind w:left="785"/>
      </w:pPr>
      <w:r>
        <w:rPr>
          <w:rFonts w:ascii="Arial" w:eastAsia="Arial" w:hAnsi="Arial" w:cs="Arial"/>
          <w:i/>
          <w:color w:val="0563C1"/>
          <w:sz w:val="24"/>
        </w:rPr>
        <w:t xml:space="preserve"> </w:t>
      </w:r>
    </w:p>
    <w:p w:rsidR="003A11BC" w:rsidRDefault="00D27AF8">
      <w:pPr>
        <w:numPr>
          <w:ilvl w:val="0"/>
          <w:numId w:val="29"/>
        </w:numPr>
        <w:spacing w:after="228" w:line="249" w:lineRule="auto"/>
        <w:ind w:hanging="360"/>
      </w:pPr>
      <w:r>
        <w:rPr>
          <w:rFonts w:ascii="Arial" w:eastAsia="Arial" w:hAnsi="Arial" w:cs="Arial"/>
          <w:i/>
          <w:sz w:val="24"/>
        </w:rPr>
        <w:t xml:space="preserve">(5) </w:t>
      </w:r>
      <w:r>
        <w:rPr>
          <w:rFonts w:ascii="Arial" w:eastAsia="Arial" w:hAnsi="Arial" w:cs="Arial"/>
          <w:i/>
          <w:color w:val="0563C1"/>
          <w:sz w:val="24"/>
          <w:u w:val="single" w:color="0563C1"/>
        </w:rPr>
        <w:t>Incumple México objetivos educativos, Sonia del Valle, REFORMA 10 .04. 2015</w:t>
      </w:r>
      <w:r>
        <w:rPr>
          <w:rFonts w:ascii="Arial" w:eastAsia="Arial" w:hAnsi="Arial" w:cs="Arial"/>
          <w:i/>
          <w:color w:val="0563C1"/>
          <w:sz w:val="24"/>
        </w:rPr>
        <w:t xml:space="preserve"> </w:t>
      </w:r>
      <w:hyperlink r:id="rId200" w:anchor="ixzz3WuoBTvYT">
        <w:r>
          <w:rPr>
            <w:rFonts w:ascii="Arial" w:eastAsia="Arial" w:hAnsi="Arial" w:cs="Arial"/>
            <w:i/>
            <w:color w:val="0563C1"/>
            <w:sz w:val="24"/>
            <w:u w:val="single" w:color="0563C1"/>
          </w:rPr>
          <w:t xml:space="preserve">http://www.reforma.com/edicionimpresa/aplicacionEI/webview/iWebView.aspx?Pagina=358 </w:t>
        </w:r>
      </w:hyperlink>
      <w:hyperlink r:id="rId201" w:anchor="ixzz3WuoBTvYT">
        <w:r>
          <w:rPr>
            <w:rFonts w:ascii="Arial" w:eastAsia="Arial" w:hAnsi="Arial" w:cs="Arial"/>
            <w:i/>
            <w:color w:val="0563C1"/>
            <w:sz w:val="24"/>
            <w:u w:val="single" w:color="0563C1"/>
          </w:rPr>
          <w:t>349&amp;Grupo=5&amp;Coleccion=1066&amp;Folio=1668479&amp;TipoTrans=8#ixzz3WuoBTvYT</w:t>
        </w:r>
      </w:hyperlink>
      <w:hyperlink r:id="rId202" w:anchor="ixzz3WuoBTvYT">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hyperlink r:id="rId203">
        <w:r>
          <w:rPr>
            <w:rFonts w:ascii="Arial" w:eastAsia="Arial" w:hAnsi="Arial" w:cs="Arial"/>
            <w:i/>
            <w:color w:val="0563C1"/>
            <w:sz w:val="24"/>
            <w:u w:val="single" w:color="0563C1"/>
          </w:rPr>
          <w:t>http://www.excelsior.com.mx/nacional/2014/06/16/965527</w:t>
        </w:r>
      </w:hyperlink>
      <w:hyperlink r:id="rId204">
        <w:r>
          <w:rPr>
            <w:rFonts w:ascii="Arial" w:eastAsia="Arial" w:hAnsi="Arial" w:cs="Arial"/>
            <w:i/>
            <w:color w:val="0563C1"/>
            <w:sz w:val="24"/>
          </w:rPr>
          <w:t xml:space="preserve"> </w:t>
        </w:r>
      </w:hyperlink>
    </w:p>
    <w:p w:rsidR="003A11BC" w:rsidRDefault="00D27AF8">
      <w:pPr>
        <w:spacing w:after="27" w:line="249" w:lineRule="auto"/>
        <w:ind w:left="137" w:hanging="10"/>
      </w:pPr>
      <w:r>
        <w:rPr>
          <w:rFonts w:ascii="Arial" w:eastAsia="Arial" w:hAnsi="Arial" w:cs="Arial"/>
          <w:i/>
          <w:sz w:val="24"/>
        </w:rPr>
        <w:t xml:space="preserve">(6) </w:t>
      </w:r>
      <w:r>
        <w:rPr>
          <w:rFonts w:ascii="Arial" w:eastAsia="Arial" w:hAnsi="Arial" w:cs="Arial"/>
          <w:i/>
          <w:color w:val="0563C1"/>
          <w:sz w:val="24"/>
          <w:u w:val="single" w:color="0563C1"/>
        </w:rPr>
        <w:t>http://www.actitudfem.com/hogar/articulo/estadisticas-de-educacion-en-mexico</w:t>
      </w:r>
      <w:r>
        <w:rPr>
          <w:rFonts w:ascii="Arial" w:eastAsia="Arial" w:hAnsi="Arial" w:cs="Arial"/>
          <w:i/>
          <w:color w:val="0563C1"/>
          <w:sz w:val="24"/>
        </w:rPr>
        <w:t xml:space="preserve">  </w:t>
      </w:r>
    </w:p>
    <w:p w:rsidR="003A11BC" w:rsidRDefault="00D27AF8">
      <w:pPr>
        <w:spacing w:after="19"/>
        <w:ind w:left="862"/>
      </w:pPr>
      <w:r>
        <w:rPr>
          <w:rFonts w:ascii="Arial" w:eastAsia="Arial" w:hAnsi="Arial" w:cs="Arial"/>
          <w:i/>
          <w:color w:val="0563C1"/>
          <w:sz w:val="24"/>
        </w:rPr>
        <w:t xml:space="preserve"> </w:t>
      </w:r>
    </w:p>
    <w:p w:rsidR="003A11BC" w:rsidRDefault="00D27AF8">
      <w:pPr>
        <w:spacing w:after="11" w:line="249" w:lineRule="auto"/>
        <w:ind w:left="137" w:hanging="10"/>
      </w:pPr>
      <w:r>
        <w:rPr>
          <w:rFonts w:ascii="Arial" w:eastAsia="Arial" w:hAnsi="Arial" w:cs="Arial"/>
          <w:i/>
          <w:sz w:val="24"/>
        </w:rPr>
        <w:t>(7)</w:t>
      </w:r>
      <w:hyperlink r:id="rId205" w:anchor="ixzz3c1gtZvjo">
        <w:r>
          <w:rPr>
            <w:rFonts w:ascii="Arial" w:eastAsia="Arial" w:hAnsi="Arial" w:cs="Arial"/>
            <w:i/>
            <w:color w:val="FFFFFF"/>
            <w:sz w:val="24"/>
          </w:rPr>
          <w:t>.</w:t>
        </w:r>
      </w:hyperlink>
      <w:hyperlink r:id="rId206" w:anchor="ixzz3c1gtZvjo">
        <w:r>
          <w:rPr>
            <w:rFonts w:ascii="Arial" w:eastAsia="Arial" w:hAnsi="Arial" w:cs="Arial"/>
            <w:i/>
            <w:color w:val="0563C1"/>
            <w:sz w:val="24"/>
            <w:u w:val="single" w:color="0563C1"/>
          </w:rPr>
          <w:t>http://www.reforma.com/aplicacioneslibre/articulo/default.aspx?id=555</w:t>
        </w:r>
        <w:r>
          <w:rPr>
            <w:rFonts w:ascii="Arial" w:eastAsia="Arial" w:hAnsi="Arial" w:cs="Arial"/>
            <w:i/>
            <w:color w:val="0563C1"/>
            <w:sz w:val="24"/>
            <w:u w:val="single" w:color="0563C1"/>
          </w:rPr>
          <w:t>956&amp;md5=5e29d0ad53</w:t>
        </w:r>
      </w:hyperlink>
    </w:p>
    <w:p w:rsidR="003A11BC" w:rsidRDefault="00D27AF8">
      <w:pPr>
        <w:spacing w:after="228" w:line="249" w:lineRule="auto"/>
        <w:ind w:left="435" w:hanging="10"/>
      </w:pPr>
      <w:hyperlink r:id="rId207" w:anchor="ixzz3c1gtZvjo">
        <w:r>
          <w:rPr>
            <w:rFonts w:ascii="Arial" w:eastAsia="Arial" w:hAnsi="Arial" w:cs="Arial"/>
            <w:i/>
            <w:color w:val="0563C1"/>
            <w:sz w:val="24"/>
            <w:u w:val="single" w:color="0563C1"/>
          </w:rPr>
          <w:t>24f1830df1b09fcebef744&amp;ta=0dfdbac11765226904c16c</w:t>
        </w:r>
        <w:r>
          <w:rPr>
            <w:rFonts w:ascii="Arial" w:eastAsia="Arial" w:hAnsi="Arial" w:cs="Arial"/>
            <w:i/>
            <w:color w:val="0563C1"/>
            <w:sz w:val="24"/>
            <w:u w:val="single" w:color="0563C1"/>
          </w:rPr>
          <w:t>b9ad1b2efe&amp;po=4#ixzz3c1gtZvjo</w:t>
        </w:r>
      </w:hyperlink>
      <w:hyperlink r:id="rId208" w:anchor="ixzz3c1gtZvjo">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228" w:line="249" w:lineRule="auto"/>
        <w:ind w:left="555" w:hanging="428"/>
      </w:pPr>
      <w:r>
        <w:rPr>
          <w:rFonts w:ascii="Arial" w:eastAsia="Arial" w:hAnsi="Arial" w:cs="Arial"/>
          <w:i/>
          <w:sz w:val="24"/>
        </w:rPr>
        <w:t xml:space="preserve">(8) </w:t>
      </w:r>
      <w:r>
        <w:rPr>
          <w:rFonts w:ascii="Arial" w:eastAsia="Arial" w:hAnsi="Arial" w:cs="Arial"/>
          <w:i/>
          <w:color w:val="FFFFFF"/>
          <w:sz w:val="24"/>
        </w:rPr>
        <w:t>.</w:t>
      </w:r>
      <w:r>
        <w:rPr>
          <w:rFonts w:ascii="Arial" w:eastAsia="Arial" w:hAnsi="Arial" w:cs="Arial"/>
          <w:i/>
          <w:color w:val="0563C1"/>
          <w:sz w:val="24"/>
          <w:u w:val="single" w:color="0563C1"/>
        </w:rPr>
        <w:t>REFORMA 11.04.15 Rezago infant</w:t>
      </w:r>
      <w:r>
        <w:rPr>
          <w:rFonts w:ascii="Arial" w:eastAsia="Arial" w:hAnsi="Arial" w:cs="Arial"/>
          <w:i/>
          <w:color w:val="0563C1"/>
          <w:sz w:val="24"/>
          <w:u w:val="single" w:color="0563C1"/>
        </w:rPr>
        <w:t>il.  Informe Anual 2014, Unicef México</w:t>
      </w:r>
      <w:r>
        <w:rPr>
          <w:rFonts w:ascii="Arial" w:eastAsia="Arial" w:hAnsi="Arial" w:cs="Arial"/>
          <w:i/>
          <w:color w:val="0563C1"/>
          <w:sz w:val="24"/>
        </w:rPr>
        <w:t xml:space="preserve"> </w:t>
      </w:r>
      <w:hyperlink r:id="rId209" w:anchor="ixzz3X0jeOrfi">
        <w:r>
          <w:rPr>
            <w:rFonts w:ascii="Arial" w:eastAsia="Arial" w:hAnsi="Arial" w:cs="Arial"/>
            <w:i/>
            <w:color w:val="0563C1"/>
            <w:sz w:val="24"/>
            <w:u w:val="single" w:color="0563C1"/>
          </w:rPr>
          <w:t>http://www.reforma.com/edicionimpresa/aplicacion</w:t>
        </w:r>
        <w:r>
          <w:rPr>
            <w:rFonts w:ascii="Arial" w:eastAsia="Arial" w:hAnsi="Arial" w:cs="Arial"/>
            <w:i/>
            <w:color w:val="0563C1"/>
            <w:sz w:val="24"/>
            <w:u w:val="single" w:color="0563C1"/>
          </w:rPr>
          <w:t xml:space="preserve">EI/webview/iWebView.aspx?Pagina=0&amp;Gru </w:t>
        </w:r>
      </w:hyperlink>
      <w:hyperlink r:id="rId210" w:anchor="ixzz3X0jeOrfi">
        <w:r>
          <w:rPr>
            <w:rFonts w:ascii="Arial" w:eastAsia="Arial" w:hAnsi="Arial" w:cs="Arial"/>
            <w:i/>
            <w:color w:val="0563C1"/>
            <w:sz w:val="24"/>
            <w:u w:val="single" w:color="0563C1"/>
          </w:rPr>
          <w:t>po=0&amp;Coleccion=1066&amp;Folio=1668784&amp;TipoTrans=8#ixz</w:t>
        </w:r>
        <w:r>
          <w:rPr>
            <w:rFonts w:ascii="Arial" w:eastAsia="Arial" w:hAnsi="Arial" w:cs="Arial"/>
            <w:i/>
            <w:color w:val="0563C1"/>
            <w:sz w:val="24"/>
            <w:u w:val="single" w:color="0563C1"/>
          </w:rPr>
          <w:t>z3X0jeOrfi</w:t>
        </w:r>
      </w:hyperlink>
      <w:hyperlink r:id="rId211" w:anchor="ixzz3X0jeOrfi">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32" w:line="249" w:lineRule="auto"/>
        <w:ind w:left="555" w:hanging="428"/>
      </w:pPr>
      <w:r>
        <w:rPr>
          <w:rFonts w:ascii="Arial" w:eastAsia="Arial" w:hAnsi="Arial" w:cs="Arial"/>
          <w:i/>
          <w:sz w:val="24"/>
        </w:rPr>
        <w:t>(9)</w:t>
      </w:r>
      <w:hyperlink r:id="rId212">
        <w:r>
          <w:rPr>
            <w:rFonts w:ascii="Arial" w:eastAsia="Arial" w:hAnsi="Arial" w:cs="Arial"/>
            <w:i/>
            <w:color w:val="FFFFFF"/>
            <w:sz w:val="24"/>
          </w:rPr>
          <w:t>.</w:t>
        </w:r>
      </w:hyperlink>
      <w:hyperlink r:id="rId213">
        <w:r>
          <w:rPr>
            <w:rFonts w:ascii="Arial" w:eastAsia="Arial" w:hAnsi="Arial" w:cs="Arial"/>
            <w:i/>
            <w:color w:val="0563C1"/>
            <w:sz w:val="24"/>
            <w:u w:val="single" w:color="0563C1"/>
          </w:rPr>
          <w:t>http://busquedas.gruporeforma.com/refo</w:t>
        </w:r>
        <w:r>
          <w:rPr>
            <w:rFonts w:ascii="Arial" w:eastAsia="Arial" w:hAnsi="Arial" w:cs="Arial"/>
            <w:i/>
            <w:color w:val="0563C1"/>
            <w:sz w:val="24"/>
            <w:u w:val="single" w:color="0563C1"/>
          </w:rPr>
          <w:t xml:space="preserve">rma/Libre/VisorNota.aspx?id=5775845|InfodexTextos </w:t>
        </w:r>
      </w:hyperlink>
      <w:hyperlink r:id="rId214">
        <w:r>
          <w:rPr>
            <w:rFonts w:ascii="Arial" w:eastAsia="Arial" w:hAnsi="Arial" w:cs="Arial"/>
            <w:i/>
            <w:color w:val="0563C1"/>
            <w:sz w:val="24"/>
            <w:u w:val="single" w:color="0563C1"/>
          </w:rPr>
          <w:t>&amp;md5=8c539aa555d4ab8e8f9cc0aad6bbe16c</w:t>
        </w:r>
      </w:hyperlink>
      <w:hyperlink r:id="rId215">
        <w:r>
          <w:rPr>
            <w:rFonts w:ascii="Arial" w:eastAsia="Arial" w:hAnsi="Arial" w:cs="Arial"/>
            <w:i/>
            <w:color w:val="0563C1"/>
            <w:sz w:val="24"/>
          </w:rPr>
          <w:t xml:space="preserve"> </w:t>
        </w:r>
      </w:hyperlink>
    </w:p>
    <w:p w:rsidR="003A11BC" w:rsidRDefault="00D27AF8">
      <w:pPr>
        <w:spacing w:after="19"/>
        <w:ind w:left="142"/>
      </w:pPr>
      <w:r>
        <w:rPr>
          <w:rFonts w:ascii="Arial" w:eastAsia="Arial" w:hAnsi="Arial" w:cs="Arial"/>
          <w:i/>
          <w:color w:val="0563C1"/>
          <w:sz w:val="24"/>
        </w:rPr>
        <w:t xml:space="preserve"> </w:t>
      </w:r>
    </w:p>
    <w:p w:rsidR="003A11BC" w:rsidRDefault="00D27AF8">
      <w:pPr>
        <w:spacing w:after="27" w:line="249" w:lineRule="auto"/>
        <w:ind w:left="137" w:hanging="10"/>
      </w:pPr>
      <w:r>
        <w:rPr>
          <w:rFonts w:ascii="Arial" w:eastAsia="Arial" w:hAnsi="Arial" w:cs="Arial"/>
          <w:i/>
          <w:sz w:val="24"/>
        </w:rPr>
        <w:t xml:space="preserve">(10) </w:t>
      </w:r>
      <w:hyperlink r:id="rId216">
        <w:r>
          <w:rPr>
            <w:rFonts w:ascii="Arial" w:eastAsia="Arial" w:hAnsi="Arial" w:cs="Arial"/>
            <w:i/>
            <w:color w:val="0563C1"/>
            <w:sz w:val="24"/>
            <w:u w:val="single" w:color="0563C1"/>
          </w:rPr>
          <w:t>http://www.xepl.com.mx/completa1.php?i=72114</w:t>
        </w:r>
      </w:hyperlink>
      <w:hyperlink r:id="rId217">
        <w:r>
          <w:rPr>
            <w:rFonts w:ascii="Arial" w:eastAsia="Arial" w:hAnsi="Arial" w:cs="Arial"/>
            <w:i/>
            <w:color w:val="0563C1"/>
            <w:sz w:val="24"/>
          </w:rPr>
          <w:t xml:space="preserve"> </w:t>
        </w:r>
      </w:hyperlink>
    </w:p>
    <w:p w:rsidR="003A11BC" w:rsidRDefault="00D27AF8">
      <w:pPr>
        <w:spacing w:after="32" w:line="249" w:lineRule="auto"/>
        <w:ind w:left="555" w:hanging="428"/>
      </w:pPr>
      <w:r>
        <w:rPr>
          <w:rFonts w:ascii="Arial" w:eastAsia="Arial" w:hAnsi="Arial" w:cs="Arial"/>
          <w:i/>
          <w:sz w:val="24"/>
        </w:rPr>
        <w:t>(11)</w:t>
      </w:r>
      <w:hyperlink r:id="rId218">
        <w:r>
          <w:rPr>
            <w:rFonts w:ascii="Arial" w:eastAsia="Arial" w:hAnsi="Arial" w:cs="Arial"/>
            <w:i/>
            <w:color w:val="FFFFFF"/>
            <w:sz w:val="24"/>
          </w:rPr>
          <w:t>.</w:t>
        </w:r>
      </w:hyperlink>
      <w:hyperlink r:id="rId219">
        <w:r>
          <w:rPr>
            <w:rFonts w:ascii="Arial" w:eastAsia="Arial" w:hAnsi="Arial" w:cs="Arial"/>
            <w:i/>
            <w:color w:val="0563C1"/>
            <w:sz w:val="24"/>
            <w:u w:val="single" w:color="0563C1"/>
          </w:rPr>
          <w:t xml:space="preserve">http://busquedas.gruporeforma.com/reforma/Libre/VisorNota.aspx?id=5919333|InfodexTexto </w:t>
        </w:r>
      </w:hyperlink>
      <w:hyperlink r:id="rId220">
        <w:r>
          <w:rPr>
            <w:rFonts w:ascii="Arial" w:eastAsia="Arial" w:hAnsi="Arial" w:cs="Arial"/>
            <w:i/>
            <w:color w:val="0563C1"/>
            <w:sz w:val="24"/>
            <w:u w:val="single" w:color="0563C1"/>
          </w:rPr>
          <w:t>s&amp;md5=b361682acf94fcab781f9f47ee942acc</w:t>
        </w:r>
      </w:hyperlink>
      <w:hyperlink r:id="rId221">
        <w:r>
          <w:rPr>
            <w:rFonts w:ascii="Arial" w:eastAsia="Arial" w:hAnsi="Arial" w:cs="Arial"/>
            <w:i/>
            <w:color w:val="0563C1"/>
            <w:sz w:val="24"/>
          </w:rPr>
          <w:t xml:space="preserve"> </w:t>
        </w:r>
      </w:hyperlink>
    </w:p>
    <w:p w:rsidR="003A11BC" w:rsidRDefault="00D27AF8">
      <w:pPr>
        <w:spacing w:after="19"/>
        <w:ind w:left="142"/>
      </w:pPr>
      <w:r>
        <w:rPr>
          <w:rFonts w:ascii="Arial" w:eastAsia="Arial" w:hAnsi="Arial" w:cs="Arial"/>
          <w:i/>
          <w:color w:val="0563C1"/>
          <w:sz w:val="24"/>
        </w:rPr>
        <w:t xml:space="preserve"> </w:t>
      </w:r>
    </w:p>
    <w:p w:rsidR="003A11BC" w:rsidRDefault="00D27AF8">
      <w:pPr>
        <w:spacing w:after="228" w:line="249" w:lineRule="auto"/>
        <w:ind w:left="1121" w:hanging="994"/>
      </w:pPr>
      <w:r>
        <w:rPr>
          <w:rFonts w:ascii="Arial" w:eastAsia="Arial" w:hAnsi="Arial" w:cs="Arial"/>
          <w:i/>
          <w:sz w:val="24"/>
        </w:rPr>
        <w:t>(12)(13)</w:t>
      </w:r>
      <w:hyperlink r:id="rId222">
        <w:r>
          <w:rPr>
            <w:rFonts w:ascii="Arial" w:eastAsia="Arial" w:hAnsi="Arial" w:cs="Arial"/>
            <w:i/>
            <w:color w:val="FFFFFF"/>
            <w:sz w:val="24"/>
          </w:rPr>
          <w:t>.</w:t>
        </w:r>
      </w:hyperlink>
      <w:hyperlink r:id="rId223">
        <w:r>
          <w:rPr>
            <w:rFonts w:ascii="Arial" w:eastAsia="Arial" w:hAnsi="Arial" w:cs="Arial"/>
            <w:i/>
            <w:color w:val="0563C1"/>
            <w:sz w:val="24"/>
            <w:u w:val="single" w:color="0563C1"/>
          </w:rPr>
          <w:t xml:space="preserve">http://www.reforma.com/aplicacioneslibre/articulo/default.aspx?id=688481&amp;md5=c3f0321 </w:t>
        </w:r>
      </w:hyperlink>
      <w:hyperlink r:id="rId224">
        <w:r>
          <w:rPr>
            <w:rFonts w:ascii="Arial" w:eastAsia="Arial" w:hAnsi="Arial" w:cs="Arial"/>
            <w:i/>
            <w:color w:val="0563C1"/>
            <w:sz w:val="24"/>
            <w:u w:val="single" w:color="0563C1"/>
          </w:rPr>
          <w:t>fb86a2c29dc303c9ee5b246ad&amp;ta=0dfdbac11765226904c16cb9ad1b2efe</w:t>
        </w:r>
      </w:hyperlink>
      <w:hyperlink r:id="rId225">
        <w:r>
          <w:rPr>
            <w:rFonts w:ascii="Arial" w:eastAsia="Arial" w:hAnsi="Arial" w:cs="Arial"/>
            <w:i/>
            <w:sz w:val="24"/>
          </w:rPr>
          <w:t xml:space="preserve"> </w:t>
        </w:r>
      </w:hyperlink>
    </w:p>
    <w:p w:rsidR="003A11BC" w:rsidRDefault="00D27AF8">
      <w:pPr>
        <w:numPr>
          <w:ilvl w:val="0"/>
          <w:numId w:val="30"/>
        </w:numPr>
        <w:spacing w:after="228" w:line="249" w:lineRule="auto"/>
        <w:ind w:left="622" w:hanging="495"/>
      </w:pPr>
      <w:hyperlink r:id="rId226">
        <w:r>
          <w:rPr>
            <w:rFonts w:ascii="Arial" w:eastAsia="Arial" w:hAnsi="Arial" w:cs="Arial"/>
            <w:i/>
            <w:color w:val="0563C1"/>
            <w:sz w:val="24"/>
            <w:u w:val="single" w:color="0563C1"/>
          </w:rPr>
          <w:t>http://www.mexicomaxico.org/Voto/CompetitividadMexico.htm</w:t>
        </w:r>
      </w:hyperlink>
      <w:hyperlink r:id="rId227">
        <w:r>
          <w:rPr>
            <w:rFonts w:ascii="Arial" w:eastAsia="Arial" w:hAnsi="Arial" w:cs="Arial"/>
            <w:i/>
            <w:color w:val="0563C1"/>
            <w:sz w:val="24"/>
          </w:rPr>
          <w:t xml:space="preserve"> </w:t>
        </w:r>
      </w:hyperlink>
    </w:p>
    <w:p w:rsidR="003A11BC" w:rsidRDefault="00D27AF8">
      <w:pPr>
        <w:numPr>
          <w:ilvl w:val="0"/>
          <w:numId w:val="30"/>
        </w:numPr>
        <w:spacing w:after="229" w:line="250" w:lineRule="auto"/>
        <w:ind w:left="622" w:hanging="495"/>
      </w:pPr>
      <w:hyperlink r:id="rId228">
        <w:r>
          <w:rPr>
            <w:rFonts w:ascii="Arial" w:eastAsia="Arial" w:hAnsi="Arial" w:cs="Arial"/>
            <w:i/>
            <w:color w:val="0563C1"/>
            <w:sz w:val="23"/>
            <w:u w:val="single" w:color="0563C1"/>
          </w:rPr>
          <w:t>http://www.conapred.org.mx/index.php?contenido=noticias&amp;id=3370&amp;id_opcion=4</w:t>
        </w:r>
        <w:r>
          <w:rPr>
            <w:rFonts w:ascii="Arial" w:eastAsia="Arial" w:hAnsi="Arial" w:cs="Arial"/>
            <w:i/>
            <w:color w:val="0563C1"/>
            <w:sz w:val="23"/>
            <w:u w:val="single" w:color="0563C1"/>
          </w:rPr>
          <w:t>46&amp;op=44</w:t>
        </w:r>
      </w:hyperlink>
      <w:hyperlink r:id="rId229">
        <w:r>
          <w:rPr>
            <w:rFonts w:ascii="Arial" w:eastAsia="Arial" w:hAnsi="Arial" w:cs="Arial"/>
            <w:i/>
            <w:color w:val="0563C1"/>
            <w:sz w:val="24"/>
          </w:rPr>
          <w:t xml:space="preserve"> </w:t>
        </w:r>
      </w:hyperlink>
    </w:p>
    <w:p w:rsidR="003A11BC" w:rsidRDefault="00D27AF8">
      <w:pPr>
        <w:spacing w:after="30" w:line="249" w:lineRule="auto"/>
        <w:ind w:left="555" w:hanging="428"/>
      </w:pPr>
      <w:r>
        <w:rPr>
          <w:rFonts w:ascii="Arial" w:eastAsia="Arial" w:hAnsi="Arial" w:cs="Arial"/>
          <w:i/>
          <w:sz w:val="24"/>
        </w:rPr>
        <w:t>(16)</w:t>
      </w:r>
      <w:hyperlink r:id="rId230">
        <w:r>
          <w:rPr>
            <w:rFonts w:ascii="Arial" w:eastAsia="Arial" w:hAnsi="Arial" w:cs="Arial"/>
            <w:i/>
            <w:color w:val="FFFFFF"/>
            <w:sz w:val="24"/>
          </w:rPr>
          <w:t>.</w:t>
        </w:r>
      </w:hyperlink>
      <w:hyperlink r:id="rId231">
        <w:r>
          <w:rPr>
            <w:rFonts w:ascii="Arial" w:eastAsia="Arial" w:hAnsi="Arial" w:cs="Arial"/>
            <w:i/>
            <w:color w:val="0563C1"/>
            <w:sz w:val="24"/>
            <w:u w:val="single" w:color="0563C1"/>
          </w:rPr>
          <w:t>http://indimar.jimdo.com/educaci%C3%B3n/informes</w:t>
        </w:r>
      </w:hyperlink>
      <w:hyperlink r:id="rId232">
        <w:r>
          <w:rPr>
            <w:rFonts w:ascii="Arial" w:eastAsia="Arial" w:hAnsi="Arial" w:cs="Arial"/>
            <w:i/>
            <w:color w:val="0563C1"/>
            <w:sz w:val="24"/>
            <w:u w:val="single" w:color="0563C1"/>
          </w:rPr>
          <w:t>-</w:t>
        </w:r>
      </w:hyperlink>
      <w:hyperlink r:id="rId233">
        <w:r>
          <w:rPr>
            <w:rFonts w:ascii="Arial" w:eastAsia="Arial" w:hAnsi="Arial" w:cs="Arial"/>
            <w:i/>
            <w:color w:val="0563C1"/>
            <w:sz w:val="24"/>
            <w:u w:val="single" w:color="0563C1"/>
          </w:rPr>
          <w:t>sobre</w:t>
        </w:r>
      </w:hyperlink>
      <w:hyperlink r:id="rId234">
        <w:r>
          <w:rPr>
            <w:rFonts w:ascii="Arial" w:eastAsia="Arial" w:hAnsi="Arial" w:cs="Arial"/>
            <w:i/>
            <w:color w:val="0563C1"/>
            <w:sz w:val="24"/>
            <w:u w:val="single" w:color="0563C1"/>
          </w:rPr>
          <w:t>-</w:t>
        </w:r>
      </w:hyperlink>
      <w:hyperlink r:id="rId235">
        <w:r>
          <w:rPr>
            <w:rFonts w:ascii="Arial" w:eastAsia="Arial" w:hAnsi="Arial" w:cs="Arial"/>
            <w:i/>
            <w:color w:val="0563C1"/>
            <w:sz w:val="24"/>
            <w:u w:val="single" w:color="0563C1"/>
          </w:rPr>
          <w:t>educaci%C3%B3n/sueldo</w:t>
        </w:r>
      </w:hyperlink>
      <w:hyperlink r:id="rId236">
        <w:r>
          <w:rPr>
            <w:rFonts w:ascii="Arial" w:eastAsia="Arial" w:hAnsi="Arial" w:cs="Arial"/>
            <w:i/>
            <w:color w:val="0563C1"/>
            <w:sz w:val="24"/>
            <w:u w:val="single" w:color="0563C1"/>
          </w:rPr>
          <w:t>-</w:t>
        </w:r>
      </w:hyperlink>
      <w:hyperlink r:id="rId237">
        <w:r>
          <w:rPr>
            <w:rFonts w:ascii="Arial" w:eastAsia="Arial" w:hAnsi="Arial" w:cs="Arial"/>
            <w:i/>
            <w:color w:val="0563C1"/>
            <w:sz w:val="24"/>
            <w:u w:val="single" w:color="0563C1"/>
          </w:rPr>
          <w:t>del</w:t>
        </w:r>
      </w:hyperlink>
      <w:hyperlink r:id="rId238"/>
      <w:hyperlink r:id="rId239">
        <w:r>
          <w:rPr>
            <w:rFonts w:ascii="Arial" w:eastAsia="Arial" w:hAnsi="Arial" w:cs="Arial"/>
            <w:i/>
            <w:color w:val="0563C1"/>
            <w:sz w:val="24"/>
            <w:u w:val="single" w:color="0563C1"/>
          </w:rPr>
          <w:t>profesorado/</w:t>
        </w:r>
      </w:hyperlink>
      <w:hyperlink r:id="rId240">
        <w:r>
          <w:rPr>
            <w:rFonts w:ascii="Arial" w:eastAsia="Arial" w:hAnsi="Arial" w:cs="Arial"/>
            <w:i/>
            <w:sz w:val="24"/>
          </w:rPr>
          <w:t xml:space="preserve"> </w:t>
        </w:r>
      </w:hyperlink>
    </w:p>
    <w:p w:rsidR="003A11BC" w:rsidRDefault="00D27AF8">
      <w:pPr>
        <w:spacing w:after="19"/>
        <w:ind w:left="896"/>
      </w:pPr>
      <w:r>
        <w:rPr>
          <w:rFonts w:ascii="Arial" w:eastAsia="Arial" w:hAnsi="Arial" w:cs="Arial"/>
          <w:i/>
          <w:sz w:val="24"/>
        </w:rPr>
        <w:t xml:space="preserve"> </w:t>
      </w:r>
    </w:p>
    <w:p w:rsidR="003A11BC" w:rsidRDefault="00D27AF8">
      <w:pPr>
        <w:spacing w:after="32" w:line="249" w:lineRule="auto"/>
        <w:ind w:left="555" w:hanging="428"/>
      </w:pPr>
      <w:r>
        <w:rPr>
          <w:rFonts w:ascii="Arial" w:eastAsia="Arial" w:hAnsi="Arial" w:cs="Arial"/>
          <w:i/>
          <w:sz w:val="24"/>
        </w:rPr>
        <w:t>(17)</w:t>
      </w:r>
      <w:hyperlink r:id="rId241">
        <w:r>
          <w:rPr>
            <w:rFonts w:ascii="Arial" w:eastAsia="Arial" w:hAnsi="Arial" w:cs="Arial"/>
            <w:i/>
            <w:color w:val="FFFFFF"/>
            <w:sz w:val="24"/>
          </w:rPr>
          <w:t>.</w:t>
        </w:r>
      </w:hyperlink>
      <w:hyperlink r:id="rId242">
        <w:r>
          <w:rPr>
            <w:rFonts w:ascii="Arial" w:eastAsia="Arial" w:hAnsi="Arial" w:cs="Arial"/>
            <w:i/>
            <w:color w:val="0563C1"/>
            <w:sz w:val="24"/>
            <w:u w:val="single" w:color="0563C1"/>
          </w:rPr>
          <w:t>http://mexico.cnn.com/nacional/2013/12/23/los</w:t>
        </w:r>
      </w:hyperlink>
      <w:hyperlink r:id="rId243">
        <w:r>
          <w:rPr>
            <w:rFonts w:ascii="Arial" w:eastAsia="Arial" w:hAnsi="Arial" w:cs="Arial"/>
            <w:i/>
            <w:color w:val="0563C1"/>
            <w:sz w:val="24"/>
            <w:u w:val="single" w:color="0563C1"/>
          </w:rPr>
          <w:t>-</w:t>
        </w:r>
      </w:hyperlink>
      <w:hyperlink r:id="rId244">
        <w:r>
          <w:rPr>
            <w:rFonts w:ascii="Arial" w:eastAsia="Arial" w:hAnsi="Arial" w:cs="Arial"/>
            <w:i/>
            <w:color w:val="0563C1"/>
            <w:sz w:val="24"/>
            <w:u w:val="single" w:color="0563C1"/>
          </w:rPr>
          <w:t>casos</w:t>
        </w:r>
      </w:hyperlink>
      <w:hyperlink r:id="rId245">
        <w:r>
          <w:rPr>
            <w:rFonts w:ascii="Arial" w:eastAsia="Arial" w:hAnsi="Arial" w:cs="Arial"/>
            <w:i/>
            <w:color w:val="0563C1"/>
            <w:sz w:val="24"/>
            <w:u w:val="single" w:color="0563C1"/>
          </w:rPr>
          <w:t>-</w:t>
        </w:r>
      </w:hyperlink>
      <w:hyperlink r:id="rId246">
        <w:r>
          <w:rPr>
            <w:rFonts w:ascii="Arial" w:eastAsia="Arial" w:hAnsi="Arial" w:cs="Arial"/>
            <w:i/>
            <w:color w:val="0563C1"/>
            <w:sz w:val="24"/>
            <w:u w:val="single" w:color="0563C1"/>
          </w:rPr>
          <w:t>de</w:t>
        </w:r>
      </w:hyperlink>
      <w:hyperlink r:id="rId247">
        <w:r>
          <w:rPr>
            <w:rFonts w:ascii="Arial" w:eastAsia="Arial" w:hAnsi="Arial" w:cs="Arial"/>
            <w:i/>
            <w:color w:val="0563C1"/>
            <w:sz w:val="24"/>
            <w:u w:val="single" w:color="0563C1"/>
          </w:rPr>
          <w:t>-</w:t>
        </w:r>
      </w:hyperlink>
      <w:hyperlink r:id="rId248">
        <w:r>
          <w:rPr>
            <w:rFonts w:ascii="Arial" w:eastAsia="Arial" w:hAnsi="Arial" w:cs="Arial"/>
            <w:i/>
            <w:color w:val="0563C1"/>
            <w:sz w:val="24"/>
            <w:u w:val="single" w:color="0563C1"/>
          </w:rPr>
          <w:t>bullying</w:t>
        </w:r>
      </w:hyperlink>
      <w:hyperlink r:id="rId249">
        <w:r>
          <w:rPr>
            <w:rFonts w:ascii="Arial" w:eastAsia="Arial" w:hAnsi="Arial" w:cs="Arial"/>
            <w:i/>
            <w:color w:val="0563C1"/>
            <w:sz w:val="24"/>
            <w:u w:val="single" w:color="0563C1"/>
          </w:rPr>
          <w:t>-</w:t>
        </w:r>
      </w:hyperlink>
      <w:hyperlink r:id="rId250">
        <w:r>
          <w:rPr>
            <w:rFonts w:ascii="Arial" w:eastAsia="Arial" w:hAnsi="Arial" w:cs="Arial"/>
            <w:i/>
            <w:color w:val="0563C1"/>
            <w:sz w:val="24"/>
            <w:u w:val="single" w:color="0563C1"/>
          </w:rPr>
          <w:t>en</w:t>
        </w:r>
      </w:hyperlink>
      <w:hyperlink r:id="rId251">
        <w:r>
          <w:rPr>
            <w:rFonts w:ascii="Arial" w:eastAsia="Arial" w:hAnsi="Arial" w:cs="Arial"/>
            <w:i/>
            <w:color w:val="0563C1"/>
            <w:sz w:val="24"/>
            <w:u w:val="single" w:color="0563C1"/>
          </w:rPr>
          <w:t>-</w:t>
        </w:r>
      </w:hyperlink>
      <w:hyperlink r:id="rId252">
        <w:r>
          <w:rPr>
            <w:rFonts w:ascii="Arial" w:eastAsia="Arial" w:hAnsi="Arial" w:cs="Arial"/>
            <w:i/>
            <w:color w:val="0563C1"/>
            <w:sz w:val="24"/>
            <w:u w:val="single" w:color="0563C1"/>
          </w:rPr>
          <w:t>mexico</w:t>
        </w:r>
      </w:hyperlink>
      <w:hyperlink r:id="rId253">
        <w:r>
          <w:rPr>
            <w:rFonts w:ascii="Arial" w:eastAsia="Arial" w:hAnsi="Arial" w:cs="Arial"/>
            <w:i/>
            <w:color w:val="0563C1"/>
            <w:sz w:val="24"/>
            <w:u w:val="single" w:color="0563C1"/>
          </w:rPr>
          <w:t>-</w:t>
        </w:r>
      </w:hyperlink>
      <w:hyperlink r:id="rId254">
        <w:r>
          <w:rPr>
            <w:rFonts w:ascii="Arial" w:eastAsia="Arial" w:hAnsi="Arial" w:cs="Arial"/>
            <w:i/>
            <w:color w:val="0563C1"/>
            <w:sz w:val="24"/>
            <w:u w:val="single" w:color="0563C1"/>
          </w:rPr>
          <w:t>aumentan</w:t>
        </w:r>
      </w:hyperlink>
      <w:hyperlink r:id="rId255">
        <w:r>
          <w:rPr>
            <w:rFonts w:ascii="Arial" w:eastAsia="Arial" w:hAnsi="Arial" w:cs="Arial"/>
            <w:i/>
            <w:color w:val="0563C1"/>
            <w:sz w:val="24"/>
            <w:u w:val="single" w:color="0563C1"/>
          </w:rPr>
          <w:t>-</w:t>
        </w:r>
      </w:hyperlink>
      <w:hyperlink r:id="rId256">
        <w:r>
          <w:rPr>
            <w:rFonts w:ascii="Arial" w:eastAsia="Arial" w:hAnsi="Arial" w:cs="Arial"/>
            <w:i/>
            <w:color w:val="0563C1"/>
            <w:sz w:val="24"/>
            <w:u w:val="single" w:color="0563C1"/>
          </w:rPr>
          <w:t>10</w:t>
        </w:r>
      </w:hyperlink>
      <w:hyperlink r:id="rId257"/>
      <w:hyperlink r:id="rId258">
        <w:r>
          <w:rPr>
            <w:rFonts w:ascii="Arial" w:eastAsia="Arial" w:hAnsi="Arial" w:cs="Arial"/>
            <w:i/>
            <w:color w:val="0563C1"/>
            <w:sz w:val="24"/>
            <w:u w:val="single" w:color="0563C1"/>
          </w:rPr>
          <w:t>en</w:t>
        </w:r>
      </w:hyperlink>
      <w:hyperlink r:id="rId259">
        <w:r>
          <w:rPr>
            <w:rFonts w:ascii="Arial" w:eastAsia="Arial" w:hAnsi="Arial" w:cs="Arial"/>
            <w:i/>
            <w:color w:val="0563C1"/>
            <w:sz w:val="24"/>
            <w:u w:val="single" w:color="0563C1"/>
          </w:rPr>
          <w:t>-</w:t>
        </w:r>
      </w:hyperlink>
      <w:hyperlink r:id="rId260">
        <w:r>
          <w:rPr>
            <w:rFonts w:ascii="Arial" w:eastAsia="Arial" w:hAnsi="Arial" w:cs="Arial"/>
            <w:i/>
            <w:color w:val="0563C1"/>
            <w:sz w:val="24"/>
            <w:u w:val="single" w:color="0563C1"/>
          </w:rPr>
          <w:t>dos</w:t>
        </w:r>
      </w:hyperlink>
      <w:hyperlink r:id="rId261">
        <w:r>
          <w:rPr>
            <w:rFonts w:ascii="Arial" w:eastAsia="Arial" w:hAnsi="Arial" w:cs="Arial"/>
            <w:i/>
            <w:color w:val="0563C1"/>
            <w:sz w:val="24"/>
            <w:u w:val="single" w:color="0563C1"/>
          </w:rPr>
          <w:t>-</w:t>
        </w:r>
      </w:hyperlink>
      <w:hyperlink r:id="rId262">
        <w:r>
          <w:rPr>
            <w:rFonts w:ascii="Arial" w:eastAsia="Arial" w:hAnsi="Arial" w:cs="Arial"/>
            <w:i/>
            <w:color w:val="0563C1"/>
            <w:sz w:val="24"/>
            <w:u w:val="single" w:color="0563C1"/>
          </w:rPr>
          <w:t>anos</w:t>
        </w:r>
      </w:hyperlink>
      <w:hyperlink r:id="rId263">
        <w:r>
          <w:rPr>
            <w:rFonts w:ascii="Arial" w:eastAsia="Arial" w:hAnsi="Arial" w:cs="Arial"/>
            <w:i/>
            <w:color w:val="0563C1"/>
            <w:sz w:val="24"/>
          </w:rPr>
          <w:t xml:space="preserve"> </w:t>
        </w:r>
      </w:hyperlink>
      <w:r>
        <w:rPr>
          <w:rFonts w:ascii="Arial" w:eastAsia="Arial" w:hAnsi="Arial" w:cs="Arial"/>
          <w:i/>
          <w:color w:val="0563C1"/>
          <w:sz w:val="24"/>
        </w:rPr>
        <w:t xml:space="preserve"> </w:t>
      </w:r>
      <w:r>
        <w:rPr>
          <w:rFonts w:ascii="Arial" w:eastAsia="Arial" w:hAnsi="Arial" w:cs="Arial"/>
          <w:sz w:val="24"/>
        </w:rPr>
        <w:t>Mismo dato inciso No. 59</w:t>
      </w:r>
      <w:r>
        <w:rPr>
          <w:rFonts w:ascii="Arial" w:eastAsia="Arial" w:hAnsi="Arial" w:cs="Arial"/>
          <w:i/>
          <w:sz w:val="24"/>
        </w:rPr>
        <w:t xml:space="preserve"> </w:t>
      </w:r>
    </w:p>
    <w:p w:rsidR="003A11BC" w:rsidRDefault="00D27AF8">
      <w:pPr>
        <w:spacing w:after="16"/>
        <w:ind w:left="142"/>
      </w:pPr>
      <w:r>
        <w:rPr>
          <w:rFonts w:ascii="Arial" w:eastAsia="Arial" w:hAnsi="Arial" w:cs="Arial"/>
          <w:i/>
          <w:sz w:val="24"/>
        </w:rPr>
        <w:t xml:space="preserve"> </w:t>
      </w:r>
    </w:p>
    <w:p w:rsidR="003A11BC" w:rsidRDefault="00D27AF8">
      <w:pPr>
        <w:spacing w:after="32" w:line="249" w:lineRule="auto"/>
        <w:ind w:left="694" w:hanging="567"/>
      </w:pPr>
      <w:r>
        <w:rPr>
          <w:rFonts w:ascii="Arial" w:eastAsia="Arial" w:hAnsi="Arial" w:cs="Arial"/>
          <w:i/>
          <w:sz w:val="24"/>
        </w:rPr>
        <w:t>(18)</w:t>
      </w:r>
      <w:hyperlink r:id="rId264">
        <w:r>
          <w:rPr>
            <w:rFonts w:ascii="Arial" w:eastAsia="Arial" w:hAnsi="Arial" w:cs="Arial"/>
            <w:i/>
            <w:color w:val="FFFFFF"/>
            <w:sz w:val="24"/>
          </w:rPr>
          <w:t>.</w:t>
        </w:r>
      </w:hyperlink>
      <w:hyperlink r:id="rId265">
        <w:r>
          <w:rPr>
            <w:rFonts w:ascii="Arial" w:eastAsia="Arial" w:hAnsi="Arial" w:cs="Arial"/>
            <w:i/>
            <w:color w:val="0563C1"/>
            <w:sz w:val="24"/>
            <w:u w:val="single" w:color="0563C1"/>
          </w:rPr>
          <w:t>http://noticierostelevisa.esmas.com/df/313801/segun</w:t>
        </w:r>
      </w:hyperlink>
      <w:hyperlink r:id="rId266">
        <w:r>
          <w:rPr>
            <w:rFonts w:ascii="Arial" w:eastAsia="Arial" w:hAnsi="Arial" w:cs="Arial"/>
            <w:i/>
            <w:color w:val="0563C1"/>
            <w:sz w:val="24"/>
            <w:u w:val="single" w:color="0563C1"/>
          </w:rPr>
          <w:t>-</w:t>
        </w:r>
      </w:hyperlink>
      <w:hyperlink r:id="rId267">
        <w:r>
          <w:rPr>
            <w:rFonts w:ascii="Arial" w:eastAsia="Arial" w:hAnsi="Arial" w:cs="Arial"/>
            <w:i/>
            <w:color w:val="0563C1"/>
            <w:sz w:val="24"/>
            <w:u w:val="single" w:color="0563C1"/>
          </w:rPr>
          <w:t>ocde</w:t>
        </w:r>
      </w:hyperlink>
      <w:hyperlink r:id="rId268">
        <w:r>
          <w:rPr>
            <w:rFonts w:ascii="Arial" w:eastAsia="Arial" w:hAnsi="Arial" w:cs="Arial"/>
            <w:i/>
            <w:color w:val="0563C1"/>
            <w:sz w:val="24"/>
            <w:u w:val="single" w:color="0563C1"/>
          </w:rPr>
          <w:t>-</w:t>
        </w:r>
      </w:hyperlink>
      <w:hyperlink r:id="rId269">
        <w:r>
          <w:rPr>
            <w:rFonts w:ascii="Arial" w:eastAsia="Arial" w:hAnsi="Arial" w:cs="Arial"/>
            <w:i/>
            <w:color w:val="0563C1"/>
            <w:sz w:val="24"/>
            <w:u w:val="single" w:color="0563C1"/>
          </w:rPr>
          <w:t>mexico</w:t>
        </w:r>
      </w:hyperlink>
      <w:hyperlink r:id="rId270">
        <w:r>
          <w:rPr>
            <w:rFonts w:ascii="Arial" w:eastAsia="Arial" w:hAnsi="Arial" w:cs="Arial"/>
            <w:i/>
            <w:color w:val="0563C1"/>
            <w:sz w:val="24"/>
            <w:u w:val="single" w:color="0563C1"/>
          </w:rPr>
          <w:t>-</w:t>
        </w:r>
      </w:hyperlink>
      <w:hyperlink r:id="rId271">
        <w:r>
          <w:rPr>
            <w:rFonts w:ascii="Arial" w:eastAsia="Arial" w:hAnsi="Arial" w:cs="Arial"/>
            <w:i/>
            <w:color w:val="0563C1"/>
            <w:sz w:val="24"/>
            <w:u w:val="single" w:color="0563C1"/>
          </w:rPr>
          <w:t>pais</w:t>
        </w:r>
      </w:hyperlink>
      <w:hyperlink r:id="rId272">
        <w:r>
          <w:rPr>
            <w:rFonts w:ascii="Arial" w:eastAsia="Arial" w:hAnsi="Arial" w:cs="Arial"/>
            <w:i/>
            <w:color w:val="0563C1"/>
            <w:sz w:val="24"/>
            <w:u w:val="single" w:color="0563C1"/>
          </w:rPr>
          <w:t>-</w:t>
        </w:r>
      </w:hyperlink>
      <w:hyperlink r:id="rId273">
        <w:r>
          <w:rPr>
            <w:rFonts w:ascii="Arial" w:eastAsia="Arial" w:hAnsi="Arial" w:cs="Arial"/>
            <w:i/>
            <w:color w:val="0563C1"/>
            <w:sz w:val="24"/>
            <w:u w:val="single" w:color="0563C1"/>
          </w:rPr>
          <w:t>con</w:t>
        </w:r>
      </w:hyperlink>
      <w:hyperlink r:id="rId274">
        <w:r>
          <w:rPr>
            <w:rFonts w:ascii="Arial" w:eastAsia="Arial" w:hAnsi="Arial" w:cs="Arial"/>
            <w:i/>
            <w:color w:val="0563C1"/>
            <w:sz w:val="24"/>
            <w:u w:val="single" w:color="0563C1"/>
          </w:rPr>
          <w:t>-</w:t>
        </w:r>
      </w:hyperlink>
      <w:hyperlink r:id="rId275">
        <w:r>
          <w:rPr>
            <w:rFonts w:ascii="Arial" w:eastAsia="Arial" w:hAnsi="Arial" w:cs="Arial"/>
            <w:i/>
            <w:color w:val="0563C1"/>
            <w:sz w:val="24"/>
            <w:u w:val="single" w:color="0563C1"/>
          </w:rPr>
          <w:t>mayor</w:t>
        </w:r>
      </w:hyperlink>
      <w:hyperlink r:id="rId276">
        <w:r>
          <w:rPr>
            <w:rFonts w:ascii="Arial" w:eastAsia="Arial" w:hAnsi="Arial" w:cs="Arial"/>
            <w:i/>
            <w:color w:val="0563C1"/>
            <w:sz w:val="24"/>
            <w:u w:val="single" w:color="0563C1"/>
          </w:rPr>
          <w:t>-</w:t>
        </w:r>
      </w:hyperlink>
      <w:hyperlink r:id="rId277">
        <w:r>
          <w:rPr>
            <w:rFonts w:ascii="Arial" w:eastAsia="Arial" w:hAnsi="Arial" w:cs="Arial"/>
            <w:i/>
            <w:color w:val="0563C1"/>
            <w:sz w:val="24"/>
            <w:u w:val="single" w:color="0563C1"/>
          </w:rPr>
          <w:t>violencia</w:t>
        </w:r>
      </w:hyperlink>
      <w:hyperlink r:id="rId278"/>
      <w:hyperlink r:id="rId279">
        <w:r>
          <w:rPr>
            <w:rFonts w:ascii="Arial" w:eastAsia="Arial" w:hAnsi="Arial" w:cs="Arial"/>
            <w:i/>
            <w:color w:val="0563C1"/>
            <w:sz w:val="24"/>
            <w:u w:val="single" w:color="0563C1"/>
          </w:rPr>
          <w:t>escolar</w:t>
        </w:r>
      </w:hyperlink>
      <w:hyperlink r:id="rId280">
        <w:r>
          <w:rPr>
            <w:rFonts w:ascii="Arial" w:eastAsia="Arial" w:hAnsi="Arial" w:cs="Arial"/>
            <w:i/>
            <w:sz w:val="24"/>
          </w:rPr>
          <w:t xml:space="preserve"> </w:t>
        </w:r>
      </w:hyperlink>
      <w:r>
        <w:rPr>
          <w:rFonts w:ascii="Arial" w:eastAsia="Arial" w:hAnsi="Arial" w:cs="Arial"/>
          <w:i/>
          <w:sz w:val="24"/>
        </w:rPr>
        <w:t xml:space="preserve"> </w:t>
      </w:r>
      <w:r>
        <w:rPr>
          <w:rFonts w:ascii="Arial" w:eastAsia="Arial" w:hAnsi="Arial" w:cs="Arial"/>
          <w:sz w:val="24"/>
        </w:rPr>
        <w:t>Mismo dato inciso No. 60</w:t>
      </w:r>
      <w:r>
        <w:rPr>
          <w:rFonts w:ascii="Arial" w:eastAsia="Arial" w:hAnsi="Arial" w:cs="Arial"/>
          <w:i/>
          <w:sz w:val="24"/>
        </w:rPr>
        <w:t xml:space="preserve"> </w:t>
      </w:r>
    </w:p>
    <w:p w:rsidR="003A11BC" w:rsidRDefault="00D27AF8">
      <w:pPr>
        <w:spacing w:after="19"/>
        <w:ind w:left="142"/>
      </w:pPr>
      <w:r>
        <w:rPr>
          <w:rFonts w:ascii="Arial" w:eastAsia="Arial" w:hAnsi="Arial" w:cs="Arial"/>
          <w:i/>
          <w:sz w:val="24"/>
        </w:rPr>
        <w:t xml:space="preserve"> </w:t>
      </w:r>
    </w:p>
    <w:p w:rsidR="003A11BC" w:rsidRDefault="00D27AF8">
      <w:pPr>
        <w:spacing w:after="28" w:line="249" w:lineRule="auto"/>
        <w:ind w:left="137" w:hanging="10"/>
      </w:pPr>
      <w:r>
        <w:rPr>
          <w:rFonts w:ascii="Arial" w:eastAsia="Arial" w:hAnsi="Arial" w:cs="Arial"/>
          <w:i/>
          <w:sz w:val="24"/>
        </w:rPr>
        <w:t>(19)</w:t>
      </w:r>
      <w:r>
        <w:rPr>
          <w:rFonts w:ascii="Arial" w:eastAsia="Arial" w:hAnsi="Arial" w:cs="Arial"/>
          <w:i/>
          <w:color w:val="FFFFFF"/>
          <w:sz w:val="24"/>
        </w:rPr>
        <w:t>.</w:t>
      </w:r>
      <w:hyperlink r:id="rId281">
        <w:r>
          <w:rPr>
            <w:rFonts w:ascii="Arial" w:eastAsia="Arial" w:hAnsi="Arial" w:cs="Arial"/>
            <w:i/>
            <w:sz w:val="24"/>
          </w:rPr>
          <w:t xml:space="preserve"> </w:t>
        </w:r>
      </w:hyperlink>
      <w:hyperlink r:id="rId282">
        <w:r>
          <w:rPr>
            <w:rFonts w:ascii="Arial" w:eastAsia="Arial" w:hAnsi="Arial" w:cs="Arial"/>
            <w:i/>
            <w:color w:val="0563C1"/>
            <w:sz w:val="24"/>
            <w:u w:val="single" w:color="0563C1"/>
          </w:rPr>
          <w:t>http://el</w:t>
        </w:r>
        <w:r>
          <w:rPr>
            <w:rFonts w:ascii="Arial" w:eastAsia="Arial" w:hAnsi="Arial" w:cs="Arial"/>
            <w:i/>
            <w:color w:val="0563C1"/>
            <w:sz w:val="24"/>
            <w:u w:val="single" w:color="0563C1"/>
          </w:rPr>
          <w:t>economista.com.mx/sociedad/2012/09/12/mexico</w:t>
        </w:r>
      </w:hyperlink>
      <w:hyperlink r:id="rId283">
        <w:r>
          <w:rPr>
            <w:rFonts w:ascii="Arial" w:eastAsia="Arial" w:hAnsi="Arial" w:cs="Arial"/>
            <w:i/>
            <w:color w:val="0563C1"/>
            <w:sz w:val="24"/>
            <w:u w:val="single" w:color="0563C1"/>
          </w:rPr>
          <w:t>-</w:t>
        </w:r>
      </w:hyperlink>
      <w:hyperlink r:id="rId284">
        <w:r>
          <w:rPr>
            <w:rFonts w:ascii="Arial" w:eastAsia="Arial" w:hAnsi="Arial" w:cs="Arial"/>
            <w:i/>
            <w:color w:val="0563C1"/>
            <w:sz w:val="24"/>
            <w:u w:val="single" w:color="0563C1"/>
          </w:rPr>
          <w:t>tiene</w:t>
        </w:r>
      </w:hyperlink>
      <w:hyperlink r:id="rId285">
        <w:r>
          <w:rPr>
            <w:rFonts w:ascii="Arial" w:eastAsia="Arial" w:hAnsi="Arial" w:cs="Arial"/>
            <w:i/>
            <w:color w:val="0563C1"/>
            <w:sz w:val="24"/>
            <w:u w:val="single" w:color="0563C1"/>
          </w:rPr>
          <w:t>-</w:t>
        </w:r>
      </w:hyperlink>
      <w:hyperlink r:id="rId286">
        <w:r>
          <w:rPr>
            <w:rFonts w:ascii="Arial" w:eastAsia="Arial" w:hAnsi="Arial" w:cs="Arial"/>
            <w:i/>
            <w:color w:val="0563C1"/>
            <w:sz w:val="24"/>
            <w:u w:val="single" w:color="0563C1"/>
          </w:rPr>
          <w:t>86</w:t>
        </w:r>
      </w:hyperlink>
      <w:hyperlink r:id="rId287">
        <w:r>
          <w:rPr>
            <w:rFonts w:ascii="Arial" w:eastAsia="Arial" w:hAnsi="Arial" w:cs="Arial"/>
            <w:i/>
            <w:color w:val="0563C1"/>
            <w:sz w:val="24"/>
            <w:u w:val="single" w:color="0563C1"/>
          </w:rPr>
          <w:t>-</w:t>
        </w:r>
      </w:hyperlink>
      <w:hyperlink r:id="rId288">
        <w:r>
          <w:rPr>
            <w:rFonts w:ascii="Arial" w:eastAsia="Arial" w:hAnsi="Arial" w:cs="Arial"/>
            <w:i/>
            <w:color w:val="0563C1"/>
            <w:sz w:val="24"/>
            <w:u w:val="single" w:color="0563C1"/>
          </w:rPr>
          <w:t>grados</w:t>
        </w:r>
      </w:hyperlink>
      <w:hyperlink r:id="rId289">
        <w:r>
          <w:rPr>
            <w:rFonts w:ascii="Arial" w:eastAsia="Arial" w:hAnsi="Arial" w:cs="Arial"/>
            <w:i/>
            <w:color w:val="0563C1"/>
            <w:sz w:val="24"/>
            <w:u w:val="single" w:color="0563C1"/>
          </w:rPr>
          <w:t>-</w:t>
        </w:r>
      </w:hyperlink>
      <w:hyperlink r:id="rId290">
        <w:r>
          <w:rPr>
            <w:rFonts w:ascii="Arial" w:eastAsia="Arial" w:hAnsi="Arial" w:cs="Arial"/>
            <w:i/>
            <w:color w:val="0563C1"/>
            <w:sz w:val="24"/>
            <w:u w:val="single" w:color="0563C1"/>
          </w:rPr>
          <w:t>escolaridad</w:t>
        </w:r>
      </w:hyperlink>
      <w:hyperlink r:id="rId291">
        <w:r>
          <w:rPr>
            <w:rFonts w:ascii="Arial" w:eastAsia="Arial" w:hAnsi="Arial" w:cs="Arial"/>
            <w:i/>
            <w:color w:val="0563C1"/>
            <w:sz w:val="24"/>
          </w:rPr>
          <w:t xml:space="preserve"> </w:t>
        </w:r>
      </w:hyperlink>
    </w:p>
    <w:p w:rsidR="003A11BC" w:rsidRDefault="00D27AF8">
      <w:pPr>
        <w:spacing w:after="19"/>
        <w:ind w:left="896"/>
      </w:pPr>
      <w:r>
        <w:rPr>
          <w:rFonts w:ascii="Arial" w:eastAsia="Arial" w:hAnsi="Arial" w:cs="Arial"/>
          <w:i/>
          <w:sz w:val="24"/>
        </w:rPr>
        <w:t xml:space="preserve"> </w:t>
      </w:r>
    </w:p>
    <w:p w:rsidR="003A11BC" w:rsidRDefault="00D27AF8">
      <w:pPr>
        <w:spacing w:after="32" w:line="249" w:lineRule="auto"/>
        <w:ind w:left="694" w:hanging="567"/>
      </w:pPr>
      <w:r>
        <w:rPr>
          <w:rFonts w:ascii="Arial" w:eastAsia="Arial" w:hAnsi="Arial" w:cs="Arial"/>
          <w:i/>
          <w:sz w:val="24"/>
        </w:rPr>
        <w:t>(20)</w:t>
      </w:r>
      <w:r>
        <w:rPr>
          <w:rFonts w:ascii="Arial" w:eastAsia="Arial" w:hAnsi="Arial" w:cs="Arial"/>
          <w:i/>
          <w:color w:val="FFFFFF"/>
          <w:sz w:val="24"/>
        </w:rPr>
        <w:t>.</w:t>
      </w:r>
      <w:hyperlink r:id="rId292">
        <w:r>
          <w:rPr>
            <w:rFonts w:ascii="Arial" w:eastAsia="Arial" w:hAnsi="Arial" w:cs="Arial"/>
            <w:b/>
            <w:i/>
            <w:sz w:val="24"/>
          </w:rPr>
          <w:t xml:space="preserve"> </w:t>
        </w:r>
      </w:hyperlink>
      <w:hyperlink r:id="rId293">
        <w:r>
          <w:rPr>
            <w:rFonts w:ascii="Arial" w:eastAsia="Arial" w:hAnsi="Arial" w:cs="Arial"/>
            <w:i/>
            <w:color w:val="0563C1"/>
            <w:sz w:val="24"/>
            <w:u w:val="single" w:color="0563C1"/>
          </w:rPr>
          <w:t>http://busquedas.gruporeforma.com/reforma/Libre/VisorNota.aspx?id=1569066</w:t>
        </w:r>
      </w:hyperlink>
      <w:hyperlink r:id="rId294"/>
      <w:hyperlink r:id="rId295">
        <w:r>
          <w:rPr>
            <w:rFonts w:ascii="Arial" w:eastAsia="Arial" w:hAnsi="Arial" w:cs="Arial"/>
            <w:i/>
            <w:color w:val="0563C1"/>
            <w:sz w:val="24"/>
            <w:u w:val="single" w:color="0563C1"/>
          </w:rPr>
          <w:t>1066&amp;md5=64a1c973318922b67a18b93fad60e3f7</w:t>
        </w:r>
      </w:hyperlink>
      <w:hyperlink r:id="rId296">
        <w:r>
          <w:rPr>
            <w:rFonts w:ascii="Arial" w:eastAsia="Arial" w:hAnsi="Arial" w:cs="Arial"/>
            <w:i/>
            <w:color w:val="0563C1"/>
            <w:sz w:val="24"/>
          </w:rPr>
          <w:t xml:space="preserve"> </w:t>
        </w:r>
      </w:hyperlink>
    </w:p>
    <w:p w:rsidR="003A11BC" w:rsidRDefault="00D27AF8">
      <w:pPr>
        <w:spacing w:after="16"/>
        <w:ind w:left="142"/>
      </w:pPr>
      <w:r>
        <w:rPr>
          <w:rFonts w:ascii="Arial" w:eastAsia="Arial" w:hAnsi="Arial" w:cs="Arial"/>
          <w:i/>
          <w:color w:val="0563C1"/>
          <w:sz w:val="24"/>
        </w:rPr>
        <w:t xml:space="preserve"> </w:t>
      </w:r>
    </w:p>
    <w:p w:rsidR="003A11BC" w:rsidRDefault="00D27AF8">
      <w:pPr>
        <w:spacing w:after="111" w:line="249" w:lineRule="auto"/>
        <w:ind w:left="555" w:hanging="428"/>
      </w:pPr>
      <w:r>
        <w:rPr>
          <w:rFonts w:ascii="Arial" w:eastAsia="Arial" w:hAnsi="Arial" w:cs="Arial"/>
          <w:i/>
          <w:sz w:val="24"/>
        </w:rPr>
        <w:t>(21)</w:t>
      </w:r>
      <w:hyperlink r:id="rId297">
        <w:r>
          <w:rPr>
            <w:rFonts w:ascii="Arial" w:eastAsia="Arial" w:hAnsi="Arial" w:cs="Arial"/>
            <w:i/>
            <w:color w:val="FFFFFF"/>
            <w:sz w:val="24"/>
          </w:rPr>
          <w:t>.</w:t>
        </w:r>
      </w:hyperlink>
      <w:hyperlink r:id="rId298">
        <w:r>
          <w:rPr>
            <w:rFonts w:ascii="Arial" w:eastAsia="Arial" w:hAnsi="Arial" w:cs="Arial"/>
            <w:i/>
            <w:color w:val="0563C1"/>
            <w:sz w:val="24"/>
            <w:u w:val="single" w:color="0563C1"/>
          </w:rPr>
          <w:t>http://www.yoinfluyo.com/yi20/int</w:t>
        </w:r>
      </w:hyperlink>
      <w:hyperlink r:id="rId299">
        <w:r>
          <w:rPr>
            <w:rFonts w:ascii="Arial" w:eastAsia="Arial" w:hAnsi="Arial" w:cs="Arial"/>
            <w:i/>
            <w:color w:val="0563C1"/>
            <w:sz w:val="24"/>
            <w:u w:val="single" w:color="0563C1"/>
          </w:rPr>
          <w:t>-</w:t>
        </w:r>
      </w:hyperlink>
      <w:hyperlink r:id="rId300">
        <w:r>
          <w:rPr>
            <w:rFonts w:ascii="Arial" w:eastAsia="Arial" w:hAnsi="Arial" w:cs="Arial"/>
            <w:i/>
            <w:color w:val="0563C1"/>
            <w:sz w:val="24"/>
            <w:u w:val="single" w:color="0563C1"/>
          </w:rPr>
          <w:t>familia/educacion/6114</w:t>
        </w:r>
      </w:hyperlink>
      <w:hyperlink r:id="rId301">
        <w:r>
          <w:rPr>
            <w:rFonts w:ascii="Arial" w:eastAsia="Arial" w:hAnsi="Arial" w:cs="Arial"/>
            <w:i/>
            <w:color w:val="0563C1"/>
            <w:sz w:val="24"/>
            <w:u w:val="single" w:color="0563C1"/>
          </w:rPr>
          <w:t>-</w:t>
        </w:r>
      </w:hyperlink>
      <w:hyperlink r:id="rId302">
        <w:r>
          <w:rPr>
            <w:rFonts w:ascii="Arial" w:eastAsia="Arial" w:hAnsi="Arial" w:cs="Arial"/>
            <w:i/>
            <w:color w:val="0563C1"/>
            <w:sz w:val="24"/>
            <w:u w:val="single" w:color="0563C1"/>
          </w:rPr>
          <w:t>diputados</w:t>
        </w:r>
      </w:hyperlink>
      <w:hyperlink r:id="rId303">
        <w:r>
          <w:rPr>
            <w:rFonts w:ascii="Arial" w:eastAsia="Arial" w:hAnsi="Arial" w:cs="Arial"/>
            <w:i/>
            <w:color w:val="0563C1"/>
            <w:sz w:val="24"/>
            <w:u w:val="single" w:color="0563C1"/>
          </w:rPr>
          <w:t>-</w:t>
        </w:r>
      </w:hyperlink>
      <w:hyperlink r:id="rId304">
        <w:r>
          <w:rPr>
            <w:rFonts w:ascii="Arial" w:eastAsia="Arial" w:hAnsi="Arial" w:cs="Arial"/>
            <w:i/>
            <w:color w:val="0563C1"/>
            <w:sz w:val="24"/>
            <w:u w:val="single" w:color="0563C1"/>
          </w:rPr>
          <w:t>piden</w:t>
        </w:r>
      </w:hyperlink>
      <w:hyperlink r:id="rId305">
        <w:r>
          <w:rPr>
            <w:rFonts w:ascii="Arial" w:eastAsia="Arial" w:hAnsi="Arial" w:cs="Arial"/>
            <w:i/>
            <w:color w:val="0563C1"/>
            <w:sz w:val="24"/>
            <w:u w:val="single" w:color="0563C1"/>
          </w:rPr>
          <w:t>-</w:t>
        </w:r>
      </w:hyperlink>
      <w:hyperlink r:id="rId306">
        <w:r>
          <w:rPr>
            <w:rFonts w:ascii="Arial" w:eastAsia="Arial" w:hAnsi="Arial" w:cs="Arial"/>
            <w:i/>
            <w:color w:val="0563C1"/>
            <w:sz w:val="24"/>
            <w:u w:val="single" w:color="0563C1"/>
          </w:rPr>
          <w:t>cese</w:t>
        </w:r>
      </w:hyperlink>
      <w:hyperlink r:id="rId307">
        <w:r>
          <w:rPr>
            <w:rFonts w:ascii="Arial" w:eastAsia="Arial" w:hAnsi="Arial" w:cs="Arial"/>
            <w:i/>
            <w:color w:val="0563C1"/>
            <w:sz w:val="24"/>
            <w:u w:val="single" w:color="0563C1"/>
          </w:rPr>
          <w:t>-</w:t>
        </w:r>
      </w:hyperlink>
      <w:hyperlink r:id="rId308">
        <w:r>
          <w:rPr>
            <w:rFonts w:ascii="Arial" w:eastAsia="Arial" w:hAnsi="Arial" w:cs="Arial"/>
            <w:i/>
            <w:color w:val="0563C1"/>
            <w:sz w:val="24"/>
            <w:u w:val="single" w:color="0563C1"/>
          </w:rPr>
          <w:t>de</w:t>
        </w:r>
      </w:hyperlink>
      <w:hyperlink r:id="rId309"/>
      <w:hyperlink r:id="rId310">
        <w:r>
          <w:rPr>
            <w:rFonts w:ascii="Arial" w:eastAsia="Arial" w:hAnsi="Arial" w:cs="Arial"/>
            <w:i/>
            <w:color w:val="0563C1"/>
            <w:sz w:val="24"/>
            <w:u w:val="single" w:color="0563C1"/>
          </w:rPr>
          <w:t>estereotipos</w:t>
        </w:r>
      </w:hyperlink>
      <w:hyperlink r:id="rId311">
        <w:r>
          <w:rPr>
            <w:rFonts w:ascii="Arial" w:eastAsia="Arial" w:hAnsi="Arial" w:cs="Arial"/>
            <w:i/>
            <w:color w:val="0563C1"/>
            <w:sz w:val="24"/>
            <w:u w:val="single" w:color="0563C1"/>
          </w:rPr>
          <w:t>-</w:t>
        </w:r>
      </w:hyperlink>
      <w:hyperlink r:id="rId312">
        <w:r>
          <w:rPr>
            <w:rFonts w:ascii="Arial" w:eastAsia="Arial" w:hAnsi="Arial" w:cs="Arial"/>
            <w:i/>
            <w:color w:val="0563C1"/>
            <w:sz w:val="24"/>
            <w:u w:val="single" w:color="0563C1"/>
          </w:rPr>
          <w:t>denigrantes</w:t>
        </w:r>
      </w:hyperlink>
      <w:hyperlink r:id="rId313">
        <w:r>
          <w:rPr>
            <w:rFonts w:ascii="Arial" w:eastAsia="Arial" w:hAnsi="Arial" w:cs="Arial"/>
            <w:i/>
            <w:color w:val="0563C1"/>
            <w:sz w:val="24"/>
            <w:u w:val="single" w:color="0563C1"/>
          </w:rPr>
          <w:t>-</w:t>
        </w:r>
      </w:hyperlink>
      <w:hyperlink r:id="rId314">
        <w:r>
          <w:rPr>
            <w:rFonts w:ascii="Arial" w:eastAsia="Arial" w:hAnsi="Arial" w:cs="Arial"/>
            <w:i/>
            <w:color w:val="0563C1"/>
            <w:sz w:val="24"/>
            <w:u w:val="single" w:color="0563C1"/>
          </w:rPr>
          <w:t>en</w:t>
        </w:r>
      </w:hyperlink>
      <w:hyperlink r:id="rId315">
        <w:r>
          <w:rPr>
            <w:rFonts w:ascii="Arial" w:eastAsia="Arial" w:hAnsi="Arial" w:cs="Arial"/>
            <w:i/>
            <w:color w:val="0563C1"/>
            <w:sz w:val="24"/>
            <w:u w:val="single" w:color="0563C1"/>
          </w:rPr>
          <w:t>-</w:t>
        </w:r>
      </w:hyperlink>
      <w:hyperlink r:id="rId316">
        <w:r>
          <w:rPr>
            <w:rFonts w:ascii="Arial" w:eastAsia="Arial" w:hAnsi="Arial" w:cs="Arial"/>
            <w:i/>
            <w:color w:val="0563C1"/>
            <w:sz w:val="24"/>
            <w:u w:val="single" w:color="0563C1"/>
          </w:rPr>
          <w:t>tv</w:t>
        </w:r>
      </w:hyperlink>
      <w:hyperlink r:id="rId317">
        <w:r>
          <w:rPr>
            <w:rFonts w:ascii="Arial" w:eastAsia="Arial" w:hAnsi="Arial" w:cs="Arial"/>
            <w:i/>
            <w:color w:val="0563C1"/>
            <w:sz w:val="24"/>
            <w:u w:val="single" w:color="0563C1"/>
          </w:rPr>
          <w:t>.</w:t>
        </w:r>
      </w:hyperlink>
      <w:r>
        <w:rPr>
          <w:rFonts w:ascii="Arial" w:eastAsia="Arial" w:hAnsi="Arial" w:cs="Arial"/>
          <w:i/>
          <w:color w:val="0563C1"/>
          <w:sz w:val="24"/>
        </w:rPr>
        <w:t xml:space="preserve"> </w:t>
      </w:r>
    </w:p>
    <w:p w:rsidR="003A11BC" w:rsidRDefault="00D27AF8">
      <w:pPr>
        <w:spacing w:after="228" w:line="249" w:lineRule="auto"/>
        <w:ind w:left="577" w:hanging="10"/>
      </w:pPr>
      <w:r>
        <w:rPr>
          <w:rFonts w:ascii="Arial" w:eastAsia="Arial" w:hAnsi="Arial" w:cs="Arial"/>
          <w:i/>
          <w:color w:val="0563C1"/>
          <w:sz w:val="24"/>
          <w:u w:val="single" w:color="0563C1"/>
        </w:rPr>
        <w:t>Organización para Cooperación y el Desarrollo Económico (OCDE)</w:t>
      </w:r>
      <w:r>
        <w:rPr>
          <w:rFonts w:ascii="Arial" w:eastAsia="Arial" w:hAnsi="Arial" w:cs="Arial"/>
          <w:i/>
          <w:sz w:val="24"/>
        </w:rPr>
        <w:t xml:space="preserve"> </w:t>
      </w:r>
    </w:p>
    <w:p w:rsidR="003A11BC" w:rsidRDefault="00D27AF8">
      <w:pPr>
        <w:spacing w:after="11" w:line="249" w:lineRule="auto"/>
        <w:ind w:left="137" w:hanging="10"/>
      </w:pPr>
      <w:r>
        <w:rPr>
          <w:rFonts w:ascii="Arial" w:eastAsia="Arial" w:hAnsi="Arial" w:cs="Arial"/>
          <w:i/>
          <w:sz w:val="24"/>
        </w:rPr>
        <w:t>(22)(23)(24)</w:t>
      </w:r>
      <w:r>
        <w:rPr>
          <w:rFonts w:ascii="Arial" w:eastAsia="Arial" w:hAnsi="Arial" w:cs="Arial"/>
          <w:i/>
          <w:color w:val="FFFFFF"/>
          <w:sz w:val="24"/>
        </w:rPr>
        <w:t>.</w:t>
      </w:r>
      <w:r>
        <w:rPr>
          <w:rFonts w:ascii="Arial" w:eastAsia="Arial" w:hAnsi="Arial" w:cs="Arial"/>
          <w:i/>
          <w:color w:val="0563C1"/>
          <w:sz w:val="24"/>
          <w:u w:val="single" w:color="0563C1"/>
        </w:rPr>
        <w:t xml:space="preserve">Unión Nacional de padres de Familia – </w:t>
      </w:r>
      <w:r>
        <w:rPr>
          <w:rFonts w:ascii="Arial" w:eastAsia="Arial" w:hAnsi="Arial" w:cs="Arial"/>
          <w:i/>
          <w:color w:val="0563C1"/>
          <w:sz w:val="24"/>
          <w:u w:val="single" w:color="0563C1"/>
        </w:rPr>
        <w:t>A favor de lo mejor. Boletín No.105 del</w:t>
      </w:r>
      <w:r>
        <w:rPr>
          <w:rFonts w:ascii="Arial" w:eastAsia="Arial" w:hAnsi="Arial" w:cs="Arial"/>
          <w:i/>
          <w:color w:val="0563C1"/>
          <w:sz w:val="24"/>
        </w:rPr>
        <w:t xml:space="preserve"> </w:t>
      </w:r>
    </w:p>
    <w:p w:rsidR="003A11BC" w:rsidRDefault="00D27AF8">
      <w:pPr>
        <w:spacing w:after="109" w:line="249" w:lineRule="auto"/>
        <w:ind w:left="718" w:hanging="10"/>
      </w:pPr>
      <w:r>
        <w:rPr>
          <w:rFonts w:ascii="Arial" w:eastAsia="Arial" w:hAnsi="Arial" w:cs="Arial"/>
          <w:i/>
          <w:color w:val="0563C1"/>
          <w:sz w:val="24"/>
          <w:u w:val="single" w:color="0563C1"/>
        </w:rPr>
        <w:t>07.05.15</w:t>
      </w:r>
      <w:r>
        <w:rPr>
          <w:rFonts w:ascii="Arial" w:eastAsia="Arial" w:hAnsi="Arial" w:cs="Arial"/>
          <w:i/>
          <w:color w:val="0563C1"/>
          <w:sz w:val="24"/>
        </w:rPr>
        <w:t xml:space="preserve">  </w:t>
      </w:r>
    </w:p>
    <w:p w:rsidR="003A11BC" w:rsidRDefault="00D27AF8">
      <w:pPr>
        <w:spacing w:after="30" w:line="249" w:lineRule="auto"/>
        <w:ind w:left="694" w:hanging="567"/>
      </w:pPr>
      <w:r>
        <w:rPr>
          <w:rFonts w:ascii="Arial" w:eastAsia="Arial" w:hAnsi="Arial" w:cs="Arial"/>
          <w:i/>
          <w:sz w:val="24"/>
        </w:rPr>
        <w:t>(25)</w:t>
      </w:r>
      <w:hyperlink r:id="rId318">
        <w:r>
          <w:rPr>
            <w:rFonts w:ascii="Arial" w:eastAsia="Arial" w:hAnsi="Arial" w:cs="Arial"/>
            <w:i/>
            <w:color w:val="FFFFFF"/>
            <w:sz w:val="24"/>
          </w:rPr>
          <w:t>.</w:t>
        </w:r>
      </w:hyperlink>
      <w:hyperlink r:id="rId319">
        <w:r>
          <w:rPr>
            <w:rFonts w:ascii="Arial" w:eastAsia="Arial" w:hAnsi="Arial" w:cs="Arial"/>
            <w:i/>
            <w:color w:val="0563C1"/>
            <w:sz w:val="24"/>
            <w:u w:val="single" w:color="0563C1"/>
          </w:rPr>
          <w:t>http://www.yoinfluyo.com/yi20/int</w:t>
        </w:r>
      </w:hyperlink>
      <w:hyperlink r:id="rId320">
        <w:r>
          <w:rPr>
            <w:rFonts w:ascii="Arial" w:eastAsia="Arial" w:hAnsi="Arial" w:cs="Arial"/>
            <w:i/>
            <w:color w:val="0563C1"/>
            <w:sz w:val="24"/>
            <w:u w:val="single" w:color="0563C1"/>
          </w:rPr>
          <w:t>-</w:t>
        </w:r>
      </w:hyperlink>
      <w:hyperlink r:id="rId321">
        <w:r>
          <w:rPr>
            <w:rFonts w:ascii="Arial" w:eastAsia="Arial" w:hAnsi="Arial" w:cs="Arial"/>
            <w:i/>
            <w:color w:val="0563C1"/>
            <w:sz w:val="24"/>
            <w:u w:val="single" w:color="0563C1"/>
          </w:rPr>
          <w:t>familia/educacion/6114</w:t>
        </w:r>
      </w:hyperlink>
      <w:hyperlink r:id="rId322">
        <w:r>
          <w:rPr>
            <w:rFonts w:ascii="Arial" w:eastAsia="Arial" w:hAnsi="Arial" w:cs="Arial"/>
            <w:i/>
            <w:color w:val="0563C1"/>
            <w:sz w:val="24"/>
            <w:u w:val="single" w:color="0563C1"/>
          </w:rPr>
          <w:t>-</w:t>
        </w:r>
      </w:hyperlink>
      <w:hyperlink r:id="rId323">
        <w:r>
          <w:rPr>
            <w:rFonts w:ascii="Arial" w:eastAsia="Arial" w:hAnsi="Arial" w:cs="Arial"/>
            <w:i/>
            <w:color w:val="0563C1"/>
            <w:sz w:val="24"/>
            <w:u w:val="single" w:color="0563C1"/>
          </w:rPr>
          <w:t>diputados</w:t>
        </w:r>
      </w:hyperlink>
      <w:hyperlink r:id="rId324">
        <w:r>
          <w:rPr>
            <w:rFonts w:ascii="Arial" w:eastAsia="Arial" w:hAnsi="Arial" w:cs="Arial"/>
            <w:i/>
            <w:color w:val="0563C1"/>
            <w:sz w:val="24"/>
            <w:u w:val="single" w:color="0563C1"/>
          </w:rPr>
          <w:t>-</w:t>
        </w:r>
      </w:hyperlink>
      <w:hyperlink r:id="rId325">
        <w:r>
          <w:rPr>
            <w:rFonts w:ascii="Arial" w:eastAsia="Arial" w:hAnsi="Arial" w:cs="Arial"/>
            <w:i/>
            <w:color w:val="0563C1"/>
            <w:sz w:val="24"/>
            <w:u w:val="single" w:color="0563C1"/>
          </w:rPr>
          <w:t>piden</w:t>
        </w:r>
      </w:hyperlink>
      <w:hyperlink r:id="rId326">
        <w:r>
          <w:rPr>
            <w:rFonts w:ascii="Arial" w:eastAsia="Arial" w:hAnsi="Arial" w:cs="Arial"/>
            <w:i/>
            <w:color w:val="0563C1"/>
            <w:sz w:val="24"/>
            <w:u w:val="single" w:color="0563C1"/>
          </w:rPr>
          <w:t>-</w:t>
        </w:r>
      </w:hyperlink>
      <w:hyperlink r:id="rId327">
        <w:r>
          <w:rPr>
            <w:rFonts w:ascii="Arial" w:eastAsia="Arial" w:hAnsi="Arial" w:cs="Arial"/>
            <w:i/>
            <w:color w:val="0563C1"/>
            <w:sz w:val="24"/>
            <w:u w:val="single" w:color="0563C1"/>
          </w:rPr>
          <w:t>cese</w:t>
        </w:r>
      </w:hyperlink>
      <w:hyperlink r:id="rId328">
        <w:r>
          <w:rPr>
            <w:rFonts w:ascii="Arial" w:eastAsia="Arial" w:hAnsi="Arial" w:cs="Arial"/>
            <w:i/>
            <w:color w:val="0563C1"/>
            <w:sz w:val="24"/>
            <w:u w:val="single" w:color="0563C1"/>
          </w:rPr>
          <w:t>-</w:t>
        </w:r>
      </w:hyperlink>
      <w:hyperlink r:id="rId329">
        <w:r>
          <w:rPr>
            <w:rFonts w:ascii="Arial" w:eastAsia="Arial" w:hAnsi="Arial" w:cs="Arial"/>
            <w:i/>
            <w:color w:val="0563C1"/>
            <w:sz w:val="24"/>
            <w:u w:val="single" w:color="0563C1"/>
          </w:rPr>
          <w:t>de</w:t>
        </w:r>
      </w:hyperlink>
      <w:hyperlink r:id="rId330"/>
      <w:hyperlink r:id="rId331">
        <w:r>
          <w:rPr>
            <w:rFonts w:ascii="Arial" w:eastAsia="Arial" w:hAnsi="Arial" w:cs="Arial"/>
            <w:i/>
            <w:color w:val="0563C1"/>
            <w:sz w:val="24"/>
            <w:u w:val="single" w:color="0563C1"/>
          </w:rPr>
          <w:t>estereotipos</w:t>
        </w:r>
      </w:hyperlink>
      <w:hyperlink r:id="rId332">
        <w:r>
          <w:rPr>
            <w:rFonts w:ascii="Arial" w:eastAsia="Arial" w:hAnsi="Arial" w:cs="Arial"/>
            <w:i/>
            <w:color w:val="0563C1"/>
            <w:sz w:val="24"/>
            <w:u w:val="single" w:color="0563C1"/>
          </w:rPr>
          <w:t>-</w:t>
        </w:r>
      </w:hyperlink>
      <w:hyperlink r:id="rId333">
        <w:r>
          <w:rPr>
            <w:rFonts w:ascii="Arial" w:eastAsia="Arial" w:hAnsi="Arial" w:cs="Arial"/>
            <w:i/>
            <w:color w:val="0563C1"/>
            <w:sz w:val="24"/>
            <w:u w:val="single" w:color="0563C1"/>
          </w:rPr>
          <w:t>denigrantes</w:t>
        </w:r>
      </w:hyperlink>
      <w:hyperlink r:id="rId334">
        <w:r>
          <w:rPr>
            <w:rFonts w:ascii="Arial" w:eastAsia="Arial" w:hAnsi="Arial" w:cs="Arial"/>
            <w:i/>
            <w:color w:val="0563C1"/>
            <w:sz w:val="24"/>
            <w:u w:val="single" w:color="0563C1"/>
          </w:rPr>
          <w:t>-</w:t>
        </w:r>
      </w:hyperlink>
      <w:hyperlink r:id="rId335">
        <w:r>
          <w:rPr>
            <w:rFonts w:ascii="Arial" w:eastAsia="Arial" w:hAnsi="Arial" w:cs="Arial"/>
            <w:i/>
            <w:color w:val="0563C1"/>
            <w:sz w:val="24"/>
            <w:u w:val="single" w:color="0563C1"/>
          </w:rPr>
          <w:t>en</w:t>
        </w:r>
      </w:hyperlink>
      <w:hyperlink r:id="rId336">
        <w:r>
          <w:rPr>
            <w:rFonts w:ascii="Arial" w:eastAsia="Arial" w:hAnsi="Arial" w:cs="Arial"/>
            <w:i/>
            <w:color w:val="0563C1"/>
            <w:sz w:val="24"/>
            <w:u w:val="single" w:color="0563C1"/>
          </w:rPr>
          <w:t>-</w:t>
        </w:r>
      </w:hyperlink>
      <w:hyperlink r:id="rId337">
        <w:r>
          <w:rPr>
            <w:rFonts w:ascii="Arial" w:eastAsia="Arial" w:hAnsi="Arial" w:cs="Arial"/>
            <w:i/>
            <w:color w:val="0563C1"/>
            <w:sz w:val="24"/>
            <w:u w:val="single" w:color="0563C1"/>
          </w:rPr>
          <w:t>tv</w:t>
        </w:r>
      </w:hyperlink>
      <w:hyperlink r:id="rId338">
        <w:r>
          <w:rPr>
            <w:rFonts w:ascii="Arial" w:eastAsia="Arial" w:hAnsi="Arial" w:cs="Arial"/>
            <w:i/>
            <w:color w:val="0563C1"/>
            <w:sz w:val="24"/>
            <w:u w:val="single" w:color="0563C1"/>
          </w:rPr>
          <w:t>.</w:t>
        </w:r>
      </w:hyperlink>
      <w:r>
        <w:rPr>
          <w:rFonts w:ascii="Arial" w:eastAsia="Arial" w:hAnsi="Arial" w:cs="Arial"/>
          <w:i/>
          <w:color w:val="0563C1"/>
          <w:sz w:val="24"/>
        </w:rPr>
        <w:t xml:space="preserve"> </w:t>
      </w:r>
    </w:p>
    <w:p w:rsidR="003A11BC" w:rsidRDefault="00D27AF8">
      <w:pPr>
        <w:spacing w:after="19"/>
        <w:ind w:left="142"/>
      </w:pPr>
      <w:r>
        <w:rPr>
          <w:rFonts w:ascii="Arial" w:eastAsia="Arial" w:hAnsi="Arial" w:cs="Arial"/>
          <w:i/>
          <w:sz w:val="24"/>
        </w:rPr>
        <w:t xml:space="preserve"> </w:t>
      </w:r>
    </w:p>
    <w:p w:rsidR="003A11BC" w:rsidRDefault="00D27AF8">
      <w:pPr>
        <w:spacing w:after="32" w:line="249" w:lineRule="auto"/>
        <w:ind w:left="694" w:hanging="567"/>
      </w:pPr>
      <w:r>
        <w:rPr>
          <w:rFonts w:ascii="Arial" w:eastAsia="Arial" w:hAnsi="Arial" w:cs="Arial"/>
          <w:i/>
          <w:sz w:val="24"/>
        </w:rPr>
        <w:t>(26)</w:t>
      </w:r>
      <w:hyperlink r:id="rId339">
        <w:r>
          <w:rPr>
            <w:rFonts w:ascii="Arial" w:eastAsia="Arial" w:hAnsi="Arial" w:cs="Arial"/>
            <w:i/>
            <w:color w:val="FFFFFF"/>
            <w:sz w:val="24"/>
          </w:rPr>
          <w:t>.</w:t>
        </w:r>
      </w:hyperlink>
      <w:hyperlink r:id="rId340">
        <w:r>
          <w:rPr>
            <w:rFonts w:ascii="Arial" w:eastAsia="Arial" w:hAnsi="Arial" w:cs="Arial"/>
            <w:i/>
            <w:color w:val="0563C1"/>
            <w:sz w:val="24"/>
            <w:u w:val="single" w:color="0563C1"/>
          </w:rPr>
          <w:t>http://www.elfinanciero.com.mx/politica/75</w:t>
        </w:r>
      </w:hyperlink>
      <w:hyperlink r:id="rId341">
        <w:r>
          <w:rPr>
            <w:rFonts w:ascii="Arial" w:eastAsia="Arial" w:hAnsi="Arial" w:cs="Arial"/>
            <w:i/>
            <w:color w:val="0563C1"/>
            <w:sz w:val="24"/>
            <w:u w:val="single" w:color="0563C1"/>
          </w:rPr>
          <w:t>-</w:t>
        </w:r>
      </w:hyperlink>
      <w:hyperlink r:id="rId342">
        <w:r>
          <w:rPr>
            <w:rFonts w:ascii="Arial" w:eastAsia="Arial" w:hAnsi="Arial" w:cs="Arial"/>
            <w:i/>
            <w:color w:val="0563C1"/>
            <w:sz w:val="24"/>
            <w:u w:val="single" w:color="0563C1"/>
          </w:rPr>
          <w:t>de</w:t>
        </w:r>
      </w:hyperlink>
      <w:hyperlink r:id="rId343">
        <w:r>
          <w:rPr>
            <w:rFonts w:ascii="Arial" w:eastAsia="Arial" w:hAnsi="Arial" w:cs="Arial"/>
            <w:i/>
            <w:color w:val="0563C1"/>
            <w:sz w:val="24"/>
            <w:u w:val="single" w:color="0563C1"/>
          </w:rPr>
          <w:t>-</w:t>
        </w:r>
      </w:hyperlink>
      <w:hyperlink r:id="rId344">
        <w:r>
          <w:rPr>
            <w:rFonts w:ascii="Arial" w:eastAsia="Arial" w:hAnsi="Arial" w:cs="Arial"/>
            <w:i/>
            <w:color w:val="0563C1"/>
            <w:sz w:val="24"/>
            <w:u w:val="single" w:color="0563C1"/>
          </w:rPr>
          <w:t>los</w:t>
        </w:r>
      </w:hyperlink>
      <w:hyperlink r:id="rId345">
        <w:r>
          <w:rPr>
            <w:rFonts w:ascii="Arial" w:eastAsia="Arial" w:hAnsi="Arial" w:cs="Arial"/>
            <w:i/>
            <w:color w:val="0563C1"/>
            <w:sz w:val="24"/>
            <w:u w:val="single" w:color="0563C1"/>
          </w:rPr>
          <w:t>-</w:t>
        </w:r>
      </w:hyperlink>
      <w:hyperlink r:id="rId346">
        <w:r>
          <w:rPr>
            <w:rFonts w:ascii="Arial" w:eastAsia="Arial" w:hAnsi="Arial" w:cs="Arial"/>
            <w:i/>
            <w:color w:val="0563C1"/>
            <w:sz w:val="24"/>
            <w:u w:val="single" w:color="0563C1"/>
          </w:rPr>
          <w:t>a</w:t>
        </w:r>
        <w:r>
          <w:rPr>
            <w:rFonts w:ascii="Arial" w:eastAsia="Arial" w:hAnsi="Arial" w:cs="Arial"/>
            <w:i/>
            <w:color w:val="0563C1"/>
            <w:sz w:val="24"/>
            <w:u w:val="single" w:color="0563C1"/>
          </w:rPr>
          <w:t>dolescentes</w:t>
        </w:r>
      </w:hyperlink>
      <w:hyperlink r:id="rId347">
        <w:r>
          <w:rPr>
            <w:rFonts w:ascii="Arial" w:eastAsia="Arial" w:hAnsi="Arial" w:cs="Arial"/>
            <w:i/>
            <w:color w:val="0563C1"/>
            <w:sz w:val="24"/>
            <w:u w:val="single" w:color="0563C1"/>
          </w:rPr>
          <w:t>-</w:t>
        </w:r>
      </w:hyperlink>
      <w:hyperlink r:id="rId348">
        <w:r>
          <w:rPr>
            <w:rFonts w:ascii="Arial" w:eastAsia="Arial" w:hAnsi="Arial" w:cs="Arial"/>
            <w:i/>
            <w:color w:val="0563C1"/>
            <w:sz w:val="24"/>
            <w:u w:val="single" w:color="0563C1"/>
          </w:rPr>
          <w:t>se</w:t>
        </w:r>
      </w:hyperlink>
      <w:hyperlink r:id="rId349">
        <w:r>
          <w:rPr>
            <w:rFonts w:ascii="Arial" w:eastAsia="Arial" w:hAnsi="Arial" w:cs="Arial"/>
            <w:i/>
            <w:color w:val="0563C1"/>
            <w:sz w:val="24"/>
            <w:u w:val="single" w:color="0563C1"/>
          </w:rPr>
          <w:t>-</w:t>
        </w:r>
      </w:hyperlink>
      <w:hyperlink r:id="rId350">
        <w:r>
          <w:rPr>
            <w:rFonts w:ascii="Arial" w:eastAsia="Arial" w:hAnsi="Arial" w:cs="Arial"/>
            <w:i/>
            <w:color w:val="0563C1"/>
            <w:sz w:val="24"/>
            <w:u w:val="single" w:color="0563C1"/>
          </w:rPr>
          <w:t>relaciona</w:t>
        </w:r>
      </w:hyperlink>
      <w:hyperlink r:id="rId351">
        <w:r>
          <w:rPr>
            <w:rFonts w:ascii="Arial" w:eastAsia="Arial" w:hAnsi="Arial" w:cs="Arial"/>
            <w:i/>
            <w:color w:val="0563C1"/>
            <w:sz w:val="24"/>
            <w:u w:val="single" w:color="0563C1"/>
          </w:rPr>
          <w:t>-</w:t>
        </w:r>
      </w:hyperlink>
      <w:hyperlink r:id="rId352">
        <w:r>
          <w:rPr>
            <w:rFonts w:ascii="Arial" w:eastAsia="Arial" w:hAnsi="Arial" w:cs="Arial"/>
            <w:i/>
            <w:color w:val="0563C1"/>
            <w:sz w:val="24"/>
            <w:u w:val="single" w:color="0563C1"/>
          </w:rPr>
          <w:t>con</w:t>
        </w:r>
      </w:hyperlink>
      <w:hyperlink r:id="rId353"/>
      <w:hyperlink r:id="rId354">
        <w:r>
          <w:rPr>
            <w:rFonts w:ascii="Arial" w:eastAsia="Arial" w:hAnsi="Arial" w:cs="Arial"/>
            <w:i/>
            <w:color w:val="0563C1"/>
            <w:sz w:val="24"/>
            <w:u w:val="single" w:color="0563C1"/>
          </w:rPr>
          <w:t>desconocidos</w:t>
        </w:r>
      </w:hyperlink>
      <w:hyperlink r:id="rId355">
        <w:r>
          <w:rPr>
            <w:rFonts w:ascii="Arial" w:eastAsia="Arial" w:hAnsi="Arial" w:cs="Arial"/>
            <w:i/>
            <w:color w:val="0563C1"/>
            <w:sz w:val="24"/>
            <w:u w:val="single" w:color="0563C1"/>
          </w:rPr>
          <w:t>-</w:t>
        </w:r>
      </w:hyperlink>
      <w:hyperlink r:id="rId356">
        <w:r>
          <w:rPr>
            <w:rFonts w:ascii="Arial" w:eastAsia="Arial" w:hAnsi="Arial" w:cs="Arial"/>
            <w:i/>
            <w:color w:val="0563C1"/>
            <w:sz w:val="24"/>
            <w:u w:val="single" w:color="0563C1"/>
          </w:rPr>
          <w:t>en</w:t>
        </w:r>
      </w:hyperlink>
      <w:hyperlink r:id="rId357">
        <w:r>
          <w:rPr>
            <w:rFonts w:ascii="Arial" w:eastAsia="Arial" w:hAnsi="Arial" w:cs="Arial"/>
            <w:i/>
            <w:color w:val="0563C1"/>
            <w:sz w:val="24"/>
            <w:u w:val="single" w:color="0563C1"/>
          </w:rPr>
          <w:t>-</w:t>
        </w:r>
      </w:hyperlink>
      <w:hyperlink r:id="rId358">
        <w:r>
          <w:rPr>
            <w:rFonts w:ascii="Arial" w:eastAsia="Arial" w:hAnsi="Arial" w:cs="Arial"/>
            <w:i/>
            <w:color w:val="0563C1"/>
            <w:sz w:val="24"/>
            <w:u w:val="single" w:color="0563C1"/>
          </w:rPr>
          <w:t>internet</w:t>
        </w:r>
      </w:hyperlink>
      <w:hyperlink r:id="rId359">
        <w:r>
          <w:rPr>
            <w:rFonts w:ascii="Arial" w:eastAsia="Arial" w:hAnsi="Arial" w:cs="Arial"/>
            <w:i/>
            <w:color w:val="0563C1"/>
            <w:sz w:val="24"/>
            <w:u w:val="single" w:color="0563C1"/>
          </w:rPr>
          <w:t>-</w:t>
        </w:r>
      </w:hyperlink>
      <w:hyperlink r:id="rId360">
        <w:r>
          <w:rPr>
            <w:rFonts w:ascii="Arial" w:eastAsia="Arial" w:hAnsi="Arial" w:cs="Arial"/>
            <w:i/>
            <w:color w:val="0563C1"/>
            <w:sz w:val="24"/>
            <w:u w:val="single" w:color="0563C1"/>
          </w:rPr>
          <w:t>ifai.html</w:t>
        </w:r>
      </w:hyperlink>
      <w:hyperlink r:id="rId361">
        <w:r>
          <w:rPr>
            <w:rFonts w:ascii="Arial" w:eastAsia="Arial" w:hAnsi="Arial" w:cs="Arial"/>
            <w:i/>
            <w:color w:val="0563C1"/>
            <w:sz w:val="24"/>
          </w:rPr>
          <w:t xml:space="preserve"> </w:t>
        </w:r>
      </w:hyperlink>
    </w:p>
    <w:p w:rsidR="003A11BC" w:rsidRDefault="00D27AF8">
      <w:pPr>
        <w:spacing w:after="16"/>
        <w:ind w:left="142"/>
      </w:pPr>
      <w:r>
        <w:rPr>
          <w:rFonts w:ascii="Arial" w:eastAsia="Arial" w:hAnsi="Arial" w:cs="Arial"/>
          <w:i/>
          <w:sz w:val="24"/>
        </w:rPr>
        <w:t xml:space="preserve"> </w:t>
      </w:r>
    </w:p>
    <w:p w:rsidR="003A11BC" w:rsidRDefault="00D27AF8">
      <w:pPr>
        <w:spacing w:after="32" w:line="249" w:lineRule="auto"/>
        <w:ind w:left="694" w:hanging="567"/>
      </w:pPr>
      <w:r>
        <w:rPr>
          <w:rFonts w:ascii="Arial" w:eastAsia="Arial" w:hAnsi="Arial" w:cs="Arial"/>
          <w:i/>
          <w:sz w:val="24"/>
        </w:rPr>
        <w:t>(27)</w:t>
      </w:r>
      <w:hyperlink r:id="rId362">
        <w:r>
          <w:rPr>
            <w:rFonts w:ascii="Arial" w:eastAsia="Arial" w:hAnsi="Arial" w:cs="Arial"/>
            <w:i/>
            <w:color w:val="FFFFFF"/>
            <w:sz w:val="24"/>
          </w:rPr>
          <w:t>.</w:t>
        </w:r>
      </w:hyperlink>
      <w:hyperlink r:id="rId363">
        <w:r>
          <w:rPr>
            <w:rFonts w:ascii="Arial" w:eastAsia="Arial" w:hAnsi="Arial" w:cs="Arial"/>
            <w:i/>
            <w:color w:val="0563C1"/>
            <w:sz w:val="24"/>
            <w:u w:val="single" w:color="0563C1"/>
          </w:rPr>
          <w:t>http://busquedas.gruporeforma.com/reforma/Libre/VisorNota.aspx?id=1576152</w:t>
        </w:r>
      </w:hyperlink>
      <w:hyperlink r:id="rId364"/>
      <w:hyperlink r:id="rId365">
        <w:r>
          <w:rPr>
            <w:rFonts w:ascii="Arial" w:eastAsia="Arial" w:hAnsi="Arial" w:cs="Arial"/>
            <w:i/>
            <w:color w:val="0563C1"/>
            <w:sz w:val="24"/>
            <w:u w:val="single" w:color="0563C1"/>
          </w:rPr>
          <w:t>1066&amp;md5=7be3d1b4e8f6df0e1d4b</w:t>
        </w:r>
        <w:r>
          <w:rPr>
            <w:rFonts w:ascii="Arial" w:eastAsia="Arial" w:hAnsi="Arial" w:cs="Arial"/>
            <w:i/>
            <w:color w:val="0563C1"/>
            <w:sz w:val="24"/>
            <w:u w:val="single" w:color="0563C1"/>
          </w:rPr>
          <w:t>5e822fbcff96</w:t>
        </w:r>
      </w:hyperlink>
      <w:hyperlink r:id="rId366">
        <w:r>
          <w:rPr>
            <w:rFonts w:ascii="Arial" w:eastAsia="Arial" w:hAnsi="Arial" w:cs="Arial"/>
            <w:i/>
            <w:sz w:val="24"/>
          </w:rPr>
          <w:t xml:space="preserve"> </w:t>
        </w:r>
      </w:hyperlink>
    </w:p>
    <w:p w:rsidR="003A11BC" w:rsidRDefault="00D27AF8">
      <w:pPr>
        <w:spacing w:after="16"/>
        <w:ind w:left="142"/>
      </w:pPr>
      <w:r>
        <w:rPr>
          <w:rFonts w:ascii="Arial" w:eastAsia="Arial" w:hAnsi="Arial" w:cs="Arial"/>
          <w:i/>
          <w:sz w:val="24"/>
        </w:rPr>
        <w:t xml:space="preserve"> </w:t>
      </w:r>
    </w:p>
    <w:p w:rsidR="003A11BC" w:rsidRDefault="00D27AF8">
      <w:pPr>
        <w:spacing w:after="228" w:line="249" w:lineRule="auto"/>
        <w:ind w:left="694" w:hanging="567"/>
      </w:pPr>
      <w:r>
        <w:rPr>
          <w:rFonts w:ascii="Arial" w:eastAsia="Arial" w:hAnsi="Arial" w:cs="Arial"/>
          <w:i/>
          <w:sz w:val="24"/>
        </w:rPr>
        <w:t>(28)</w:t>
      </w:r>
      <w:hyperlink r:id="rId367">
        <w:r>
          <w:rPr>
            <w:rFonts w:ascii="Arial" w:eastAsia="Arial" w:hAnsi="Arial" w:cs="Arial"/>
            <w:i/>
            <w:color w:val="FFFFFF"/>
            <w:sz w:val="24"/>
          </w:rPr>
          <w:t>.</w:t>
        </w:r>
      </w:hyperlink>
      <w:hyperlink r:id="rId368">
        <w:r>
          <w:rPr>
            <w:rFonts w:ascii="Arial" w:eastAsia="Arial" w:hAnsi="Arial" w:cs="Arial"/>
            <w:i/>
            <w:color w:val="0563C1"/>
            <w:sz w:val="24"/>
            <w:u w:val="single" w:color="0563C1"/>
          </w:rPr>
          <w:t>http://www.co</w:t>
        </w:r>
        <w:r>
          <w:rPr>
            <w:rFonts w:ascii="Arial" w:eastAsia="Arial" w:hAnsi="Arial" w:cs="Arial"/>
            <w:i/>
            <w:color w:val="0563C1"/>
            <w:sz w:val="24"/>
            <w:u w:val="single" w:color="0563C1"/>
          </w:rPr>
          <w:t xml:space="preserve">ppel.com/periodico.php?nomPeriodico=27intr1_8vsculiacan?referrer=http%3A// </w:t>
        </w:r>
      </w:hyperlink>
      <w:hyperlink r:id="rId369">
        <w:r>
          <w:rPr>
            <w:rFonts w:ascii="Arial" w:eastAsia="Arial" w:hAnsi="Arial" w:cs="Arial"/>
            <w:i/>
            <w:color w:val="0563C1"/>
            <w:sz w:val="24"/>
            <w:u w:val="single" w:color="0563C1"/>
          </w:rPr>
          <w:t>www.coppel.com/</w:t>
        </w:r>
      </w:hyperlink>
      <w:hyperlink r:id="rId370">
        <w:r>
          <w:rPr>
            <w:rFonts w:ascii="Arial" w:eastAsia="Arial" w:hAnsi="Arial" w:cs="Arial"/>
            <w:i/>
            <w:color w:val="0563C1"/>
            <w:sz w:val="24"/>
          </w:rPr>
          <w:t xml:space="preserve"> </w:t>
        </w:r>
      </w:hyperlink>
    </w:p>
    <w:p w:rsidR="003A11BC" w:rsidRDefault="00D27AF8">
      <w:pPr>
        <w:spacing w:after="32" w:line="249" w:lineRule="auto"/>
        <w:ind w:left="694" w:hanging="567"/>
      </w:pPr>
      <w:r>
        <w:rPr>
          <w:rFonts w:ascii="Arial" w:eastAsia="Arial" w:hAnsi="Arial" w:cs="Arial"/>
          <w:i/>
          <w:sz w:val="24"/>
        </w:rPr>
        <w:t>(29)</w:t>
      </w:r>
      <w:hyperlink r:id="rId371" w:anchor="ixzz3VDh4zNdX">
        <w:r>
          <w:rPr>
            <w:rFonts w:ascii="Arial" w:eastAsia="Arial" w:hAnsi="Arial" w:cs="Arial"/>
            <w:i/>
            <w:color w:val="FFFFFF"/>
            <w:sz w:val="24"/>
          </w:rPr>
          <w:t>.</w:t>
        </w:r>
      </w:hyperlink>
      <w:hyperlink r:id="rId372" w:anchor="ixzz3VDh4zNdX">
        <w:r>
          <w:rPr>
            <w:rFonts w:ascii="Arial" w:eastAsia="Arial" w:hAnsi="Arial" w:cs="Arial"/>
            <w:i/>
            <w:color w:val="0563C1"/>
            <w:sz w:val="24"/>
            <w:u w:val="single" w:color="0563C1"/>
          </w:rPr>
          <w:t>http://www.reforma.com/edicionimpresa/aplicacionEI/webview/iWebView.aspx?Pagi</w:t>
        </w:r>
        <w:r>
          <w:rPr>
            <w:rFonts w:ascii="Arial" w:eastAsia="Arial" w:hAnsi="Arial" w:cs="Arial"/>
            <w:i/>
            <w:color w:val="0563C1"/>
            <w:sz w:val="24"/>
            <w:u w:val="single" w:color="0563C1"/>
          </w:rPr>
          <w:t xml:space="preserve">na=3550 </w:t>
        </w:r>
      </w:hyperlink>
      <w:hyperlink r:id="rId373" w:anchor="ixzz3VDh4zNdX">
        <w:r>
          <w:rPr>
            <w:rFonts w:ascii="Arial" w:eastAsia="Arial" w:hAnsi="Arial" w:cs="Arial"/>
            <w:i/>
            <w:color w:val="0563C1"/>
            <w:sz w:val="24"/>
            <w:u w:val="single" w:color="0563C1"/>
          </w:rPr>
          <w:t>95&amp;Grupo=11&amp;Coleccion=1066&amp;Folio=1664138&amp;TipoTrans=8#ixzz3VDh4zNdX</w:t>
        </w:r>
      </w:hyperlink>
      <w:hyperlink r:id="rId374" w:anchor="ixzz3VDh4zNdX">
        <w:r>
          <w:rPr>
            <w:rFonts w:ascii="Arial" w:eastAsia="Arial" w:hAnsi="Arial" w:cs="Arial"/>
            <w:i/>
            <w:color w:val="0563C1"/>
            <w:sz w:val="24"/>
          </w:rPr>
          <w:t xml:space="preserve"> </w:t>
        </w:r>
      </w:hyperlink>
    </w:p>
    <w:p w:rsidR="003A11BC" w:rsidRDefault="00D27AF8">
      <w:pPr>
        <w:spacing w:after="19"/>
        <w:ind w:left="142"/>
      </w:pPr>
      <w:r>
        <w:rPr>
          <w:rFonts w:ascii="Arial" w:eastAsia="Arial" w:hAnsi="Arial" w:cs="Arial"/>
          <w:i/>
          <w:color w:val="0563C1"/>
          <w:sz w:val="24"/>
        </w:rPr>
        <w:t xml:space="preserve"> </w:t>
      </w:r>
    </w:p>
    <w:p w:rsidR="003A11BC" w:rsidRDefault="00D27AF8">
      <w:pPr>
        <w:spacing w:after="11" w:line="249" w:lineRule="auto"/>
        <w:ind w:left="137" w:hanging="10"/>
      </w:pPr>
      <w:r>
        <w:rPr>
          <w:rFonts w:ascii="Arial" w:eastAsia="Arial" w:hAnsi="Arial" w:cs="Arial"/>
          <w:i/>
          <w:sz w:val="24"/>
        </w:rPr>
        <w:t>(30)</w:t>
      </w:r>
      <w:hyperlink r:id="rId375" w:anchor="ixzz3c1gtZvjo">
        <w:r>
          <w:rPr>
            <w:rFonts w:ascii="Arial" w:eastAsia="Arial" w:hAnsi="Arial" w:cs="Arial"/>
            <w:i/>
            <w:color w:val="FFFFFF"/>
            <w:sz w:val="24"/>
          </w:rPr>
          <w:t>.</w:t>
        </w:r>
      </w:hyperlink>
      <w:hyperlink r:id="rId376" w:anchor="ixzz3c1gtZvjo">
        <w:r>
          <w:rPr>
            <w:rFonts w:ascii="Arial" w:eastAsia="Arial" w:hAnsi="Arial" w:cs="Arial"/>
            <w:i/>
            <w:color w:val="0563C1"/>
            <w:sz w:val="24"/>
            <w:u w:val="single" w:color="0563C1"/>
          </w:rPr>
          <w:t>http://www.reforma.com/aplicacioneslibre/articulo/default.aspx?id=555956&amp;md5=5e29d0ad5</w:t>
        </w:r>
      </w:hyperlink>
    </w:p>
    <w:p w:rsidR="003A11BC" w:rsidRDefault="00D27AF8">
      <w:pPr>
        <w:spacing w:after="16"/>
        <w:ind w:right="258"/>
        <w:jc w:val="right"/>
      </w:pPr>
      <w:hyperlink r:id="rId377" w:anchor="ixzz3c1gtZvjo">
        <w:r>
          <w:rPr>
            <w:rFonts w:ascii="Arial" w:eastAsia="Arial" w:hAnsi="Arial" w:cs="Arial"/>
            <w:i/>
            <w:color w:val="0563C1"/>
            <w:sz w:val="24"/>
            <w:u w:val="single" w:color="0563C1"/>
          </w:rPr>
          <w:t>324f1830df1b09fcebef744&amp;ta=0dfdbac11765226904c16cb9ad1b2efe&amp;po=4#ixzz3c1gtZvjo</w:t>
        </w:r>
      </w:hyperlink>
      <w:hyperlink r:id="rId378" w:anchor="ixzz3c1gtZvjo">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138"/>
        <w:ind w:left="896"/>
      </w:pPr>
      <w:r>
        <w:rPr>
          <w:rFonts w:ascii="Arial" w:eastAsia="Arial" w:hAnsi="Arial" w:cs="Arial"/>
          <w:i/>
          <w:color w:val="0563C1"/>
          <w:sz w:val="24"/>
        </w:rPr>
        <w:t xml:space="preserve"> </w:t>
      </w:r>
    </w:p>
    <w:p w:rsidR="003A11BC" w:rsidRDefault="00D27AF8">
      <w:pPr>
        <w:pStyle w:val="Heading2"/>
        <w:ind w:left="137"/>
      </w:pPr>
      <w:r>
        <w:t>Justicia</w:t>
      </w:r>
      <w:r>
        <w:rPr>
          <w:sz w:val="32"/>
          <w:u w:val="none"/>
        </w:rPr>
        <w:t xml:space="preserve">  </w:t>
      </w:r>
    </w:p>
    <w:p w:rsidR="003A11BC" w:rsidRDefault="00D27AF8">
      <w:pPr>
        <w:spacing w:after="228" w:line="249" w:lineRule="auto"/>
        <w:ind w:left="569" w:hanging="286"/>
      </w:pPr>
      <w:r>
        <w:rPr>
          <w:rFonts w:ascii="Arial" w:eastAsia="Arial" w:hAnsi="Arial" w:cs="Arial"/>
          <w:i/>
          <w:sz w:val="24"/>
        </w:rPr>
        <w:t>(31)</w:t>
      </w:r>
      <w:hyperlink r:id="rId379">
        <w:r>
          <w:rPr>
            <w:rFonts w:ascii="Arial" w:eastAsia="Arial" w:hAnsi="Arial" w:cs="Arial"/>
            <w:i/>
            <w:color w:val="FFFFFF"/>
            <w:sz w:val="24"/>
          </w:rPr>
          <w:t>.</w:t>
        </w:r>
      </w:hyperlink>
      <w:hyperlink r:id="rId380">
        <w:r>
          <w:rPr>
            <w:rFonts w:ascii="Arial" w:eastAsia="Arial" w:hAnsi="Arial" w:cs="Arial"/>
            <w:i/>
            <w:color w:val="0563C1"/>
            <w:sz w:val="24"/>
            <w:u w:val="single" w:color="0563C1"/>
          </w:rPr>
          <w:t>http://busquedas.gruporeforma.com/reforma/Libre/VisorNota.aspx?id=1613306</w:t>
        </w:r>
      </w:hyperlink>
      <w:hyperlink r:id="rId381"/>
      <w:hyperlink r:id="rId382">
        <w:r>
          <w:rPr>
            <w:rFonts w:ascii="Arial" w:eastAsia="Arial" w:hAnsi="Arial" w:cs="Arial"/>
            <w:i/>
            <w:color w:val="0563C1"/>
            <w:sz w:val="24"/>
            <w:u w:val="single" w:color="0563C1"/>
          </w:rPr>
          <w:t>1066&amp;md5=b4316bc48b0b02e15f4af6e4633a6ef4</w:t>
        </w:r>
      </w:hyperlink>
      <w:hyperlink r:id="rId383">
        <w:r>
          <w:rPr>
            <w:rFonts w:ascii="Arial" w:eastAsia="Arial" w:hAnsi="Arial" w:cs="Arial"/>
            <w:i/>
            <w:color w:val="0563C1"/>
            <w:sz w:val="24"/>
          </w:rPr>
          <w:t xml:space="preserve"> </w:t>
        </w:r>
      </w:hyperlink>
      <w:hyperlink r:id="rId384">
        <w:r>
          <w:rPr>
            <w:rFonts w:ascii="Arial" w:eastAsia="Arial" w:hAnsi="Arial" w:cs="Arial"/>
            <w:i/>
            <w:color w:val="0563C1"/>
            <w:sz w:val="24"/>
            <w:u w:val="single" w:color="0563C1"/>
          </w:rPr>
          <w:t>http://www.elnorte.com/nacional/articulo/780/1558977/</w:t>
        </w:r>
      </w:hyperlink>
      <w:hyperlink r:id="rId385">
        <w:r>
          <w:rPr>
            <w:rFonts w:ascii="Arial" w:eastAsia="Arial" w:hAnsi="Arial" w:cs="Arial"/>
            <w:i/>
            <w:color w:val="0563C1"/>
            <w:sz w:val="24"/>
          </w:rPr>
          <w:t xml:space="preserve"> </w:t>
        </w:r>
      </w:hyperlink>
    </w:p>
    <w:p w:rsidR="003A11BC" w:rsidRDefault="00D27AF8">
      <w:pPr>
        <w:spacing w:after="228" w:line="249" w:lineRule="auto"/>
        <w:ind w:left="579" w:hanging="10"/>
      </w:pPr>
      <w:r>
        <w:rPr>
          <w:rFonts w:ascii="Arial" w:eastAsia="Arial" w:hAnsi="Arial" w:cs="Arial"/>
          <w:i/>
          <w:color w:val="0563C1"/>
          <w:sz w:val="24"/>
          <w:u w:val="single" w:color="0563C1"/>
        </w:rPr>
        <w:t>http://www.eluniversal.com.mx/articulo/nacion/s</w:t>
      </w:r>
      <w:r>
        <w:rPr>
          <w:rFonts w:ascii="Arial" w:eastAsia="Arial" w:hAnsi="Arial" w:cs="Arial"/>
          <w:i/>
          <w:color w:val="0563C1"/>
          <w:sz w:val="24"/>
          <w:u w:val="single" w:color="0563C1"/>
        </w:rPr>
        <w:t>ociedad/2016/02/4/estudio-mexico-sumergidoen-la-impunidad</w:t>
      </w:r>
      <w:r>
        <w:rPr>
          <w:rFonts w:ascii="Arial" w:eastAsia="Arial" w:hAnsi="Arial" w:cs="Arial"/>
          <w:i/>
          <w:color w:val="0563C1"/>
          <w:sz w:val="24"/>
        </w:rPr>
        <w:t xml:space="preserve"> </w:t>
      </w:r>
    </w:p>
    <w:p w:rsidR="003A11BC" w:rsidRDefault="00D27AF8">
      <w:pPr>
        <w:spacing w:after="111" w:line="249" w:lineRule="auto"/>
        <w:ind w:left="569" w:hanging="286"/>
      </w:pPr>
      <w:r>
        <w:rPr>
          <w:rFonts w:ascii="Arial" w:eastAsia="Arial" w:hAnsi="Arial" w:cs="Arial"/>
          <w:i/>
          <w:sz w:val="24"/>
        </w:rPr>
        <w:t>(32)</w:t>
      </w:r>
      <w:r>
        <w:rPr>
          <w:rFonts w:ascii="Arial" w:eastAsia="Arial" w:hAnsi="Arial" w:cs="Arial"/>
          <w:i/>
          <w:color w:val="0563C1"/>
          <w:sz w:val="24"/>
          <w:u w:val="single" w:color="0563C1"/>
        </w:rPr>
        <w:t xml:space="preserve"> (Realizado conjuntamente por la Universidad de las Américas de Puebla (UDLAP) y el</w:t>
      </w:r>
      <w:r>
        <w:rPr>
          <w:rFonts w:ascii="Arial" w:eastAsia="Arial" w:hAnsi="Arial" w:cs="Arial"/>
          <w:i/>
          <w:color w:val="0563C1"/>
          <w:sz w:val="24"/>
        </w:rPr>
        <w:t xml:space="preserve"> </w:t>
      </w:r>
      <w:r>
        <w:rPr>
          <w:rFonts w:ascii="Arial" w:eastAsia="Arial" w:hAnsi="Arial" w:cs="Arial"/>
          <w:i/>
          <w:color w:val="0563C1"/>
          <w:sz w:val="24"/>
          <w:u w:val="single" w:color="0563C1"/>
        </w:rPr>
        <w:t>Consejo Ciudadano de Seguridad y Justicia del estado (CCSPJP))</w:t>
      </w:r>
      <w:r>
        <w:rPr>
          <w:rFonts w:ascii="Arial" w:eastAsia="Arial" w:hAnsi="Arial" w:cs="Arial"/>
          <w:i/>
          <w:color w:val="0563C1"/>
          <w:sz w:val="24"/>
        </w:rPr>
        <w:t xml:space="preserve"> </w:t>
      </w:r>
    </w:p>
    <w:p w:rsidR="003A11BC" w:rsidRDefault="00D27AF8">
      <w:pPr>
        <w:spacing w:after="218"/>
        <w:ind w:left="175" w:hanging="10"/>
        <w:jc w:val="center"/>
      </w:pPr>
      <w:hyperlink r:id="rId386" w:anchor="ixzz3Xsi7c2wX">
        <w:r>
          <w:rPr>
            <w:rFonts w:ascii="Arial" w:eastAsia="Arial" w:hAnsi="Arial" w:cs="Arial"/>
            <w:i/>
            <w:color w:val="0563C1"/>
            <w:sz w:val="24"/>
            <w:u w:val="single" w:color="0563C1"/>
          </w:rPr>
          <w:t>http://www.reforma.com/aplicaciones/articulo/default.aspx?id=519073&amp;v=3#ixzz3Xsi7c2wX</w:t>
        </w:r>
      </w:hyperlink>
      <w:hyperlink r:id="rId387" w:anchor="ixzz3Xsi7c2wX">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228" w:line="249" w:lineRule="auto"/>
        <w:ind w:left="569" w:hanging="286"/>
      </w:pPr>
      <w:r>
        <w:rPr>
          <w:rFonts w:ascii="Arial" w:eastAsia="Arial" w:hAnsi="Arial" w:cs="Arial"/>
          <w:i/>
          <w:sz w:val="24"/>
        </w:rPr>
        <w:t>(33)</w:t>
      </w:r>
      <w:hyperlink r:id="rId388">
        <w:r>
          <w:rPr>
            <w:rFonts w:ascii="Arial" w:eastAsia="Arial" w:hAnsi="Arial" w:cs="Arial"/>
            <w:i/>
            <w:color w:val="FFFFFF"/>
            <w:sz w:val="24"/>
          </w:rPr>
          <w:t>.</w:t>
        </w:r>
      </w:hyperlink>
      <w:hyperlink r:id="rId389">
        <w:r>
          <w:rPr>
            <w:rFonts w:ascii="Arial" w:eastAsia="Arial" w:hAnsi="Arial" w:cs="Arial"/>
            <w:i/>
            <w:color w:val="0563C1"/>
            <w:sz w:val="24"/>
            <w:u w:val="single" w:color="0563C1"/>
          </w:rPr>
          <w:t xml:space="preserve">http://www.elnorte.com/aplicacioneslibre/articulo/default.aspx?id=555756&amp;md5=3dd3fdfc05 </w:t>
        </w:r>
      </w:hyperlink>
      <w:hyperlink r:id="rId390">
        <w:r>
          <w:rPr>
            <w:rFonts w:ascii="Arial" w:eastAsia="Arial" w:hAnsi="Arial" w:cs="Arial"/>
            <w:i/>
            <w:color w:val="0563C1"/>
            <w:sz w:val="24"/>
            <w:u w:val="single" w:color="0563C1"/>
          </w:rPr>
          <w:t>a554fee5e8961e9ca1d2b8&amp;ta=0dfdbac11765226904c16cb9ad1b2efe</w:t>
        </w:r>
      </w:hyperlink>
      <w:hyperlink r:id="rId391">
        <w:r>
          <w:rPr>
            <w:rFonts w:ascii="Arial" w:eastAsia="Arial" w:hAnsi="Arial" w:cs="Arial"/>
            <w:i/>
            <w:color w:val="0563C1"/>
            <w:sz w:val="24"/>
          </w:rPr>
          <w:t xml:space="preserve"> </w:t>
        </w:r>
      </w:hyperlink>
    </w:p>
    <w:p w:rsidR="003A11BC" w:rsidRDefault="00D27AF8">
      <w:pPr>
        <w:spacing w:after="228" w:line="249" w:lineRule="auto"/>
        <w:ind w:left="569" w:hanging="286"/>
      </w:pPr>
      <w:r>
        <w:rPr>
          <w:rFonts w:ascii="Arial" w:eastAsia="Arial" w:hAnsi="Arial" w:cs="Arial"/>
          <w:i/>
          <w:sz w:val="24"/>
        </w:rPr>
        <w:t>(34)</w:t>
      </w:r>
      <w:r>
        <w:rPr>
          <w:rFonts w:ascii="Arial" w:eastAsia="Arial" w:hAnsi="Arial" w:cs="Arial"/>
          <w:i/>
          <w:color w:val="FFFFFF"/>
          <w:sz w:val="24"/>
        </w:rPr>
        <w:t>.</w:t>
      </w:r>
      <w:r>
        <w:rPr>
          <w:rFonts w:ascii="Arial" w:eastAsia="Arial" w:hAnsi="Arial" w:cs="Arial"/>
          <w:i/>
          <w:color w:val="0563C1"/>
          <w:sz w:val="24"/>
          <w:u w:val="single" w:color="0563C1"/>
        </w:rPr>
        <w:t>Global Benchmark Complexity Index 2014 (</w:t>
      </w:r>
      <w:hyperlink r:id="rId392">
        <w:r>
          <w:rPr>
            <w:rFonts w:ascii="Arial" w:eastAsia="Arial" w:hAnsi="Arial" w:cs="Arial"/>
            <w:i/>
            <w:color w:val="0563C1"/>
            <w:sz w:val="24"/>
            <w:u w:val="single" w:color="0563C1"/>
          </w:rPr>
          <w:t>www.tmf</w:t>
        </w:r>
      </w:hyperlink>
      <w:hyperlink r:id="rId393">
        <w:r>
          <w:rPr>
            <w:rFonts w:ascii="Arial" w:eastAsia="Arial" w:hAnsi="Arial" w:cs="Arial"/>
            <w:i/>
            <w:color w:val="0563C1"/>
            <w:sz w:val="24"/>
            <w:u w:val="single" w:color="0563C1"/>
          </w:rPr>
          <w:t>-</w:t>
        </w:r>
      </w:hyperlink>
      <w:hyperlink r:id="rId394">
        <w:r>
          <w:rPr>
            <w:rFonts w:ascii="Arial" w:eastAsia="Arial" w:hAnsi="Arial" w:cs="Arial"/>
            <w:i/>
            <w:color w:val="0563C1"/>
            <w:sz w:val="24"/>
            <w:u w:val="single" w:color="0563C1"/>
          </w:rPr>
          <w:t>group.com)</w:t>
        </w:r>
      </w:hyperlink>
      <w:r>
        <w:rPr>
          <w:rFonts w:ascii="Arial" w:eastAsia="Arial" w:hAnsi="Arial" w:cs="Arial"/>
          <w:i/>
          <w:color w:val="0563C1"/>
          <w:sz w:val="24"/>
          <w:u w:val="single" w:color="0563C1"/>
        </w:rPr>
        <w:t xml:space="preserve"> Citado por Gabriel Said;</w:t>
      </w:r>
      <w:r>
        <w:rPr>
          <w:rFonts w:ascii="Arial" w:eastAsia="Arial" w:hAnsi="Arial" w:cs="Arial"/>
          <w:i/>
          <w:color w:val="0563C1"/>
          <w:sz w:val="24"/>
        </w:rPr>
        <w:t xml:space="preserve"> </w:t>
      </w:r>
      <w:r>
        <w:rPr>
          <w:rFonts w:ascii="Arial" w:eastAsia="Arial" w:hAnsi="Arial" w:cs="Arial"/>
          <w:i/>
          <w:color w:val="0563C1"/>
          <w:sz w:val="24"/>
          <w:u w:val="single" w:color="0563C1"/>
        </w:rPr>
        <w:t>periódico Reforma; 26.04.15</w:t>
      </w:r>
      <w:r>
        <w:rPr>
          <w:rFonts w:ascii="Arial" w:eastAsia="Arial" w:hAnsi="Arial" w:cs="Arial"/>
          <w:i/>
          <w:color w:val="0563C1"/>
          <w:sz w:val="24"/>
        </w:rPr>
        <w:t xml:space="preserve"> </w:t>
      </w:r>
    </w:p>
    <w:p w:rsidR="003A11BC" w:rsidRDefault="00D27AF8">
      <w:pPr>
        <w:spacing w:after="228" w:line="249" w:lineRule="auto"/>
        <w:ind w:left="569" w:hanging="286"/>
      </w:pPr>
      <w:r>
        <w:rPr>
          <w:rFonts w:ascii="Arial" w:eastAsia="Arial" w:hAnsi="Arial" w:cs="Arial"/>
          <w:i/>
          <w:sz w:val="24"/>
        </w:rPr>
        <w:t>(35)</w:t>
      </w:r>
      <w:hyperlink r:id="rId395">
        <w:r>
          <w:rPr>
            <w:rFonts w:ascii="Arial" w:eastAsia="Arial" w:hAnsi="Arial" w:cs="Arial"/>
            <w:i/>
            <w:color w:val="FFFFFF"/>
            <w:sz w:val="24"/>
          </w:rPr>
          <w:t>.</w:t>
        </w:r>
      </w:hyperlink>
      <w:hyperlink r:id="rId396">
        <w:r>
          <w:rPr>
            <w:rFonts w:ascii="Arial" w:eastAsia="Arial" w:hAnsi="Arial" w:cs="Arial"/>
            <w:i/>
            <w:color w:val="0563C1"/>
            <w:sz w:val="24"/>
            <w:u w:val="single" w:color="0563C1"/>
          </w:rPr>
          <w:t>http://noticias.univision.com/article/1760025/2013</w:t>
        </w:r>
      </w:hyperlink>
      <w:hyperlink r:id="rId397">
        <w:r>
          <w:rPr>
            <w:rFonts w:ascii="Arial" w:eastAsia="Arial" w:hAnsi="Arial" w:cs="Arial"/>
            <w:i/>
            <w:color w:val="0563C1"/>
            <w:sz w:val="24"/>
            <w:u w:val="single" w:color="0563C1"/>
          </w:rPr>
          <w:t>-</w:t>
        </w:r>
      </w:hyperlink>
      <w:hyperlink r:id="rId398">
        <w:r>
          <w:rPr>
            <w:rFonts w:ascii="Arial" w:eastAsia="Arial" w:hAnsi="Arial" w:cs="Arial"/>
            <w:i/>
            <w:color w:val="0563C1"/>
            <w:sz w:val="24"/>
            <w:u w:val="single" w:color="0563C1"/>
          </w:rPr>
          <w:t>12</w:t>
        </w:r>
      </w:hyperlink>
      <w:hyperlink r:id="rId399">
        <w:r>
          <w:rPr>
            <w:rFonts w:ascii="Arial" w:eastAsia="Arial" w:hAnsi="Arial" w:cs="Arial"/>
            <w:i/>
            <w:color w:val="0563C1"/>
            <w:sz w:val="24"/>
            <w:u w:val="single" w:color="0563C1"/>
          </w:rPr>
          <w:t>-</w:t>
        </w:r>
      </w:hyperlink>
      <w:hyperlink r:id="rId400">
        <w:r>
          <w:rPr>
            <w:rFonts w:ascii="Arial" w:eastAsia="Arial" w:hAnsi="Arial" w:cs="Arial"/>
            <w:i/>
            <w:color w:val="0563C1"/>
            <w:sz w:val="24"/>
            <w:u w:val="single" w:color="0563C1"/>
          </w:rPr>
          <w:t>03/mexico/noticias/mexico</w:t>
        </w:r>
      </w:hyperlink>
      <w:hyperlink r:id="rId401">
        <w:r>
          <w:rPr>
            <w:rFonts w:ascii="Arial" w:eastAsia="Arial" w:hAnsi="Arial" w:cs="Arial"/>
            <w:i/>
            <w:color w:val="0563C1"/>
            <w:sz w:val="24"/>
            <w:u w:val="single" w:color="0563C1"/>
          </w:rPr>
          <w:t>-</w:t>
        </w:r>
      </w:hyperlink>
      <w:hyperlink r:id="rId402">
        <w:r>
          <w:rPr>
            <w:rFonts w:ascii="Arial" w:eastAsia="Arial" w:hAnsi="Arial" w:cs="Arial"/>
            <w:i/>
            <w:color w:val="0563C1"/>
            <w:sz w:val="24"/>
            <w:u w:val="single" w:color="0563C1"/>
          </w:rPr>
          <w:t>el</w:t>
        </w:r>
      </w:hyperlink>
      <w:hyperlink r:id="rId403">
        <w:r>
          <w:rPr>
            <w:rFonts w:ascii="Arial" w:eastAsia="Arial" w:hAnsi="Arial" w:cs="Arial"/>
            <w:i/>
            <w:color w:val="0563C1"/>
            <w:sz w:val="24"/>
            <w:u w:val="single" w:color="0563C1"/>
          </w:rPr>
          <w:t>-</w:t>
        </w:r>
      </w:hyperlink>
      <w:hyperlink r:id="rId404">
        <w:r>
          <w:rPr>
            <w:rFonts w:ascii="Arial" w:eastAsia="Arial" w:hAnsi="Arial" w:cs="Arial"/>
            <w:i/>
            <w:color w:val="0563C1"/>
            <w:sz w:val="24"/>
            <w:u w:val="single" w:color="0563C1"/>
          </w:rPr>
          <w:t>mas</w:t>
        </w:r>
      </w:hyperlink>
      <w:hyperlink r:id="rId405"/>
      <w:hyperlink r:id="rId406">
        <w:r>
          <w:rPr>
            <w:rFonts w:ascii="Arial" w:eastAsia="Arial" w:hAnsi="Arial" w:cs="Arial"/>
            <w:i/>
            <w:color w:val="0563C1"/>
            <w:sz w:val="24"/>
            <w:u w:val="single" w:color="0563C1"/>
          </w:rPr>
          <w:t>corrupto</w:t>
        </w:r>
      </w:hyperlink>
      <w:hyperlink r:id="rId407">
        <w:r>
          <w:rPr>
            <w:rFonts w:ascii="Arial" w:eastAsia="Arial" w:hAnsi="Arial" w:cs="Arial"/>
            <w:i/>
            <w:color w:val="0563C1"/>
            <w:sz w:val="24"/>
            <w:u w:val="single" w:color="0563C1"/>
          </w:rPr>
          <w:t>-</w:t>
        </w:r>
      </w:hyperlink>
      <w:hyperlink r:id="rId408">
        <w:r>
          <w:rPr>
            <w:rFonts w:ascii="Arial" w:eastAsia="Arial" w:hAnsi="Arial" w:cs="Arial"/>
            <w:i/>
            <w:color w:val="0563C1"/>
            <w:sz w:val="24"/>
            <w:u w:val="single" w:color="0563C1"/>
          </w:rPr>
          <w:t>de</w:t>
        </w:r>
      </w:hyperlink>
      <w:hyperlink r:id="rId409">
        <w:r>
          <w:rPr>
            <w:rFonts w:ascii="Arial" w:eastAsia="Arial" w:hAnsi="Arial" w:cs="Arial"/>
            <w:i/>
            <w:color w:val="0563C1"/>
            <w:sz w:val="24"/>
            <w:u w:val="single" w:color="0563C1"/>
          </w:rPr>
          <w:t>-</w:t>
        </w:r>
      </w:hyperlink>
      <w:hyperlink r:id="rId410">
        <w:r>
          <w:rPr>
            <w:rFonts w:ascii="Arial" w:eastAsia="Arial" w:hAnsi="Arial" w:cs="Arial"/>
            <w:i/>
            <w:color w:val="0563C1"/>
            <w:sz w:val="24"/>
            <w:u w:val="single" w:color="0563C1"/>
          </w:rPr>
          <w:t>la</w:t>
        </w:r>
      </w:hyperlink>
      <w:hyperlink r:id="rId411">
        <w:r>
          <w:rPr>
            <w:rFonts w:ascii="Arial" w:eastAsia="Arial" w:hAnsi="Arial" w:cs="Arial"/>
            <w:i/>
            <w:color w:val="0563C1"/>
            <w:sz w:val="24"/>
            <w:u w:val="single" w:color="0563C1"/>
          </w:rPr>
          <w:t>-</w:t>
        </w:r>
      </w:hyperlink>
      <w:hyperlink r:id="rId412">
        <w:r>
          <w:rPr>
            <w:rFonts w:ascii="Arial" w:eastAsia="Arial" w:hAnsi="Arial" w:cs="Arial"/>
            <w:i/>
            <w:color w:val="0563C1"/>
            <w:sz w:val="24"/>
            <w:u w:val="single" w:color="0563C1"/>
          </w:rPr>
          <w:t>ocde</w:t>
        </w:r>
      </w:hyperlink>
      <w:hyperlink r:id="rId413">
        <w:r>
          <w:rPr>
            <w:rFonts w:ascii="Arial" w:eastAsia="Arial" w:hAnsi="Arial" w:cs="Arial"/>
            <w:i/>
            <w:color w:val="0563C1"/>
            <w:sz w:val="24"/>
            <w:u w:val="single" w:color="0563C1"/>
          </w:rPr>
          <w:t>-</w:t>
        </w:r>
      </w:hyperlink>
      <w:hyperlink r:id="rId414">
        <w:r>
          <w:rPr>
            <w:rFonts w:ascii="Arial" w:eastAsia="Arial" w:hAnsi="Arial" w:cs="Arial"/>
            <w:i/>
            <w:color w:val="0563C1"/>
            <w:sz w:val="24"/>
            <w:u w:val="single" w:color="0563C1"/>
          </w:rPr>
          <w:t>segun</w:t>
        </w:r>
      </w:hyperlink>
      <w:hyperlink r:id="rId415">
        <w:r>
          <w:rPr>
            <w:rFonts w:ascii="Arial" w:eastAsia="Arial" w:hAnsi="Arial" w:cs="Arial"/>
            <w:i/>
            <w:color w:val="0563C1"/>
            <w:sz w:val="24"/>
            <w:u w:val="single" w:color="0563C1"/>
          </w:rPr>
          <w:t>-</w:t>
        </w:r>
      </w:hyperlink>
      <w:hyperlink r:id="rId416">
        <w:r>
          <w:rPr>
            <w:rFonts w:ascii="Arial" w:eastAsia="Arial" w:hAnsi="Arial" w:cs="Arial"/>
            <w:i/>
            <w:color w:val="0563C1"/>
            <w:sz w:val="24"/>
            <w:u w:val="single" w:color="0563C1"/>
          </w:rPr>
          <w:t>informe</w:t>
        </w:r>
      </w:hyperlink>
      <w:hyperlink r:id="rId417">
        <w:r>
          <w:rPr>
            <w:rFonts w:ascii="Arial" w:eastAsia="Arial" w:hAnsi="Arial" w:cs="Arial"/>
            <w:i/>
            <w:color w:val="0563C1"/>
            <w:sz w:val="24"/>
            <w:u w:val="single" w:color="0563C1"/>
          </w:rPr>
          <w:t>-</w:t>
        </w:r>
      </w:hyperlink>
      <w:hyperlink r:id="rId418">
        <w:r>
          <w:rPr>
            <w:rFonts w:ascii="Arial" w:eastAsia="Arial" w:hAnsi="Arial" w:cs="Arial"/>
            <w:i/>
            <w:color w:val="0563C1"/>
            <w:sz w:val="24"/>
            <w:u w:val="single" w:color="0563C1"/>
          </w:rPr>
          <w:t>de</w:t>
        </w:r>
      </w:hyperlink>
      <w:hyperlink r:id="rId419">
        <w:r>
          <w:rPr>
            <w:rFonts w:ascii="Arial" w:eastAsia="Arial" w:hAnsi="Arial" w:cs="Arial"/>
            <w:i/>
            <w:color w:val="0563C1"/>
            <w:sz w:val="24"/>
            <w:u w:val="single" w:color="0563C1"/>
          </w:rPr>
          <w:t>-</w:t>
        </w:r>
      </w:hyperlink>
      <w:hyperlink r:id="rId420">
        <w:r>
          <w:rPr>
            <w:rFonts w:ascii="Arial" w:eastAsia="Arial" w:hAnsi="Arial" w:cs="Arial"/>
            <w:i/>
            <w:color w:val="0563C1"/>
            <w:sz w:val="24"/>
            <w:u w:val="single" w:color="0563C1"/>
          </w:rPr>
          <w:t>transparencia</w:t>
        </w:r>
      </w:hyperlink>
      <w:hyperlink r:id="rId421">
        <w:r>
          <w:rPr>
            <w:rFonts w:ascii="Arial" w:eastAsia="Arial" w:hAnsi="Arial" w:cs="Arial"/>
            <w:i/>
            <w:color w:val="0563C1"/>
            <w:sz w:val="24"/>
            <w:u w:val="single" w:color="0563C1"/>
          </w:rPr>
          <w:t>-</w:t>
        </w:r>
      </w:hyperlink>
      <w:hyperlink r:id="rId422">
        <w:r>
          <w:rPr>
            <w:rFonts w:ascii="Arial" w:eastAsia="Arial" w:hAnsi="Arial" w:cs="Arial"/>
            <w:i/>
            <w:color w:val="0563C1"/>
            <w:sz w:val="24"/>
            <w:u w:val="single" w:color="0563C1"/>
          </w:rPr>
          <w:t>internacional</w:t>
        </w:r>
      </w:hyperlink>
      <w:hyperlink r:id="rId423">
        <w:r>
          <w:rPr>
            <w:rFonts w:ascii="Arial" w:eastAsia="Arial" w:hAnsi="Arial" w:cs="Arial"/>
            <w:i/>
            <w:color w:val="0563C1"/>
            <w:sz w:val="24"/>
          </w:rPr>
          <w:t xml:space="preserve"> </w:t>
        </w:r>
      </w:hyperlink>
    </w:p>
    <w:p w:rsidR="003A11BC" w:rsidRDefault="00D27AF8">
      <w:pPr>
        <w:spacing w:after="228" w:line="249" w:lineRule="auto"/>
        <w:ind w:left="579" w:hanging="10"/>
      </w:pPr>
      <w:hyperlink r:id="rId424">
        <w:r>
          <w:rPr>
            <w:rFonts w:ascii="Arial" w:eastAsia="Arial" w:hAnsi="Arial" w:cs="Arial"/>
            <w:i/>
            <w:color w:val="0563C1"/>
            <w:sz w:val="24"/>
            <w:u w:val="single" w:color="0563C1"/>
          </w:rPr>
          <w:t>htt</w:t>
        </w:r>
        <w:r>
          <w:rPr>
            <w:rFonts w:ascii="Arial" w:eastAsia="Arial" w:hAnsi="Arial" w:cs="Arial"/>
            <w:i/>
            <w:color w:val="0563C1"/>
            <w:sz w:val="24"/>
            <w:u w:val="single" w:color="0563C1"/>
          </w:rPr>
          <w:t>p://www.vanguardia.com.mx/mexicoprimerlugarmundialensecuestrosafirmaconsejo</w:t>
        </w:r>
      </w:hyperlink>
      <w:hyperlink r:id="rId425"/>
      <w:hyperlink r:id="rId426">
        <w:r>
          <w:rPr>
            <w:rFonts w:ascii="Arial" w:eastAsia="Arial" w:hAnsi="Arial" w:cs="Arial"/>
            <w:i/>
            <w:color w:val="0563C1"/>
            <w:sz w:val="24"/>
            <w:u w:val="single" w:color="0563C1"/>
          </w:rPr>
          <w:t>1849940.html</w:t>
        </w:r>
      </w:hyperlink>
      <w:hyperlink r:id="rId427">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228" w:line="249" w:lineRule="auto"/>
        <w:ind w:left="569" w:hanging="286"/>
      </w:pPr>
      <w:r>
        <w:rPr>
          <w:rFonts w:ascii="Arial" w:eastAsia="Arial" w:hAnsi="Arial" w:cs="Arial"/>
          <w:i/>
          <w:sz w:val="24"/>
        </w:rPr>
        <w:t>(36)</w:t>
      </w:r>
      <w:hyperlink r:id="rId428">
        <w:r>
          <w:rPr>
            <w:rFonts w:ascii="Arial" w:eastAsia="Arial" w:hAnsi="Arial" w:cs="Arial"/>
            <w:i/>
            <w:color w:val="FFFFFF"/>
            <w:sz w:val="24"/>
          </w:rPr>
          <w:t>.</w:t>
        </w:r>
      </w:hyperlink>
      <w:hyperlink r:id="rId429">
        <w:r>
          <w:rPr>
            <w:rFonts w:ascii="Arial" w:eastAsia="Arial" w:hAnsi="Arial" w:cs="Arial"/>
            <w:i/>
            <w:color w:val="0563C1"/>
            <w:sz w:val="24"/>
            <w:u w:val="single" w:color="0563C1"/>
          </w:rPr>
          <w:t xml:space="preserve">http://busquedas.gruporeforma.com/reforma/Libre/VisorNota.aspx?id=1343865|ArticulosCM </w:t>
        </w:r>
      </w:hyperlink>
      <w:hyperlink r:id="rId430">
        <w:r>
          <w:rPr>
            <w:rFonts w:ascii="Arial" w:eastAsia="Arial" w:hAnsi="Arial" w:cs="Arial"/>
            <w:i/>
            <w:color w:val="0563C1"/>
            <w:sz w:val="24"/>
            <w:u w:val="single" w:color="0563C1"/>
          </w:rPr>
          <w:t>S&amp;md5=686b20fa5d1573e40e815</w:t>
        </w:r>
        <w:r>
          <w:rPr>
            <w:rFonts w:ascii="Arial" w:eastAsia="Arial" w:hAnsi="Arial" w:cs="Arial"/>
            <w:i/>
            <w:color w:val="0563C1"/>
            <w:sz w:val="24"/>
            <w:u w:val="single" w:color="0563C1"/>
          </w:rPr>
          <w:t>10514ac2ba6</w:t>
        </w:r>
      </w:hyperlink>
      <w:hyperlink r:id="rId431">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351" w:line="249" w:lineRule="auto"/>
        <w:ind w:left="569" w:hanging="286"/>
      </w:pPr>
      <w:r>
        <w:rPr>
          <w:rFonts w:ascii="Arial" w:eastAsia="Arial" w:hAnsi="Arial" w:cs="Arial"/>
          <w:i/>
          <w:sz w:val="24"/>
        </w:rPr>
        <w:t>(37)</w:t>
      </w:r>
      <w:hyperlink r:id="rId432">
        <w:r>
          <w:rPr>
            <w:rFonts w:ascii="Arial" w:eastAsia="Arial" w:hAnsi="Arial" w:cs="Arial"/>
            <w:i/>
            <w:color w:val="FFFFFF"/>
            <w:sz w:val="24"/>
          </w:rPr>
          <w:t>.</w:t>
        </w:r>
      </w:hyperlink>
      <w:hyperlink r:id="rId433">
        <w:r>
          <w:rPr>
            <w:rFonts w:ascii="Arial" w:eastAsia="Arial" w:hAnsi="Arial" w:cs="Arial"/>
            <w:i/>
            <w:color w:val="0563C1"/>
            <w:sz w:val="24"/>
            <w:u w:val="single" w:color="0563C1"/>
          </w:rPr>
          <w:t>http://www.reforma.com/edicionimpresa/aplicacionEI</w:t>
        </w:r>
        <w:r>
          <w:rPr>
            <w:rFonts w:ascii="Arial" w:eastAsia="Arial" w:hAnsi="Arial" w:cs="Arial"/>
            <w:i/>
            <w:color w:val="0563C1"/>
            <w:sz w:val="24"/>
            <w:u w:val="single" w:color="0563C1"/>
          </w:rPr>
          <w:t xml:space="preserve">/webview/iWebView.aspx?Pagina=0&amp;G </w:t>
        </w:r>
      </w:hyperlink>
      <w:hyperlink r:id="rId434">
        <w:r>
          <w:rPr>
            <w:rFonts w:ascii="Arial" w:eastAsia="Arial" w:hAnsi="Arial" w:cs="Arial"/>
            <w:i/>
            <w:color w:val="0563C1"/>
            <w:sz w:val="24"/>
            <w:u w:val="single" w:color="0563C1"/>
          </w:rPr>
          <w:t>rupo=0&amp;Coleccion=1066&amp;Folio=1645612&amp;TipoTrans=8</w:t>
        </w:r>
      </w:hyperlink>
      <w:hyperlink r:id="rId435">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5" w:line="249" w:lineRule="auto"/>
        <w:ind w:left="569" w:hanging="286"/>
      </w:pPr>
      <w:r>
        <w:rPr>
          <w:rFonts w:ascii="Arial" w:eastAsia="Arial" w:hAnsi="Arial" w:cs="Arial"/>
          <w:i/>
          <w:sz w:val="24"/>
        </w:rPr>
        <w:t>(38)</w:t>
      </w:r>
      <w:r>
        <w:rPr>
          <w:rFonts w:ascii="Arial" w:eastAsia="Arial" w:hAnsi="Arial" w:cs="Arial"/>
          <w:i/>
          <w:color w:val="FFFFFF"/>
          <w:sz w:val="24"/>
        </w:rPr>
        <w:t>.</w:t>
      </w:r>
      <w:r>
        <w:rPr>
          <w:rFonts w:ascii="Arial" w:eastAsia="Arial" w:hAnsi="Arial" w:cs="Arial"/>
          <w:i/>
          <w:color w:val="0563C1"/>
          <w:sz w:val="24"/>
          <w:u w:val="single" w:color="0563C1"/>
        </w:rPr>
        <w:t>Paying taxes 2015 de Price Waterhouse Coopers (www.pwc.com) Citado por Gabriel Said;</w:t>
      </w:r>
      <w:r>
        <w:rPr>
          <w:rFonts w:ascii="Arial" w:eastAsia="Arial" w:hAnsi="Arial" w:cs="Arial"/>
          <w:i/>
          <w:color w:val="0563C1"/>
          <w:sz w:val="24"/>
        </w:rPr>
        <w:t xml:space="preserve"> </w:t>
      </w:r>
      <w:r>
        <w:rPr>
          <w:rFonts w:ascii="Arial" w:eastAsia="Arial" w:hAnsi="Arial" w:cs="Arial"/>
          <w:i/>
          <w:color w:val="0563C1"/>
          <w:sz w:val="24"/>
          <w:u w:val="single" w:color="0563C1"/>
        </w:rPr>
        <w:t>periódico Reforma;26.04.15</w:t>
      </w:r>
      <w:r>
        <w:rPr>
          <w:rFonts w:ascii="Arial" w:eastAsia="Arial" w:hAnsi="Arial" w:cs="Arial"/>
          <w:i/>
          <w:color w:val="0563C1"/>
          <w:sz w:val="24"/>
        </w:rPr>
        <w:t xml:space="preserve"> </w:t>
      </w:r>
    </w:p>
    <w:p w:rsidR="003A11BC" w:rsidRDefault="00D27AF8">
      <w:pPr>
        <w:spacing w:after="148"/>
        <w:ind w:left="142"/>
      </w:pPr>
      <w:r>
        <w:rPr>
          <w:rFonts w:ascii="Arial" w:eastAsia="Arial" w:hAnsi="Arial" w:cs="Arial"/>
          <w:color w:val="0563C1"/>
        </w:rPr>
        <w:t xml:space="preserve"> </w:t>
      </w:r>
    </w:p>
    <w:p w:rsidR="003A11BC" w:rsidRDefault="00D27AF8">
      <w:pPr>
        <w:pStyle w:val="Heading2"/>
        <w:ind w:left="137"/>
      </w:pPr>
      <w:r>
        <w:t>Sexualidad</w:t>
      </w:r>
      <w:r>
        <w:rPr>
          <w:u w:val="none"/>
        </w:rPr>
        <w:t xml:space="preserve"> </w:t>
      </w:r>
    </w:p>
    <w:p w:rsidR="003A11BC" w:rsidRDefault="00D27AF8">
      <w:pPr>
        <w:spacing w:after="107" w:line="249" w:lineRule="auto"/>
        <w:ind w:left="555" w:hanging="428"/>
      </w:pPr>
      <w:r>
        <w:rPr>
          <w:rFonts w:ascii="Arial" w:eastAsia="Arial" w:hAnsi="Arial" w:cs="Arial"/>
          <w:i/>
          <w:sz w:val="24"/>
        </w:rPr>
        <w:t>(39)(40)</w:t>
      </w:r>
      <w:hyperlink r:id="rId436">
        <w:r>
          <w:rPr>
            <w:rFonts w:ascii="Arial" w:eastAsia="Arial" w:hAnsi="Arial" w:cs="Arial"/>
            <w:i/>
            <w:color w:val="FFFFFF"/>
            <w:sz w:val="24"/>
          </w:rPr>
          <w:t>.</w:t>
        </w:r>
      </w:hyperlink>
      <w:hyperlink r:id="rId437">
        <w:r>
          <w:rPr>
            <w:rFonts w:ascii="Arial" w:eastAsia="Arial" w:hAnsi="Arial" w:cs="Arial"/>
            <w:i/>
            <w:color w:val="0563C1"/>
            <w:sz w:val="24"/>
            <w:u w:val="single" w:color="0563C1"/>
          </w:rPr>
          <w:t>http://noticias.univision.com/article/1760025/2013</w:t>
        </w:r>
      </w:hyperlink>
      <w:hyperlink r:id="rId438">
        <w:r>
          <w:rPr>
            <w:rFonts w:ascii="Arial" w:eastAsia="Arial" w:hAnsi="Arial" w:cs="Arial"/>
            <w:i/>
            <w:color w:val="0563C1"/>
            <w:sz w:val="24"/>
            <w:u w:val="single" w:color="0563C1"/>
          </w:rPr>
          <w:t>-</w:t>
        </w:r>
      </w:hyperlink>
      <w:hyperlink r:id="rId439">
        <w:r>
          <w:rPr>
            <w:rFonts w:ascii="Arial" w:eastAsia="Arial" w:hAnsi="Arial" w:cs="Arial"/>
            <w:i/>
            <w:color w:val="0563C1"/>
            <w:sz w:val="24"/>
            <w:u w:val="single" w:color="0563C1"/>
          </w:rPr>
          <w:t>12</w:t>
        </w:r>
      </w:hyperlink>
      <w:hyperlink r:id="rId440">
        <w:r>
          <w:rPr>
            <w:rFonts w:ascii="Arial" w:eastAsia="Arial" w:hAnsi="Arial" w:cs="Arial"/>
            <w:i/>
            <w:color w:val="0563C1"/>
            <w:sz w:val="24"/>
            <w:u w:val="single" w:color="0563C1"/>
          </w:rPr>
          <w:t>-</w:t>
        </w:r>
      </w:hyperlink>
      <w:hyperlink r:id="rId441">
        <w:r>
          <w:rPr>
            <w:rFonts w:ascii="Arial" w:eastAsia="Arial" w:hAnsi="Arial" w:cs="Arial"/>
            <w:i/>
            <w:color w:val="0563C1"/>
            <w:sz w:val="24"/>
            <w:u w:val="single" w:color="0563C1"/>
          </w:rPr>
          <w:t>03/mexico/noticias/mexico</w:t>
        </w:r>
      </w:hyperlink>
      <w:hyperlink r:id="rId442">
        <w:r>
          <w:rPr>
            <w:rFonts w:ascii="Arial" w:eastAsia="Arial" w:hAnsi="Arial" w:cs="Arial"/>
            <w:i/>
            <w:color w:val="0563C1"/>
            <w:sz w:val="24"/>
            <w:u w:val="single" w:color="0563C1"/>
          </w:rPr>
          <w:t>-</w:t>
        </w:r>
      </w:hyperlink>
      <w:hyperlink r:id="rId443">
        <w:r>
          <w:rPr>
            <w:rFonts w:ascii="Arial" w:eastAsia="Arial" w:hAnsi="Arial" w:cs="Arial"/>
            <w:i/>
            <w:color w:val="0563C1"/>
            <w:sz w:val="24"/>
            <w:u w:val="single" w:color="0563C1"/>
          </w:rPr>
          <w:t>el</w:t>
        </w:r>
      </w:hyperlink>
      <w:hyperlink r:id="rId444">
        <w:r>
          <w:rPr>
            <w:rFonts w:ascii="Arial" w:eastAsia="Arial" w:hAnsi="Arial" w:cs="Arial"/>
            <w:i/>
            <w:color w:val="0563C1"/>
            <w:sz w:val="24"/>
            <w:u w:val="single" w:color="0563C1"/>
          </w:rPr>
          <w:t>-</w:t>
        </w:r>
      </w:hyperlink>
      <w:hyperlink r:id="rId445">
        <w:r>
          <w:rPr>
            <w:rFonts w:ascii="Arial" w:eastAsia="Arial" w:hAnsi="Arial" w:cs="Arial"/>
            <w:i/>
            <w:color w:val="0563C1"/>
            <w:sz w:val="24"/>
            <w:u w:val="single" w:color="0563C1"/>
          </w:rPr>
          <w:t>mas</w:t>
        </w:r>
      </w:hyperlink>
      <w:hyperlink r:id="rId446"/>
      <w:hyperlink r:id="rId447">
        <w:r>
          <w:rPr>
            <w:rFonts w:ascii="Arial" w:eastAsia="Arial" w:hAnsi="Arial" w:cs="Arial"/>
            <w:i/>
            <w:color w:val="0563C1"/>
            <w:sz w:val="24"/>
            <w:u w:val="single" w:color="0563C1"/>
          </w:rPr>
          <w:t>corrupto</w:t>
        </w:r>
      </w:hyperlink>
      <w:hyperlink r:id="rId448">
        <w:r>
          <w:rPr>
            <w:rFonts w:ascii="Arial" w:eastAsia="Arial" w:hAnsi="Arial" w:cs="Arial"/>
            <w:i/>
            <w:color w:val="0563C1"/>
            <w:sz w:val="24"/>
            <w:u w:val="single" w:color="0563C1"/>
          </w:rPr>
          <w:t>-</w:t>
        </w:r>
      </w:hyperlink>
      <w:hyperlink r:id="rId449">
        <w:r>
          <w:rPr>
            <w:rFonts w:ascii="Arial" w:eastAsia="Arial" w:hAnsi="Arial" w:cs="Arial"/>
            <w:i/>
            <w:color w:val="0563C1"/>
            <w:sz w:val="24"/>
            <w:u w:val="single" w:color="0563C1"/>
          </w:rPr>
          <w:t>de</w:t>
        </w:r>
      </w:hyperlink>
      <w:hyperlink r:id="rId450">
        <w:r>
          <w:rPr>
            <w:rFonts w:ascii="Arial" w:eastAsia="Arial" w:hAnsi="Arial" w:cs="Arial"/>
            <w:i/>
            <w:color w:val="0563C1"/>
            <w:sz w:val="24"/>
            <w:u w:val="single" w:color="0563C1"/>
          </w:rPr>
          <w:t>-</w:t>
        </w:r>
      </w:hyperlink>
      <w:hyperlink r:id="rId451">
        <w:r>
          <w:rPr>
            <w:rFonts w:ascii="Arial" w:eastAsia="Arial" w:hAnsi="Arial" w:cs="Arial"/>
            <w:i/>
            <w:color w:val="0563C1"/>
            <w:sz w:val="24"/>
            <w:u w:val="single" w:color="0563C1"/>
          </w:rPr>
          <w:t>la</w:t>
        </w:r>
      </w:hyperlink>
      <w:hyperlink r:id="rId452">
        <w:r>
          <w:rPr>
            <w:rFonts w:ascii="Arial" w:eastAsia="Arial" w:hAnsi="Arial" w:cs="Arial"/>
            <w:i/>
            <w:color w:val="0563C1"/>
            <w:sz w:val="24"/>
            <w:u w:val="single" w:color="0563C1"/>
          </w:rPr>
          <w:t>-</w:t>
        </w:r>
      </w:hyperlink>
      <w:hyperlink r:id="rId453">
        <w:r>
          <w:rPr>
            <w:rFonts w:ascii="Arial" w:eastAsia="Arial" w:hAnsi="Arial" w:cs="Arial"/>
            <w:i/>
            <w:color w:val="0563C1"/>
            <w:sz w:val="24"/>
            <w:u w:val="single" w:color="0563C1"/>
          </w:rPr>
          <w:t>ocde</w:t>
        </w:r>
      </w:hyperlink>
      <w:hyperlink r:id="rId454">
        <w:r>
          <w:rPr>
            <w:rFonts w:ascii="Arial" w:eastAsia="Arial" w:hAnsi="Arial" w:cs="Arial"/>
            <w:i/>
            <w:color w:val="0563C1"/>
            <w:sz w:val="24"/>
            <w:u w:val="single" w:color="0563C1"/>
          </w:rPr>
          <w:t>-</w:t>
        </w:r>
      </w:hyperlink>
      <w:hyperlink r:id="rId455">
        <w:r>
          <w:rPr>
            <w:rFonts w:ascii="Arial" w:eastAsia="Arial" w:hAnsi="Arial" w:cs="Arial"/>
            <w:i/>
            <w:color w:val="0563C1"/>
            <w:sz w:val="24"/>
            <w:u w:val="single" w:color="0563C1"/>
          </w:rPr>
          <w:t>segun</w:t>
        </w:r>
      </w:hyperlink>
      <w:hyperlink r:id="rId456">
        <w:r>
          <w:rPr>
            <w:rFonts w:ascii="Arial" w:eastAsia="Arial" w:hAnsi="Arial" w:cs="Arial"/>
            <w:i/>
            <w:color w:val="0563C1"/>
            <w:sz w:val="24"/>
            <w:u w:val="single" w:color="0563C1"/>
          </w:rPr>
          <w:t>-</w:t>
        </w:r>
      </w:hyperlink>
      <w:hyperlink r:id="rId457">
        <w:r>
          <w:rPr>
            <w:rFonts w:ascii="Arial" w:eastAsia="Arial" w:hAnsi="Arial" w:cs="Arial"/>
            <w:i/>
            <w:color w:val="0563C1"/>
            <w:sz w:val="24"/>
            <w:u w:val="single" w:color="0563C1"/>
          </w:rPr>
          <w:t>informe</w:t>
        </w:r>
      </w:hyperlink>
      <w:hyperlink r:id="rId458">
        <w:r>
          <w:rPr>
            <w:rFonts w:ascii="Arial" w:eastAsia="Arial" w:hAnsi="Arial" w:cs="Arial"/>
            <w:i/>
            <w:color w:val="0563C1"/>
            <w:sz w:val="24"/>
            <w:u w:val="single" w:color="0563C1"/>
          </w:rPr>
          <w:t>-</w:t>
        </w:r>
      </w:hyperlink>
      <w:hyperlink r:id="rId459">
        <w:r>
          <w:rPr>
            <w:rFonts w:ascii="Arial" w:eastAsia="Arial" w:hAnsi="Arial" w:cs="Arial"/>
            <w:i/>
            <w:color w:val="0563C1"/>
            <w:sz w:val="24"/>
            <w:u w:val="single" w:color="0563C1"/>
          </w:rPr>
          <w:t>de</w:t>
        </w:r>
      </w:hyperlink>
      <w:hyperlink r:id="rId460">
        <w:r>
          <w:rPr>
            <w:rFonts w:ascii="Arial" w:eastAsia="Arial" w:hAnsi="Arial" w:cs="Arial"/>
            <w:i/>
            <w:color w:val="0563C1"/>
            <w:sz w:val="24"/>
            <w:u w:val="single" w:color="0563C1"/>
          </w:rPr>
          <w:t>-</w:t>
        </w:r>
      </w:hyperlink>
      <w:hyperlink r:id="rId461">
        <w:r>
          <w:rPr>
            <w:rFonts w:ascii="Arial" w:eastAsia="Arial" w:hAnsi="Arial" w:cs="Arial"/>
            <w:i/>
            <w:color w:val="0563C1"/>
            <w:sz w:val="24"/>
            <w:u w:val="single" w:color="0563C1"/>
          </w:rPr>
          <w:t>transparencia</w:t>
        </w:r>
      </w:hyperlink>
      <w:hyperlink r:id="rId462">
        <w:r>
          <w:rPr>
            <w:rFonts w:ascii="Arial" w:eastAsia="Arial" w:hAnsi="Arial" w:cs="Arial"/>
            <w:i/>
            <w:color w:val="0563C1"/>
            <w:sz w:val="24"/>
            <w:u w:val="single" w:color="0563C1"/>
          </w:rPr>
          <w:t>-</w:t>
        </w:r>
      </w:hyperlink>
      <w:hyperlink r:id="rId463">
        <w:r>
          <w:rPr>
            <w:rFonts w:ascii="Arial" w:eastAsia="Arial" w:hAnsi="Arial" w:cs="Arial"/>
            <w:i/>
            <w:color w:val="0563C1"/>
            <w:sz w:val="24"/>
            <w:u w:val="single" w:color="0563C1"/>
          </w:rPr>
          <w:t>internacional</w:t>
        </w:r>
      </w:hyperlink>
      <w:hyperlink r:id="rId464">
        <w:r>
          <w:rPr>
            <w:rFonts w:ascii="Arial" w:eastAsia="Arial" w:hAnsi="Arial" w:cs="Arial"/>
            <w:i/>
            <w:color w:val="0563C1"/>
            <w:sz w:val="24"/>
          </w:rPr>
          <w:t xml:space="preserve"> </w:t>
        </w:r>
      </w:hyperlink>
      <w:hyperlink r:id="rId465">
        <w:r>
          <w:rPr>
            <w:rFonts w:ascii="Arial" w:eastAsia="Arial" w:hAnsi="Arial" w:cs="Arial"/>
            <w:i/>
            <w:color w:val="0563C1"/>
            <w:sz w:val="24"/>
            <w:u w:val="single" w:color="0563C1"/>
          </w:rPr>
          <w:t>http://www.milenio.com/policia/Mexico</w:t>
        </w:r>
      </w:hyperlink>
      <w:hyperlink r:id="rId466">
        <w:r>
          <w:rPr>
            <w:rFonts w:ascii="Arial" w:eastAsia="Arial" w:hAnsi="Arial" w:cs="Arial"/>
            <w:i/>
            <w:color w:val="0563C1"/>
            <w:sz w:val="24"/>
            <w:u w:val="single" w:color="0563C1"/>
          </w:rPr>
          <w:t>-</w:t>
        </w:r>
      </w:hyperlink>
      <w:hyperlink r:id="rId467">
        <w:r>
          <w:rPr>
            <w:rFonts w:ascii="Arial" w:eastAsia="Arial" w:hAnsi="Arial" w:cs="Arial"/>
            <w:i/>
            <w:color w:val="0563C1"/>
            <w:sz w:val="24"/>
            <w:u w:val="single" w:color="0563C1"/>
          </w:rPr>
          <w:t>primer</w:t>
        </w:r>
      </w:hyperlink>
      <w:hyperlink r:id="rId468">
        <w:r>
          <w:rPr>
            <w:rFonts w:ascii="Arial" w:eastAsia="Arial" w:hAnsi="Arial" w:cs="Arial"/>
            <w:i/>
            <w:color w:val="0563C1"/>
            <w:sz w:val="24"/>
            <w:u w:val="single" w:color="0563C1"/>
          </w:rPr>
          <w:t>-</w:t>
        </w:r>
      </w:hyperlink>
      <w:hyperlink r:id="rId469">
        <w:r>
          <w:rPr>
            <w:rFonts w:ascii="Arial" w:eastAsia="Arial" w:hAnsi="Arial" w:cs="Arial"/>
            <w:i/>
            <w:color w:val="0563C1"/>
            <w:sz w:val="24"/>
            <w:u w:val="single" w:color="0563C1"/>
          </w:rPr>
          <w:t>difusion</w:t>
        </w:r>
      </w:hyperlink>
      <w:hyperlink r:id="rId470">
        <w:r>
          <w:rPr>
            <w:rFonts w:ascii="Arial" w:eastAsia="Arial" w:hAnsi="Arial" w:cs="Arial"/>
            <w:i/>
            <w:color w:val="0563C1"/>
            <w:sz w:val="24"/>
            <w:u w:val="single" w:color="0563C1"/>
          </w:rPr>
          <w:t>-</w:t>
        </w:r>
      </w:hyperlink>
      <w:hyperlink r:id="rId471">
        <w:r>
          <w:rPr>
            <w:rFonts w:ascii="Arial" w:eastAsia="Arial" w:hAnsi="Arial" w:cs="Arial"/>
            <w:i/>
            <w:color w:val="0563C1"/>
            <w:sz w:val="24"/>
            <w:u w:val="single" w:color="0563C1"/>
          </w:rPr>
          <w:t>pornografica</w:t>
        </w:r>
      </w:hyperlink>
      <w:hyperlink r:id="rId472">
        <w:r>
          <w:rPr>
            <w:rFonts w:ascii="Arial" w:eastAsia="Arial" w:hAnsi="Arial" w:cs="Arial"/>
            <w:i/>
            <w:color w:val="0563C1"/>
            <w:sz w:val="24"/>
            <w:u w:val="single" w:color="0563C1"/>
          </w:rPr>
          <w:t>-</w:t>
        </w:r>
      </w:hyperlink>
      <w:hyperlink r:id="rId473">
        <w:r>
          <w:rPr>
            <w:rFonts w:ascii="Arial" w:eastAsia="Arial" w:hAnsi="Arial" w:cs="Arial"/>
            <w:i/>
            <w:color w:val="0563C1"/>
            <w:sz w:val="24"/>
          </w:rPr>
          <w:t xml:space="preserve"> </w:t>
        </w:r>
      </w:hyperlink>
      <w:hyperlink r:id="rId474">
        <w:r>
          <w:rPr>
            <w:rFonts w:ascii="Arial" w:eastAsia="Arial" w:hAnsi="Arial" w:cs="Arial"/>
            <w:i/>
            <w:color w:val="0563C1"/>
            <w:sz w:val="24"/>
            <w:u w:val="single" w:color="0563C1"/>
          </w:rPr>
          <w:t>infantil_0_160184064.html</w:t>
        </w:r>
      </w:hyperlink>
      <w:hyperlink r:id="rId475">
        <w:r>
          <w:rPr>
            <w:rFonts w:ascii="Arial" w:eastAsia="Arial" w:hAnsi="Arial" w:cs="Arial"/>
            <w:i/>
            <w:color w:val="0563C1"/>
            <w:sz w:val="24"/>
          </w:rPr>
          <w:t xml:space="preserve"> </w:t>
        </w:r>
      </w:hyperlink>
    </w:p>
    <w:p w:rsidR="003A11BC" w:rsidRDefault="00D27AF8">
      <w:pPr>
        <w:spacing w:after="228" w:line="249" w:lineRule="auto"/>
        <w:ind w:left="579" w:hanging="10"/>
      </w:pPr>
      <w:hyperlink r:id="rId476">
        <w:r>
          <w:rPr>
            <w:rFonts w:ascii="Arial" w:eastAsia="Arial" w:hAnsi="Arial" w:cs="Arial"/>
            <w:i/>
            <w:color w:val="0563C1"/>
            <w:sz w:val="24"/>
            <w:u w:val="single" w:color="0563C1"/>
          </w:rPr>
          <w:t>http://www.jornada.unam.mx/2013/09/26/sociedad/035n1soc</w:t>
        </w:r>
      </w:hyperlink>
      <w:hyperlink r:id="rId477">
        <w:r>
          <w:rPr>
            <w:rFonts w:ascii="Arial" w:eastAsia="Arial" w:hAnsi="Arial" w:cs="Arial"/>
            <w:i/>
            <w:color w:val="0563C1"/>
            <w:sz w:val="24"/>
          </w:rPr>
          <w:t xml:space="preserve"> </w:t>
        </w:r>
      </w:hyperlink>
    </w:p>
    <w:p w:rsidR="003A11BC" w:rsidRDefault="00D27AF8">
      <w:pPr>
        <w:spacing w:after="30" w:line="249" w:lineRule="auto"/>
        <w:ind w:left="694" w:hanging="567"/>
      </w:pPr>
      <w:r>
        <w:rPr>
          <w:rFonts w:ascii="Arial" w:eastAsia="Arial" w:hAnsi="Arial" w:cs="Arial"/>
          <w:i/>
          <w:sz w:val="24"/>
        </w:rPr>
        <w:t>(41)</w:t>
      </w:r>
      <w:hyperlink r:id="rId478">
        <w:r>
          <w:rPr>
            <w:rFonts w:ascii="Arial" w:eastAsia="Arial" w:hAnsi="Arial" w:cs="Arial"/>
            <w:i/>
            <w:color w:val="FFFFFF"/>
            <w:sz w:val="24"/>
          </w:rPr>
          <w:t>.</w:t>
        </w:r>
      </w:hyperlink>
      <w:hyperlink r:id="rId479">
        <w:r>
          <w:rPr>
            <w:rFonts w:ascii="Arial" w:eastAsia="Arial" w:hAnsi="Arial" w:cs="Arial"/>
            <w:i/>
            <w:color w:val="0563C1"/>
            <w:sz w:val="24"/>
            <w:u w:val="single" w:color="0563C1"/>
          </w:rPr>
          <w:t>http://www.wradio.com.mx/noticias/judicial/mexico</w:t>
        </w:r>
      </w:hyperlink>
      <w:hyperlink r:id="rId480">
        <w:r>
          <w:rPr>
            <w:rFonts w:ascii="Arial" w:eastAsia="Arial" w:hAnsi="Arial" w:cs="Arial"/>
            <w:i/>
            <w:color w:val="0563C1"/>
            <w:sz w:val="24"/>
            <w:u w:val="single" w:color="0563C1"/>
          </w:rPr>
          <w:t>-</w:t>
        </w:r>
      </w:hyperlink>
      <w:hyperlink r:id="rId481">
        <w:r>
          <w:rPr>
            <w:rFonts w:ascii="Arial" w:eastAsia="Arial" w:hAnsi="Arial" w:cs="Arial"/>
            <w:i/>
            <w:color w:val="0563C1"/>
            <w:sz w:val="24"/>
            <w:u w:val="single" w:color="0563C1"/>
          </w:rPr>
          <w:t>primer</w:t>
        </w:r>
      </w:hyperlink>
      <w:hyperlink r:id="rId482">
        <w:r>
          <w:rPr>
            <w:rFonts w:ascii="Arial" w:eastAsia="Arial" w:hAnsi="Arial" w:cs="Arial"/>
            <w:i/>
            <w:color w:val="0563C1"/>
            <w:sz w:val="24"/>
            <w:u w:val="single" w:color="0563C1"/>
          </w:rPr>
          <w:t>-</w:t>
        </w:r>
      </w:hyperlink>
      <w:hyperlink r:id="rId483">
        <w:r>
          <w:rPr>
            <w:rFonts w:ascii="Arial" w:eastAsia="Arial" w:hAnsi="Arial" w:cs="Arial"/>
            <w:i/>
            <w:color w:val="0563C1"/>
            <w:sz w:val="24"/>
            <w:u w:val="single" w:color="0563C1"/>
          </w:rPr>
          <w:t>lugar</w:t>
        </w:r>
      </w:hyperlink>
      <w:hyperlink r:id="rId484">
        <w:r>
          <w:rPr>
            <w:rFonts w:ascii="Arial" w:eastAsia="Arial" w:hAnsi="Arial" w:cs="Arial"/>
            <w:i/>
            <w:color w:val="0563C1"/>
            <w:sz w:val="24"/>
            <w:u w:val="single" w:color="0563C1"/>
          </w:rPr>
          <w:t>-</w:t>
        </w:r>
      </w:hyperlink>
      <w:hyperlink r:id="rId485">
        <w:r>
          <w:rPr>
            <w:rFonts w:ascii="Arial" w:eastAsia="Arial" w:hAnsi="Arial" w:cs="Arial"/>
            <w:i/>
            <w:color w:val="0563C1"/>
            <w:sz w:val="24"/>
            <w:u w:val="single" w:color="0563C1"/>
          </w:rPr>
          <w:t>en</w:t>
        </w:r>
      </w:hyperlink>
      <w:hyperlink r:id="rId486">
        <w:r>
          <w:rPr>
            <w:rFonts w:ascii="Arial" w:eastAsia="Arial" w:hAnsi="Arial" w:cs="Arial"/>
            <w:i/>
            <w:color w:val="0563C1"/>
            <w:sz w:val="24"/>
            <w:u w:val="single" w:color="0563C1"/>
          </w:rPr>
          <w:t>-</w:t>
        </w:r>
      </w:hyperlink>
      <w:hyperlink r:id="rId487">
        <w:r>
          <w:rPr>
            <w:rFonts w:ascii="Arial" w:eastAsia="Arial" w:hAnsi="Arial" w:cs="Arial"/>
            <w:i/>
            <w:color w:val="0563C1"/>
            <w:sz w:val="24"/>
            <w:u w:val="single" w:color="0563C1"/>
          </w:rPr>
          <w:t>pornografia</w:t>
        </w:r>
      </w:hyperlink>
      <w:hyperlink r:id="rId488">
        <w:r>
          <w:rPr>
            <w:rFonts w:ascii="Arial" w:eastAsia="Arial" w:hAnsi="Arial" w:cs="Arial"/>
            <w:i/>
            <w:color w:val="0563C1"/>
            <w:sz w:val="24"/>
            <w:u w:val="single" w:color="0563C1"/>
          </w:rPr>
          <w:t>-</w:t>
        </w:r>
      </w:hyperlink>
      <w:hyperlink r:id="rId489">
        <w:r>
          <w:rPr>
            <w:rFonts w:ascii="Arial" w:eastAsia="Arial" w:hAnsi="Arial" w:cs="Arial"/>
            <w:i/>
            <w:color w:val="0563C1"/>
            <w:sz w:val="24"/>
            <w:u w:val="single" w:color="0563C1"/>
          </w:rPr>
          <w:t>abuso</w:t>
        </w:r>
      </w:hyperlink>
      <w:hyperlink r:id="rId490">
        <w:r>
          <w:rPr>
            <w:rFonts w:ascii="Arial" w:eastAsia="Arial" w:hAnsi="Arial" w:cs="Arial"/>
            <w:i/>
            <w:color w:val="0563C1"/>
            <w:sz w:val="24"/>
            <w:u w:val="single" w:color="0563C1"/>
          </w:rPr>
          <w:t>-</w:t>
        </w:r>
      </w:hyperlink>
      <w:hyperlink r:id="rId491">
        <w:r>
          <w:rPr>
            <w:rFonts w:ascii="Arial" w:eastAsia="Arial" w:hAnsi="Arial" w:cs="Arial"/>
            <w:i/>
            <w:color w:val="0563C1"/>
            <w:sz w:val="24"/>
            <w:u w:val="single" w:color="0563C1"/>
          </w:rPr>
          <w:t>sexual</w:t>
        </w:r>
      </w:hyperlink>
      <w:hyperlink r:id="rId492"/>
      <w:hyperlink r:id="rId493">
        <w:r>
          <w:rPr>
            <w:rFonts w:ascii="Arial" w:eastAsia="Arial" w:hAnsi="Arial" w:cs="Arial"/>
            <w:i/>
            <w:color w:val="0563C1"/>
            <w:sz w:val="24"/>
            <w:u w:val="single" w:color="0563C1"/>
          </w:rPr>
          <w:t>infantil</w:t>
        </w:r>
      </w:hyperlink>
      <w:hyperlink r:id="rId494">
        <w:r>
          <w:rPr>
            <w:rFonts w:ascii="Arial" w:eastAsia="Arial" w:hAnsi="Arial" w:cs="Arial"/>
            <w:i/>
            <w:color w:val="0563C1"/>
            <w:sz w:val="24"/>
            <w:u w:val="single" w:color="0563C1"/>
          </w:rPr>
          <w:t>-</w:t>
        </w:r>
      </w:hyperlink>
      <w:hyperlink r:id="rId495">
        <w:r>
          <w:rPr>
            <w:rFonts w:ascii="Arial" w:eastAsia="Arial" w:hAnsi="Arial" w:cs="Arial"/>
            <w:i/>
            <w:color w:val="0563C1"/>
            <w:sz w:val="24"/>
            <w:u w:val="single" w:color="0563C1"/>
          </w:rPr>
          <w:t>y</w:t>
        </w:r>
      </w:hyperlink>
      <w:hyperlink r:id="rId496">
        <w:r>
          <w:rPr>
            <w:rFonts w:ascii="Arial" w:eastAsia="Arial" w:hAnsi="Arial" w:cs="Arial"/>
            <w:i/>
            <w:color w:val="0563C1"/>
            <w:sz w:val="24"/>
            <w:u w:val="single" w:color="0563C1"/>
          </w:rPr>
          <w:t>-</w:t>
        </w:r>
      </w:hyperlink>
      <w:hyperlink r:id="rId497">
        <w:r>
          <w:rPr>
            <w:rFonts w:ascii="Arial" w:eastAsia="Arial" w:hAnsi="Arial" w:cs="Arial"/>
            <w:i/>
            <w:color w:val="0563C1"/>
            <w:sz w:val="24"/>
            <w:u w:val="single" w:color="0563C1"/>
          </w:rPr>
          <w:t>trata</w:t>
        </w:r>
      </w:hyperlink>
      <w:hyperlink r:id="rId498">
        <w:r>
          <w:rPr>
            <w:rFonts w:ascii="Arial" w:eastAsia="Arial" w:hAnsi="Arial" w:cs="Arial"/>
            <w:i/>
            <w:color w:val="0563C1"/>
            <w:sz w:val="24"/>
            <w:u w:val="single" w:color="0563C1"/>
          </w:rPr>
          <w:t>-</w:t>
        </w:r>
      </w:hyperlink>
      <w:hyperlink r:id="rId499">
        <w:r>
          <w:rPr>
            <w:rFonts w:ascii="Arial" w:eastAsia="Arial" w:hAnsi="Arial" w:cs="Arial"/>
            <w:i/>
            <w:color w:val="0563C1"/>
            <w:sz w:val="24"/>
            <w:u w:val="single" w:color="0563C1"/>
          </w:rPr>
          <w:t>de</w:t>
        </w:r>
      </w:hyperlink>
      <w:hyperlink r:id="rId500">
        <w:r>
          <w:rPr>
            <w:rFonts w:ascii="Arial" w:eastAsia="Arial" w:hAnsi="Arial" w:cs="Arial"/>
            <w:i/>
            <w:color w:val="0563C1"/>
            <w:sz w:val="24"/>
            <w:u w:val="single" w:color="0563C1"/>
          </w:rPr>
          <w:t>-</w:t>
        </w:r>
      </w:hyperlink>
      <w:hyperlink r:id="rId501">
        <w:r>
          <w:rPr>
            <w:rFonts w:ascii="Arial" w:eastAsia="Arial" w:hAnsi="Arial" w:cs="Arial"/>
            <w:i/>
            <w:color w:val="0563C1"/>
            <w:sz w:val="24"/>
            <w:u w:val="single" w:color="0563C1"/>
          </w:rPr>
          <w:t>ninos</w:t>
        </w:r>
      </w:hyperlink>
      <w:hyperlink r:id="rId502">
        <w:r>
          <w:rPr>
            <w:rFonts w:ascii="Arial" w:eastAsia="Arial" w:hAnsi="Arial" w:cs="Arial"/>
            <w:i/>
            <w:color w:val="0563C1"/>
            <w:sz w:val="24"/>
            <w:u w:val="single" w:color="0563C1"/>
          </w:rPr>
          <w:t>-</w:t>
        </w:r>
      </w:hyperlink>
      <w:hyperlink r:id="rId503">
        <w:r>
          <w:rPr>
            <w:rFonts w:ascii="Arial" w:eastAsia="Arial" w:hAnsi="Arial" w:cs="Arial"/>
            <w:i/>
            <w:color w:val="0563C1"/>
            <w:sz w:val="24"/>
            <w:u w:val="single" w:color="0563C1"/>
          </w:rPr>
          <w:t>asexoria/20131129/nota/2027651.aspx</w:t>
        </w:r>
      </w:hyperlink>
      <w:hyperlink r:id="rId504">
        <w:r>
          <w:rPr>
            <w:rFonts w:ascii="Arial" w:eastAsia="Arial" w:hAnsi="Arial" w:cs="Arial"/>
            <w:i/>
            <w:sz w:val="24"/>
          </w:rPr>
          <w:t xml:space="preserve"> </w:t>
        </w:r>
      </w:hyperlink>
    </w:p>
    <w:p w:rsidR="003A11BC" w:rsidRDefault="00D27AF8">
      <w:pPr>
        <w:spacing w:after="19"/>
        <w:ind w:left="855"/>
      </w:pPr>
      <w:r>
        <w:rPr>
          <w:rFonts w:ascii="Arial" w:eastAsia="Arial" w:hAnsi="Arial" w:cs="Arial"/>
          <w:i/>
          <w:sz w:val="24"/>
        </w:rPr>
        <w:t xml:space="preserve"> </w:t>
      </w:r>
    </w:p>
    <w:p w:rsidR="003A11BC" w:rsidRDefault="00D27AF8">
      <w:pPr>
        <w:spacing w:after="228" w:line="249" w:lineRule="auto"/>
        <w:ind w:left="137" w:hanging="10"/>
      </w:pPr>
      <w:r>
        <w:rPr>
          <w:rFonts w:ascii="Arial" w:eastAsia="Arial" w:hAnsi="Arial" w:cs="Arial"/>
          <w:i/>
          <w:sz w:val="24"/>
        </w:rPr>
        <w:t>(42)</w:t>
      </w:r>
      <w:hyperlink r:id="rId505">
        <w:r>
          <w:rPr>
            <w:rFonts w:ascii="Arial" w:eastAsia="Arial" w:hAnsi="Arial" w:cs="Arial"/>
            <w:i/>
            <w:color w:val="FFFFFF"/>
            <w:sz w:val="24"/>
          </w:rPr>
          <w:t>.</w:t>
        </w:r>
      </w:hyperlink>
      <w:hyperlink r:id="rId506">
        <w:r>
          <w:rPr>
            <w:rFonts w:ascii="Arial" w:eastAsia="Arial" w:hAnsi="Arial" w:cs="Arial"/>
            <w:i/>
            <w:color w:val="0563C1"/>
            <w:sz w:val="24"/>
            <w:u w:val="single" w:color="0563C1"/>
          </w:rPr>
          <w:t>http://www.eluniversal.com.mx/notas/596866.html</w:t>
        </w:r>
      </w:hyperlink>
      <w:hyperlink r:id="rId507">
        <w:r>
          <w:rPr>
            <w:rFonts w:ascii="Arial" w:eastAsia="Arial" w:hAnsi="Arial" w:cs="Arial"/>
            <w:i/>
            <w:sz w:val="24"/>
          </w:rPr>
          <w:t xml:space="preserve"> </w:t>
        </w:r>
      </w:hyperlink>
    </w:p>
    <w:p w:rsidR="003A11BC" w:rsidRDefault="00D27AF8">
      <w:pPr>
        <w:spacing w:after="228" w:line="249" w:lineRule="auto"/>
        <w:ind w:left="137" w:hanging="10"/>
      </w:pPr>
      <w:r>
        <w:rPr>
          <w:rFonts w:ascii="Arial" w:eastAsia="Arial" w:hAnsi="Arial" w:cs="Arial"/>
          <w:i/>
          <w:sz w:val="24"/>
        </w:rPr>
        <w:t>(43)</w:t>
      </w:r>
      <w:hyperlink r:id="rId508">
        <w:r>
          <w:rPr>
            <w:rFonts w:ascii="Arial" w:eastAsia="Arial" w:hAnsi="Arial" w:cs="Arial"/>
            <w:i/>
            <w:color w:val="FFFFFF"/>
            <w:sz w:val="24"/>
          </w:rPr>
          <w:t>.</w:t>
        </w:r>
      </w:hyperlink>
      <w:hyperlink r:id="rId509">
        <w:r>
          <w:rPr>
            <w:rFonts w:ascii="Arial" w:eastAsia="Arial" w:hAnsi="Arial" w:cs="Arial"/>
            <w:i/>
            <w:color w:val="0563C1"/>
            <w:sz w:val="24"/>
            <w:u w:val="single" w:color="0563C1"/>
          </w:rPr>
          <w:t>http://www.milenio.com/tamaulipas/Mexico</w:t>
        </w:r>
      </w:hyperlink>
      <w:hyperlink r:id="rId510">
        <w:r>
          <w:rPr>
            <w:rFonts w:ascii="Arial" w:eastAsia="Arial" w:hAnsi="Arial" w:cs="Arial"/>
            <w:i/>
            <w:color w:val="0563C1"/>
            <w:sz w:val="24"/>
            <w:u w:val="single" w:color="0563C1"/>
          </w:rPr>
          <w:t>-</w:t>
        </w:r>
      </w:hyperlink>
      <w:hyperlink r:id="rId511">
        <w:r>
          <w:rPr>
            <w:rFonts w:ascii="Arial" w:eastAsia="Arial" w:hAnsi="Arial" w:cs="Arial"/>
            <w:i/>
            <w:color w:val="0563C1"/>
            <w:sz w:val="24"/>
            <w:u w:val="single" w:color="0563C1"/>
          </w:rPr>
          <w:t>segundo</w:t>
        </w:r>
      </w:hyperlink>
      <w:hyperlink r:id="rId512">
        <w:r>
          <w:rPr>
            <w:rFonts w:ascii="Arial" w:eastAsia="Arial" w:hAnsi="Arial" w:cs="Arial"/>
            <w:i/>
            <w:color w:val="0563C1"/>
            <w:sz w:val="24"/>
            <w:u w:val="single" w:color="0563C1"/>
          </w:rPr>
          <w:t>-</w:t>
        </w:r>
      </w:hyperlink>
      <w:hyperlink r:id="rId513">
        <w:r>
          <w:rPr>
            <w:rFonts w:ascii="Arial" w:eastAsia="Arial" w:hAnsi="Arial" w:cs="Arial"/>
            <w:i/>
            <w:color w:val="0563C1"/>
            <w:sz w:val="24"/>
            <w:u w:val="single" w:color="0563C1"/>
          </w:rPr>
          <w:t>victimas</w:t>
        </w:r>
      </w:hyperlink>
      <w:hyperlink r:id="rId514"/>
      <w:hyperlink r:id="rId515">
        <w:r>
          <w:rPr>
            <w:rFonts w:ascii="Arial" w:eastAsia="Arial" w:hAnsi="Arial" w:cs="Arial"/>
            <w:i/>
            <w:color w:val="0563C1"/>
            <w:sz w:val="24"/>
            <w:u w:val="single" w:color="0563C1"/>
          </w:rPr>
          <w:t>tratapersonas_0_127187771.html</w:t>
        </w:r>
      </w:hyperlink>
      <w:hyperlink r:id="rId516">
        <w:r>
          <w:rPr>
            <w:rFonts w:ascii="Arial" w:eastAsia="Arial" w:hAnsi="Arial" w:cs="Arial"/>
            <w:i/>
            <w:sz w:val="24"/>
          </w:rPr>
          <w:t xml:space="preserve"> </w:t>
        </w:r>
      </w:hyperlink>
    </w:p>
    <w:p w:rsidR="003A11BC" w:rsidRDefault="00D27AF8">
      <w:pPr>
        <w:spacing w:after="29" w:line="249" w:lineRule="auto"/>
        <w:ind w:left="137" w:hanging="10"/>
      </w:pPr>
      <w:r>
        <w:rPr>
          <w:rFonts w:ascii="Arial" w:eastAsia="Arial" w:hAnsi="Arial" w:cs="Arial"/>
          <w:i/>
          <w:sz w:val="24"/>
        </w:rPr>
        <w:t>(44)</w:t>
      </w:r>
      <w:hyperlink r:id="rId517">
        <w:r>
          <w:rPr>
            <w:rFonts w:ascii="Arial" w:eastAsia="Arial" w:hAnsi="Arial" w:cs="Arial"/>
            <w:i/>
            <w:color w:val="FFFFFF"/>
            <w:sz w:val="24"/>
          </w:rPr>
          <w:t>.</w:t>
        </w:r>
      </w:hyperlink>
      <w:hyperlink r:id="rId518">
        <w:r>
          <w:rPr>
            <w:rFonts w:ascii="Arial" w:eastAsia="Arial" w:hAnsi="Arial" w:cs="Arial"/>
            <w:i/>
            <w:color w:val="0563C1"/>
            <w:sz w:val="24"/>
            <w:u w:val="single" w:color="0563C1"/>
          </w:rPr>
          <w:t>http://elpais.com/elpais/2015/</w:t>
        </w:r>
        <w:r>
          <w:rPr>
            <w:rFonts w:ascii="Arial" w:eastAsia="Arial" w:hAnsi="Arial" w:cs="Arial"/>
            <w:i/>
            <w:color w:val="0563C1"/>
            <w:sz w:val="24"/>
            <w:u w:val="single" w:color="0563C1"/>
          </w:rPr>
          <w:t>02/03/planeta_futuro/1422991449_085843.html</w:t>
        </w:r>
      </w:hyperlink>
      <w:hyperlink r:id="rId519">
        <w:r>
          <w:rPr>
            <w:rFonts w:ascii="Arial" w:eastAsia="Arial" w:hAnsi="Arial" w:cs="Arial"/>
            <w:i/>
            <w:sz w:val="24"/>
          </w:rPr>
          <w:t xml:space="preserve"> </w:t>
        </w:r>
      </w:hyperlink>
    </w:p>
    <w:p w:rsidR="003A11BC" w:rsidRDefault="00D27AF8">
      <w:pPr>
        <w:spacing w:after="17"/>
        <w:ind w:left="855"/>
      </w:pPr>
      <w:r>
        <w:rPr>
          <w:rFonts w:ascii="Arial" w:eastAsia="Arial" w:hAnsi="Arial" w:cs="Arial"/>
          <w:i/>
          <w:sz w:val="24"/>
        </w:rPr>
        <w:t xml:space="preserve"> </w:t>
      </w:r>
    </w:p>
    <w:p w:rsidR="003A11BC" w:rsidRDefault="00D27AF8">
      <w:pPr>
        <w:spacing w:after="11" w:line="249" w:lineRule="auto"/>
        <w:ind w:left="579" w:hanging="10"/>
      </w:pPr>
      <w:hyperlink r:id="rId520">
        <w:r>
          <w:rPr>
            <w:rFonts w:ascii="Arial" w:eastAsia="Arial" w:hAnsi="Arial" w:cs="Arial"/>
            <w:i/>
            <w:color w:val="0563C1"/>
            <w:sz w:val="24"/>
            <w:u w:val="single" w:color="0563C1"/>
          </w:rPr>
          <w:t>http://busquedas.gruporeforma.com/reforma/Libre/VisorNota.aspx?id=1407318</w:t>
        </w:r>
      </w:hyperlink>
      <w:hyperlink r:id="rId521">
        <w:r>
          <w:rPr>
            <w:rFonts w:ascii="Arial" w:eastAsia="Arial" w:hAnsi="Arial" w:cs="Arial"/>
            <w:i/>
            <w:color w:val="0563C1"/>
            <w:sz w:val="24"/>
            <w:u w:val="single" w:color="0563C1"/>
          </w:rPr>
          <w:t>-</w:t>
        </w:r>
      </w:hyperlink>
    </w:p>
    <w:p w:rsidR="003A11BC" w:rsidRDefault="00D27AF8">
      <w:pPr>
        <w:spacing w:after="228" w:line="249" w:lineRule="auto"/>
        <w:ind w:left="579" w:hanging="10"/>
      </w:pPr>
      <w:hyperlink r:id="rId522">
        <w:r>
          <w:rPr>
            <w:rFonts w:ascii="Arial" w:eastAsia="Arial" w:hAnsi="Arial" w:cs="Arial"/>
            <w:i/>
            <w:color w:val="0563C1"/>
            <w:sz w:val="24"/>
            <w:u w:val="single" w:color="0563C1"/>
          </w:rPr>
          <w:t>1066&amp;md5=9ecf9ec41d5c61985f84fd20b93a29c4</w:t>
        </w:r>
      </w:hyperlink>
      <w:hyperlink r:id="rId523">
        <w:r>
          <w:rPr>
            <w:rFonts w:ascii="Arial" w:eastAsia="Arial" w:hAnsi="Arial" w:cs="Arial"/>
            <w:i/>
            <w:sz w:val="24"/>
          </w:rPr>
          <w:t xml:space="preserve"> </w:t>
        </w:r>
      </w:hyperlink>
    </w:p>
    <w:p w:rsidR="003A11BC" w:rsidRDefault="00D27AF8">
      <w:pPr>
        <w:spacing w:after="32" w:line="249" w:lineRule="auto"/>
        <w:ind w:left="979" w:hanging="852"/>
      </w:pPr>
      <w:r>
        <w:rPr>
          <w:rFonts w:ascii="Arial" w:eastAsia="Arial" w:hAnsi="Arial" w:cs="Arial"/>
          <w:i/>
          <w:sz w:val="24"/>
        </w:rPr>
        <w:t>(45)</w:t>
      </w:r>
      <w:r>
        <w:rPr>
          <w:rFonts w:ascii="Arial" w:eastAsia="Arial" w:hAnsi="Arial" w:cs="Arial"/>
          <w:i/>
          <w:color w:val="FFFFFF"/>
          <w:sz w:val="24"/>
        </w:rPr>
        <w:t>.</w:t>
      </w:r>
      <w:r>
        <w:rPr>
          <w:rFonts w:ascii="Arial" w:eastAsia="Arial" w:hAnsi="Arial" w:cs="Arial"/>
          <w:i/>
          <w:sz w:val="24"/>
        </w:rPr>
        <w:t>al</w:t>
      </w:r>
      <w:r>
        <w:rPr>
          <w:rFonts w:ascii="Arial" w:eastAsia="Arial" w:hAnsi="Arial" w:cs="Arial"/>
          <w:i/>
          <w:color w:val="FFFFFF"/>
          <w:sz w:val="24"/>
        </w:rPr>
        <w:t>.</w:t>
      </w:r>
      <w:r>
        <w:rPr>
          <w:rFonts w:ascii="Arial" w:eastAsia="Arial" w:hAnsi="Arial" w:cs="Arial"/>
          <w:i/>
          <w:sz w:val="24"/>
        </w:rPr>
        <w:t>(47)</w:t>
      </w:r>
      <w:r>
        <w:rPr>
          <w:rFonts w:ascii="Arial" w:eastAsia="Arial" w:hAnsi="Arial" w:cs="Arial"/>
          <w:i/>
          <w:color w:val="FFFFFF"/>
          <w:sz w:val="24"/>
        </w:rPr>
        <w:t>..</w:t>
      </w:r>
      <w:hyperlink r:id="rId524">
        <w:r>
          <w:rPr>
            <w:rFonts w:ascii="Arial" w:eastAsia="Arial" w:hAnsi="Arial" w:cs="Arial"/>
            <w:i/>
            <w:color w:val="0563C1"/>
            <w:sz w:val="24"/>
            <w:u w:val="single" w:color="0563C1"/>
          </w:rPr>
          <w:t>http://busquedas.gruporeforma.com/reforma/Libre/VisorNota.aspx?id=1407318</w:t>
        </w:r>
      </w:hyperlink>
      <w:hyperlink r:id="rId525"/>
      <w:hyperlink r:id="rId526">
        <w:r>
          <w:rPr>
            <w:rFonts w:ascii="Arial" w:eastAsia="Arial" w:hAnsi="Arial" w:cs="Arial"/>
            <w:i/>
            <w:color w:val="0563C1"/>
            <w:sz w:val="24"/>
            <w:u w:val="single" w:color="0563C1"/>
          </w:rPr>
          <w:t>1066&amp;md5=9ecf9ec41d5c61985f84fd20b93a29c4</w:t>
        </w:r>
      </w:hyperlink>
      <w:hyperlink r:id="rId527">
        <w:r>
          <w:rPr>
            <w:rFonts w:ascii="Arial" w:eastAsia="Arial" w:hAnsi="Arial" w:cs="Arial"/>
            <w:i/>
            <w:sz w:val="24"/>
          </w:rPr>
          <w:t xml:space="preserve"> </w:t>
        </w:r>
      </w:hyperlink>
    </w:p>
    <w:p w:rsidR="003A11BC" w:rsidRDefault="00D27AF8">
      <w:pPr>
        <w:spacing w:after="19"/>
        <w:ind w:left="862"/>
      </w:pPr>
      <w:r>
        <w:rPr>
          <w:rFonts w:ascii="Arial" w:eastAsia="Arial" w:hAnsi="Arial" w:cs="Arial"/>
          <w:i/>
          <w:sz w:val="24"/>
        </w:rPr>
        <w:t xml:space="preserve"> </w:t>
      </w:r>
    </w:p>
    <w:p w:rsidR="003A11BC" w:rsidRDefault="00D27AF8">
      <w:pPr>
        <w:spacing w:after="11" w:line="249" w:lineRule="auto"/>
        <w:ind w:left="137" w:hanging="10"/>
      </w:pPr>
      <w:r>
        <w:rPr>
          <w:rFonts w:ascii="Arial" w:eastAsia="Arial" w:hAnsi="Arial" w:cs="Arial"/>
          <w:i/>
          <w:sz w:val="24"/>
        </w:rPr>
        <w:t>(48)</w:t>
      </w:r>
      <w:hyperlink r:id="rId528">
        <w:r>
          <w:rPr>
            <w:rFonts w:ascii="Arial" w:eastAsia="Arial" w:hAnsi="Arial" w:cs="Arial"/>
            <w:i/>
            <w:color w:val="FFFFFF"/>
            <w:sz w:val="24"/>
          </w:rPr>
          <w:t>.</w:t>
        </w:r>
      </w:hyperlink>
      <w:hyperlink r:id="rId529">
        <w:r>
          <w:rPr>
            <w:rFonts w:ascii="Arial" w:eastAsia="Arial" w:hAnsi="Arial" w:cs="Arial"/>
            <w:i/>
            <w:color w:val="0563C1"/>
            <w:sz w:val="24"/>
            <w:u w:val="single" w:color="0563C1"/>
          </w:rPr>
          <w:t>http://busquedas.gruporeforma.com/reforma/Libre/VisorNota.aspx?id=1629765</w:t>
        </w:r>
      </w:hyperlink>
      <w:hyperlink r:id="rId530">
        <w:r>
          <w:rPr>
            <w:rFonts w:ascii="Arial" w:eastAsia="Arial" w:hAnsi="Arial" w:cs="Arial"/>
            <w:i/>
            <w:color w:val="0563C1"/>
            <w:sz w:val="24"/>
            <w:u w:val="single" w:color="0563C1"/>
          </w:rPr>
          <w:t>-</w:t>
        </w:r>
      </w:hyperlink>
    </w:p>
    <w:p w:rsidR="003A11BC" w:rsidRDefault="00D27AF8">
      <w:pPr>
        <w:spacing w:after="228" w:line="249" w:lineRule="auto"/>
        <w:ind w:left="579" w:hanging="10"/>
      </w:pPr>
      <w:hyperlink r:id="rId531">
        <w:r>
          <w:rPr>
            <w:rFonts w:ascii="Arial" w:eastAsia="Arial" w:hAnsi="Arial" w:cs="Arial"/>
            <w:i/>
            <w:color w:val="0563C1"/>
            <w:sz w:val="24"/>
            <w:u w:val="single" w:color="0563C1"/>
          </w:rPr>
          <w:t>1066&amp;md5=6606b830641c26515fffb9266821f334</w:t>
        </w:r>
      </w:hyperlink>
      <w:hyperlink r:id="rId532">
        <w:r>
          <w:rPr>
            <w:rFonts w:ascii="Arial" w:eastAsia="Arial" w:hAnsi="Arial" w:cs="Arial"/>
            <w:i/>
            <w:sz w:val="24"/>
          </w:rPr>
          <w:t xml:space="preserve"> </w:t>
        </w:r>
      </w:hyperlink>
    </w:p>
    <w:p w:rsidR="003A11BC" w:rsidRDefault="00D27AF8">
      <w:pPr>
        <w:spacing w:after="30" w:line="249" w:lineRule="auto"/>
        <w:ind w:left="555" w:hanging="428"/>
      </w:pPr>
      <w:r>
        <w:rPr>
          <w:rFonts w:ascii="Arial" w:eastAsia="Arial" w:hAnsi="Arial" w:cs="Arial"/>
          <w:i/>
          <w:sz w:val="24"/>
        </w:rPr>
        <w:t>(49)</w:t>
      </w:r>
      <w:hyperlink r:id="rId533">
        <w:r>
          <w:rPr>
            <w:rFonts w:ascii="Arial" w:eastAsia="Arial" w:hAnsi="Arial" w:cs="Arial"/>
            <w:i/>
            <w:color w:val="FFFFFF"/>
            <w:sz w:val="24"/>
          </w:rPr>
          <w:t>.</w:t>
        </w:r>
      </w:hyperlink>
      <w:hyperlink r:id="rId534">
        <w:r>
          <w:rPr>
            <w:rFonts w:ascii="Arial" w:eastAsia="Arial" w:hAnsi="Arial" w:cs="Arial"/>
            <w:i/>
            <w:color w:val="0563C1"/>
            <w:sz w:val="24"/>
            <w:u w:val="single" w:color="0563C1"/>
          </w:rPr>
          <w:t xml:space="preserve">http://busquedas.gruporeforma.com/reforma/Libre/VisorNota.aspx?id=5626570|InfodexTexto </w:t>
        </w:r>
      </w:hyperlink>
      <w:hyperlink r:id="rId535">
        <w:r>
          <w:rPr>
            <w:rFonts w:ascii="Arial" w:eastAsia="Arial" w:hAnsi="Arial" w:cs="Arial"/>
            <w:i/>
            <w:color w:val="0563C1"/>
            <w:sz w:val="24"/>
            <w:u w:val="single" w:color="0563C1"/>
          </w:rPr>
          <w:t>s&amp;md5=64ee0ff73d357e071d051ec7f4b5de96</w:t>
        </w:r>
      </w:hyperlink>
      <w:hyperlink r:id="rId536">
        <w:r>
          <w:rPr>
            <w:rFonts w:ascii="Arial" w:eastAsia="Arial" w:hAnsi="Arial" w:cs="Arial"/>
            <w:i/>
            <w:sz w:val="24"/>
          </w:rPr>
          <w:t xml:space="preserve"> </w:t>
        </w:r>
      </w:hyperlink>
    </w:p>
    <w:p w:rsidR="003A11BC" w:rsidRDefault="00D27AF8">
      <w:pPr>
        <w:spacing w:after="19"/>
        <w:ind w:left="896"/>
      </w:pPr>
      <w:r>
        <w:rPr>
          <w:rFonts w:ascii="Arial" w:eastAsia="Arial" w:hAnsi="Arial" w:cs="Arial"/>
          <w:i/>
          <w:sz w:val="24"/>
        </w:rPr>
        <w:t xml:space="preserve">     </w:t>
      </w:r>
    </w:p>
    <w:p w:rsidR="003A11BC" w:rsidRDefault="00D27AF8">
      <w:pPr>
        <w:spacing w:after="228" w:line="249" w:lineRule="auto"/>
        <w:ind w:left="555" w:hanging="428"/>
      </w:pPr>
      <w:r>
        <w:rPr>
          <w:rFonts w:ascii="Arial" w:eastAsia="Arial" w:hAnsi="Arial" w:cs="Arial"/>
          <w:i/>
          <w:sz w:val="24"/>
        </w:rPr>
        <w:t>(50)</w:t>
      </w:r>
      <w:hyperlink r:id="rId537">
        <w:r>
          <w:rPr>
            <w:rFonts w:ascii="Arial" w:eastAsia="Arial" w:hAnsi="Arial" w:cs="Arial"/>
            <w:i/>
            <w:color w:val="FFFFFF"/>
            <w:sz w:val="24"/>
          </w:rPr>
          <w:t>.</w:t>
        </w:r>
      </w:hyperlink>
      <w:hyperlink r:id="rId538">
        <w:r>
          <w:rPr>
            <w:rFonts w:ascii="Arial" w:eastAsia="Arial" w:hAnsi="Arial" w:cs="Arial"/>
            <w:i/>
            <w:color w:val="0563C1"/>
            <w:sz w:val="24"/>
            <w:u w:val="single" w:color="0563C1"/>
          </w:rPr>
          <w:t>http://noticias.universia.net.mx/actualidad/noticia/2014/01/10/1074362/ocde</w:t>
        </w:r>
      </w:hyperlink>
      <w:hyperlink r:id="rId539">
        <w:r>
          <w:rPr>
            <w:rFonts w:ascii="Arial" w:eastAsia="Arial" w:hAnsi="Arial" w:cs="Arial"/>
            <w:i/>
            <w:color w:val="0563C1"/>
            <w:sz w:val="24"/>
            <w:u w:val="single" w:color="0563C1"/>
          </w:rPr>
          <w:t>-</w:t>
        </w:r>
      </w:hyperlink>
      <w:hyperlink r:id="rId540">
        <w:r>
          <w:rPr>
            <w:rFonts w:ascii="Arial" w:eastAsia="Arial" w:hAnsi="Arial" w:cs="Arial"/>
            <w:i/>
            <w:color w:val="0563C1"/>
            <w:sz w:val="24"/>
            <w:u w:val="single" w:color="0563C1"/>
          </w:rPr>
          <w:t>mexico</w:t>
        </w:r>
      </w:hyperlink>
      <w:hyperlink r:id="rId541">
        <w:r>
          <w:rPr>
            <w:rFonts w:ascii="Arial" w:eastAsia="Arial" w:hAnsi="Arial" w:cs="Arial"/>
            <w:i/>
            <w:color w:val="0563C1"/>
            <w:sz w:val="24"/>
            <w:u w:val="single" w:color="0563C1"/>
          </w:rPr>
          <w:t>-</w:t>
        </w:r>
      </w:hyperlink>
      <w:hyperlink r:id="rId542">
        <w:r>
          <w:rPr>
            <w:rFonts w:ascii="Arial" w:eastAsia="Arial" w:hAnsi="Arial" w:cs="Arial"/>
            <w:i/>
            <w:color w:val="0563C1"/>
            <w:sz w:val="24"/>
            <w:u w:val="single" w:color="0563C1"/>
          </w:rPr>
          <w:t>ocupa</w:t>
        </w:r>
      </w:hyperlink>
      <w:hyperlink r:id="rId543"/>
      <w:hyperlink r:id="rId544">
        <w:r>
          <w:rPr>
            <w:rFonts w:ascii="Arial" w:eastAsia="Arial" w:hAnsi="Arial" w:cs="Arial"/>
            <w:i/>
            <w:color w:val="0563C1"/>
            <w:sz w:val="24"/>
            <w:u w:val="single" w:color="0563C1"/>
          </w:rPr>
          <w:t>primer</w:t>
        </w:r>
      </w:hyperlink>
      <w:hyperlink r:id="rId545">
        <w:r>
          <w:rPr>
            <w:rFonts w:ascii="Arial" w:eastAsia="Arial" w:hAnsi="Arial" w:cs="Arial"/>
            <w:i/>
            <w:color w:val="0563C1"/>
            <w:sz w:val="24"/>
            <w:u w:val="single" w:color="0563C1"/>
          </w:rPr>
          <w:t>-</w:t>
        </w:r>
      </w:hyperlink>
      <w:hyperlink r:id="rId546">
        <w:r>
          <w:rPr>
            <w:rFonts w:ascii="Arial" w:eastAsia="Arial" w:hAnsi="Arial" w:cs="Arial"/>
            <w:i/>
            <w:color w:val="0563C1"/>
            <w:sz w:val="24"/>
            <w:u w:val="single" w:color="0563C1"/>
          </w:rPr>
          <w:t>lugar</w:t>
        </w:r>
      </w:hyperlink>
      <w:hyperlink r:id="rId547">
        <w:r>
          <w:rPr>
            <w:rFonts w:ascii="Arial" w:eastAsia="Arial" w:hAnsi="Arial" w:cs="Arial"/>
            <w:i/>
            <w:color w:val="0563C1"/>
            <w:sz w:val="24"/>
            <w:u w:val="single" w:color="0563C1"/>
          </w:rPr>
          <w:t>-</w:t>
        </w:r>
      </w:hyperlink>
      <w:hyperlink r:id="rId548">
        <w:r>
          <w:rPr>
            <w:rFonts w:ascii="Arial" w:eastAsia="Arial" w:hAnsi="Arial" w:cs="Arial"/>
            <w:i/>
            <w:color w:val="0563C1"/>
            <w:sz w:val="24"/>
            <w:u w:val="single" w:color="0563C1"/>
          </w:rPr>
          <w:t>casos</w:t>
        </w:r>
      </w:hyperlink>
      <w:hyperlink r:id="rId549">
        <w:r>
          <w:rPr>
            <w:rFonts w:ascii="Arial" w:eastAsia="Arial" w:hAnsi="Arial" w:cs="Arial"/>
            <w:i/>
            <w:color w:val="0563C1"/>
            <w:sz w:val="24"/>
            <w:u w:val="single" w:color="0563C1"/>
          </w:rPr>
          <w:t>-</w:t>
        </w:r>
      </w:hyperlink>
      <w:hyperlink r:id="rId550">
        <w:r>
          <w:rPr>
            <w:rFonts w:ascii="Arial" w:eastAsia="Arial" w:hAnsi="Arial" w:cs="Arial"/>
            <w:i/>
            <w:color w:val="0563C1"/>
            <w:sz w:val="24"/>
            <w:u w:val="single" w:color="0563C1"/>
          </w:rPr>
          <w:t>embarazos</w:t>
        </w:r>
      </w:hyperlink>
      <w:hyperlink r:id="rId551">
        <w:r>
          <w:rPr>
            <w:rFonts w:ascii="Arial" w:eastAsia="Arial" w:hAnsi="Arial" w:cs="Arial"/>
            <w:i/>
            <w:color w:val="0563C1"/>
            <w:sz w:val="24"/>
            <w:u w:val="single" w:color="0563C1"/>
          </w:rPr>
          <w:t>-</w:t>
        </w:r>
      </w:hyperlink>
      <w:hyperlink r:id="rId552">
        <w:r>
          <w:rPr>
            <w:rFonts w:ascii="Arial" w:eastAsia="Arial" w:hAnsi="Arial" w:cs="Arial"/>
            <w:i/>
            <w:color w:val="0563C1"/>
            <w:sz w:val="24"/>
            <w:u w:val="single" w:color="0563C1"/>
          </w:rPr>
          <w:t>adolescentes.html</w:t>
        </w:r>
      </w:hyperlink>
      <w:hyperlink r:id="rId553">
        <w:r>
          <w:rPr>
            <w:rFonts w:ascii="Arial" w:eastAsia="Arial" w:hAnsi="Arial" w:cs="Arial"/>
            <w:i/>
            <w:color w:val="0563C1"/>
            <w:sz w:val="24"/>
            <w:u w:val="single" w:color="0563C1"/>
          </w:rPr>
          <w:t xml:space="preserve"> </w:t>
        </w:r>
      </w:hyperlink>
      <w:r>
        <w:rPr>
          <w:rFonts w:ascii="Arial" w:eastAsia="Arial" w:hAnsi="Arial" w:cs="Arial"/>
          <w:i/>
          <w:color w:val="0563C1"/>
          <w:sz w:val="24"/>
          <w:u w:val="single" w:color="0563C1"/>
        </w:rPr>
        <w:t xml:space="preserve"> </w:t>
      </w:r>
      <w:r>
        <w:rPr>
          <w:rFonts w:ascii="Arial" w:eastAsia="Arial" w:hAnsi="Arial" w:cs="Arial"/>
          <w:sz w:val="24"/>
        </w:rPr>
        <w:t>Mismo dato inciso No. 94</w:t>
      </w:r>
      <w:r>
        <w:rPr>
          <w:rFonts w:ascii="Arial" w:eastAsia="Arial" w:hAnsi="Arial" w:cs="Arial"/>
          <w:i/>
          <w:sz w:val="24"/>
        </w:rPr>
        <w:t xml:space="preserve"> </w:t>
      </w:r>
    </w:p>
    <w:p w:rsidR="003A11BC" w:rsidRDefault="00D27AF8">
      <w:pPr>
        <w:spacing w:after="228" w:line="249" w:lineRule="auto"/>
        <w:ind w:left="694" w:hanging="567"/>
      </w:pPr>
      <w:r>
        <w:rPr>
          <w:rFonts w:ascii="Arial" w:eastAsia="Arial" w:hAnsi="Arial" w:cs="Arial"/>
          <w:i/>
          <w:sz w:val="24"/>
        </w:rPr>
        <w:t>(51)</w:t>
      </w:r>
      <w:hyperlink r:id="rId554">
        <w:r>
          <w:rPr>
            <w:rFonts w:ascii="Arial" w:eastAsia="Arial" w:hAnsi="Arial" w:cs="Arial"/>
            <w:i/>
            <w:color w:val="FFFFFF"/>
            <w:sz w:val="24"/>
          </w:rPr>
          <w:t>.</w:t>
        </w:r>
      </w:hyperlink>
      <w:hyperlink r:id="rId555">
        <w:r>
          <w:rPr>
            <w:rFonts w:ascii="Arial" w:eastAsia="Arial" w:hAnsi="Arial" w:cs="Arial"/>
            <w:i/>
            <w:color w:val="0563C1"/>
            <w:sz w:val="24"/>
            <w:u w:val="single" w:color="0563C1"/>
          </w:rPr>
          <w:t>http://www.monitorpolitico.com/index.php/enfoque/4317</w:t>
        </w:r>
      </w:hyperlink>
      <w:hyperlink r:id="rId556">
        <w:r>
          <w:rPr>
            <w:rFonts w:ascii="Arial" w:eastAsia="Arial" w:hAnsi="Arial" w:cs="Arial"/>
            <w:i/>
            <w:color w:val="0563C1"/>
            <w:sz w:val="24"/>
            <w:u w:val="single" w:color="0563C1"/>
          </w:rPr>
          <w:t>-</w:t>
        </w:r>
      </w:hyperlink>
      <w:hyperlink r:id="rId557">
        <w:r>
          <w:rPr>
            <w:rFonts w:ascii="Arial" w:eastAsia="Arial" w:hAnsi="Arial" w:cs="Arial"/>
            <w:i/>
            <w:color w:val="0563C1"/>
            <w:sz w:val="24"/>
            <w:u w:val="single" w:color="0563C1"/>
          </w:rPr>
          <w:t>enfoque3715</w:t>
        </w:r>
      </w:hyperlink>
      <w:hyperlink r:id="rId558">
        <w:r>
          <w:rPr>
            <w:rFonts w:ascii="Arial" w:eastAsia="Arial" w:hAnsi="Arial" w:cs="Arial"/>
            <w:i/>
            <w:color w:val="0563C1"/>
            <w:sz w:val="24"/>
          </w:rPr>
          <w:t xml:space="preserve"> </w:t>
        </w:r>
      </w:hyperlink>
      <w:r>
        <w:rPr>
          <w:rFonts w:ascii="Arial" w:eastAsia="Arial" w:hAnsi="Arial" w:cs="Arial"/>
          <w:sz w:val="24"/>
        </w:rPr>
        <w:t xml:space="preserve">Mismo dato inciso No. </w:t>
      </w:r>
      <w:r>
        <w:rPr>
          <w:rFonts w:ascii="Arial" w:eastAsia="Arial" w:hAnsi="Arial" w:cs="Arial"/>
          <w:sz w:val="24"/>
        </w:rPr>
        <w:t>95</w:t>
      </w:r>
      <w:r>
        <w:rPr>
          <w:rFonts w:ascii="Arial" w:eastAsia="Arial" w:hAnsi="Arial" w:cs="Arial"/>
          <w:i/>
          <w:color w:val="0563C1"/>
          <w:sz w:val="24"/>
        </w:rPr>
        <w:t xml:space="preserve"> </w:t>
      </w:r>
    </w:p>
    <w:p w:rsidR="003A11BC" w:rsidRDefault="00D27AF8">
      <w:pPr>
        <w:spacing w:after="228" w:line="249" w:lineRule="auto"/>
        <w:ind w:left="137" w:hanging="10"/>
      </w:pPr>
      <w:r>
        <w:rPr>
          <w:rFonts w:ascii="Arial" w:eastAsia="Arial" w:hAnsi="Arial" w:cs="Arial"/>
          <w:i/>
          <w:sz w:val="24"/>
        </w:rPr>
        <w:t>(52)</w:t>
      </w:r>
      <w:hyperlink r:id="rId559">
        <w:r>
          <w:rPr>
            <w:rFonts w:ascii="Arial" w:eastAsia="Arial" w:hAnsi="Arial" w:cs="Arial"/>
            <w:i/>
            <w:color w:val="FFFFFF"/>
            <w:sz w:val="24"/>
          </w:rPr>
          <w:t>.</w:t>
        </w:r>
      </w:hyperlink>
      <w:hyperlink r:id="rId560">
        <w:r>
          <w:rPr>
            <w:rFonts w:ascii="Arial" w:eastAsia="Arial" w:hAnsi="Arial" w:cs="Arial"/>
            <w:i/>
            <w:color w:val="0563C1"/>
            <w:sz w:val="24"/>
            <w:u w:val="single" w:color="0563C1"/>
          </w:rPr>
          <w:t>http://www.jornada.unam.mx/2002/06/03/articulos/46_embarazo.htm</w:t>
        </w:r>
      </w:hyperlink>
      <w:hyperlink r:id="rId561">
        <w:r>
          <w:rPr>
            <w:rFonts w:ascii="Arial" w:eastAsia="Arial" w:hAnsi="Arial" w:cs="Arial"/>
            <w:i/>
            <w:color w:val="0563C1"/>
            <w:sz w:val="24"/>
          </w:rPr>
          <w:t xml:space="preserve"> </w:t>
        </w:r>
      </w:hyperlink>
    </w:p>
    <w:p w:rsidR="003A11BC" w:rsidRDefault="00D27AF8">
      <w:pPr>
        <w:spacing w:after="27" w:line="249" w:lineRule="auto"/>
        <w:ind w:left="137" w:hanging="10"/>
      </w:pPr>
      <w:r>
        <w:rPr>
          <w:rFonts w:ascii="Arial" w:eastAsia="Arial" w:hAnsi="Arial" w:cs="Arial"/>
          <w:i/>
          <w:sz w:val="24"/>
        </w:rPr>
        <w:t>(53)al(56)</w:t>
      </w:r>
      <w:hyperlink r:id="rId562">
        <w:r>
          <w:rPr>
            <w:rFonts w:ascii="Arial" w:eastAsia="Arial" w:hAnsi="Arial" w:cs="Arial"/>
            <w:i/>
            <w:color w:val="0563C1"/>
            <w:sz w:val="24"/>
            <w:u w:val="single" w:color="0563C1"/>
          </w:rPr>
          <w:t>http://sociedad.elpais.com/sociedad/2013/05/18/actualidad/1368840177_692120.htm</w:t>
        </w:r>
        <w:r>
          <w:rPr>
            <w:rFonts w:ascii="Arial" w:eastAsia="Arial" w:hAnsi="Arial" w:cs="Arial"/>
            <w:i/>
            <w:color w:val="0563C1"/>
            <w:sz w:val="24"/>
            <w:u w:val="single" w:color="0563C1"/>
          </w:rPr>
          <w:t>l</w:t>
        </w:r>
      </w:hyperlink>
      <w:hyperlink r:id="rId563">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19"/>
        <w:ind w:left="142"/>
      </w:pPr>
      <w:r>
        <w:rPr>
          <w:rFonts w:ascii="Arial" w:eastAsia="Arial" w:hAnsi="Arial" w:cs="Arial"/>
          <w:i/>
          <w:sz w:val="24"/>
        </w:rPr>
        <w:t xml:space="preserve"> </w:t>
      </w:r>
    </w:p>
    <w:p w:rsidR="003A11BC" w:rsidRDefault="00D27AF8">
      <w:pPr>
        <w:spacing w:after="228" w:line="249" w:lineRule="auto"/>
        <w:ind w:left="137" w:hanging="10"/>
      </w:pPr>
      <w:r>
        <w:rPr>
          <w:rFonts w:ascii="Arial" w:eastAsia="Arial" w:hAnsi="Arial" w:cs="Arial"/>
          <w:i/>
          <w:sz w:val="24"/>
        </w:rPr>
        <w:t>(57)</w:t>
      </w:r>
      <w:hyperlink r:id="rId564">
        <w:r>
          <w:rPr>
            <w:rFonts w:ascii="Arial" w:eastAsia="Arial" w:hAnsi="Arial" w:cs="Arial"/>
            <w:i/>
            <w:color w:val="FFFFFF"/>
            <w:sz w:val="24"/>
          </w:rPr>
          <w:t>.</w:t>
        </w:r>
      </w:hyperlink>
      <w:hyperlink r:id="rId565">
        <w:r>
          <w:rPr>
            <w:rFonts w:ascii="Arial" w:eastAsia="Arial" w:hAnsi="Arial" w:cs="Arial"/>
            <w:i/>
            <w:color w:val="0563C1"/>
            <w:sz w:val="24"/>
            <w:u w:val="single" w:color="0563C1"/>
          </w:rPr>
          <w:t>http://</w:t>
        </w:r>
        <w:r>
          <w:rPr>
            <w:rFonts w:ascii="Arial" w:eastAsia="Arial" w:hAnsi="Arial" w:cs="Arial"/>
            <w:i/>
            <w:color w:val="0563C1"/>
            <w:sz w:val="24"/>
            <w:u w:val="single" w:color="0563C1"/>
          </w:rPr>
          <w:t>www.oem.com.mx/laprensa/notas/n2497244.htm</w:t>
        </w:r>
      </w:hyperlink>
      <w:hyperlink r:id="rId566">
        <w:r>
          <w:rPr>
            <w:rFonts w:ascii="Arial" w:eastAsia="Arial" w:hAnsi="Arial" w:cs="Arial"/>
            <w:i/>
            <w:color w:val="0563C1"/>
            <w:sz w:val="24"/>
          </w:rPr>
          <w:t xml:space="preserve"> </w:t>
        </w:r>
      </w:hyperlink>
    </w:p>
    <w:p w:rsidR="003A11BC" w:rsidRDefault="00D27AF8">
      <w:pPr>
        <w:spacing w:after="11" w:line="249" w:lineRule="auto"/>
        <w:ind w:left="137" w:hanging="10"/>
      </w:pPr>
      <w:r>
        <w:rPr>
          <w:rFonts w:ascii="Arial" w:eastAsia="Arial" w:hAnsi="Arial" w:cs="Arial"/>
          <w:i/>
          <w:sz w:val="24"/>
        </w:rPr>
        <w:t>(58)</w:t>
      </w:r>
      <w:hyperlink r:id="rId567">
        <w:r>
          <w:rPr>
            <w:rFonts w:ascii="Arial" w:eastAsia="Arial" w:hAnsi="Arial" w:cs="Arial"/>
            <w:i/>
            <w:color w:val="0563C1"/>
            <w:sz w:val="24"/>
            <w:u w:val="single" w:color="0563C1"/>
          </w:rPr>
          <w:t>http://busquedas.gruporeforma.com/reforma/Libre/VisorNota.aspx?id=5775144|InfodexTextos</w:t>
        </w:r>
      </w:hyperlink>
    </w:p>
    <w:p w:rsidR="003A11BC" w:rsidRDefault="00D27AF8">
      <w:pPr>
        <w:spacing w:after="467" w:line="249" w:lineRule="auto"/>
        <w:ind w:left="579" w:hanging="10"/>
      </w:pPr>
      <w:hyperlink r:id="rId568">
        <w:r>
          <w:rPr>
            <w:rFonts w:ascii="Arial" w:eastAsia="Arial" w:hAnsi="Arial" w:cs="Arial"/>
            <w:i/>
            <w:color w:val="0563C1"/>
            <w:sz w:val="24"/>
            <w:u w:val="single" w:color="0563C1"/>
          </w:rPr>
          <w:t>&amp;md5=92df893bb9c964aaca2b5233df33ff7a</w:t>
        </w:r>
      </w:hyperlink>
      <w:hyperlink r:id="rId569">
        <w:r>
          <w:rPr>
            <w:rFonts w:ascii="Arial" w:eastAsia="Arial" w:hAnsi="Arial" w:cs="Arial"/>
            <w:color w:val="0563C1"/>
          </w:rPr>
          <w:t xml:space="preserve"> </w:t>
        </w:r>
      </w:hyperlink>
    </w:p>
    <w:p w:rsidR="003A11BC" w:rsidRDefault="00D27AF8">
      <w:pPr>
        <w:pStyle w:val="Heading2"/>
        <w:ind w:left="137"/>
      </w:pPr>
      <w:r>
        <w:t>Violencia</w:t>
      </w:r>
      <w:r>
        <w:rPr>
          <w:sz w:val="28"/>
          <w:u w:val="none"/>
        </w:rPr>
        <w:t xml:space="preserve"> </w:t>
      </w:r>
    </w:p>
    <w:p w:rsidR="003A11BC" w:rsidRDefault="00D27AF8">
      <w:pPr>
        <w:spacing w:after="228" w:line="249" w:lineRule="auto"/>
        <w:ind w:left="137" w:hanging="10"/>
      </w:pPr>
      <w:r>
        <w:rPr>
          <w:rFonts w:ascii="Arial" w:eastAsia="Arial" w:hAnsi="Arial" w:cs="Arial"/>
          <w:i/>
          <w:sz w:val="24"/>
        </w:rPr>
        <w:t>(59)</w:t>
      </w:r>
      <w:hyperlink r:id="rId570">
        <w:r>
          <w:rPr>
            <w:rFonts w:ascii="Arial" w:eastAsia="Arial" w:hAnsi="Arial" w:cs="Arial"/>
            <w:i/>
            <w:color w:val="FFFFFF"/>
            <w:sz w:val="24"/>
          </w:rPr>
          <w:t>.</w:t>
        </w:r>
      </w:hyperlink>
      <w:hyperlink r:id="rId571">
        <w:r>
          <w:rPr>
            <w:rFonts w:ascii="Arial" w:eastAsia="Arial" w:hAnsi="Arial" w:cs="Arial"/>
            <w:i/>
            <w:color w:val="0563C1"/>
            <w:sz w:val="24"/>
            <w:u w:val="single" w:color="0563C1"/>
          </w:rPr>
          <w:t>http://mexico.cnn.com/nacional/2013/12/23/los</w:t>
        </w:r>
      </w:hyperlink>
      <w:hyperlink r:id="rId572">
        <w:r>
          <w:rPr>
            <w:rFonts w:ascii="Arial" w:eastAsia="Arial" w:hAnsi="Arial" w:cs="Arial"/>
            <w:i/>
            <w:color w:val="0563C1"/>
            <w:sz w:val="24"/>
            <w:u w:val="single" w:color="0563C1"/>
          </w:rPr>
          <w:t>-</w:t>
        </w:r>
      </w:hyperlink>
      <w:hyperlink r:id="rId573">
        <w:r>
          <w:rPr>
            <w:rFonts w:ascii="Arial" w:eastAsia="Arial" w:hAnsi="Arial" w:cs="Arial"/>
            <w:i/>
            <w:color w:val="0563C1"/>
            <w:sz w:val="24"/>
            <w:u w:val="single" w:color="0563C1"/>
          </w:rPr>
          <w:t>casos</w:t>
        </w:r>
      </w:hyperlink>
      <w:hyperlink r:id="rId574">
        <w:r>
          <w:rPr>
            <w:rFonts w:ascii="Arial" w:eastAsia="Arial" w:hAnsi="Arial" w:cs="Arial"/>
            <w:i/>
            <w:color w:val="0563C1"/>
            <w:sz w:val="24"/>
            <w:u w:val="single" w:color="0563C1"/>
          </w:rPr>
          <w:t>-</w:t>
        </w:r>
      </w:hyperlink>
      <w:hyperlink r:id="rId575">
        <w:r>
          <w:rPr>
            <w:rFonts w:ascii="Arial" w:eastAsia="Arial" w:hAnsi="Arial" w:cs="Arial"/>
            <w:i/>
            <w:color w:val="0563C1"/>
            <w:sz w:val="24"/>
            <w:u w:val="single" w:color="0563C1"/>
          </w:rPr>
          <w:t>de</w:t>
        </w:r>
      </w:hyperlink>
      <w:hyperlink r:id="rId576">
        <w:r>
          <w:rPr>
            <w:rFonts w:ascii="Arial" w:eastAsia="Arial" w:hAnsi="Arial" w:cs="Arial"/>
            <w:i/>
            <w:color w:val="0563C1"/>
            <w:sz w:val="24"/>
            <w:u w:val="single" w:color="0563C1"/>
          </w:rPr>
          <w:t>-</w:t>
        </w:r>
      </w:hyperlink>
      <w:hyperlink r:id="rId577">
        <w:r>
          <w:rPr>
            <w:rFonts w:ascii="Arial" w:eastAsia="Arial" w:hAnsi="Arial" w:cs="Arial"/>
            <w:i/>
            <w:color w:val="0563C1"/>
            <w:sz w:val="24"/>
            <w:u w:val="single" w:color="0563C1"/>
          </w:rPr>
          <w:t>bullying</w:t>
        </w:r>
      </w:hyperlink>
      <w:hyperlink r:id="rId578">
        <w:r>
          <w:rPr>
            <w:rFonts w:ascii="Arial" w:eastAsia="Arial" w:hAnsi="Arial" w:cs="Arial"/>
            <w:i/>
            <w:color w:val="0563C1"/>
            <w:sz w:val="24"/>
            <w:u w:val="single" w:color="0563C1"/>
          </w:rPr>
          <w:t>-</w:t>
        </w:r>
      </w:hyperlink>
      <w:hyperlink r:id="rId579">
        <w:r>
          <w:rPr>
            <w:rFonts w:ascii="Arial" w:eastAsia="Arial" w:hAnsi="Arial" w:cs="Arial"/>
            <w:i/>
            <w:color w:val="0563C1"/>
            <w:sz w:val="24"/>
            <w:u w:val="single" w:color="0563C1"/>
          </w:rPr>
          <w:t>en</w:t>
        </w:r>
      </w:hyperlink>
      <w:hyperlink r:id="rId580">
        <w:r>
          <w:rPr>
            <w:rFonts w:ascii="Arial" w:eastAsia="Arial" w:hAnsi="Arial" w:cs="Arial"/>
            <w:i/>
            <w:color w:val="0563C1"/>
            <w:sz w:val="24"/>
            <w:u w:val="single" w:color="0563C1"/>
          </w:rPr>
          <w:t>-</w:t>
        </w:r>
      </w:hyperlink>
      <w:hyperlink r:id="rId581">
        <w:r>
          <w:rPr>
            <w:rFonts w:ascii="Arial" w:eastAsia="Arial" w:hAnsi="Arial" w:cs="Arial"/>
            <w:i/>
            <w:color w:val="0563C1"/>
            <w:sz w:val="24"/>
            <w:u w:val="single" w:color="0563C1"/>
          </w:rPr>
          <w:t>mexi</w:t>
        </w:r>
        <w:r>
          <w:rPr>
            <w:rFonts w:ascii="Arial" w:eastAsia="Arial" w:hAnsi="Arial" w:cs="Arial"/>
            <w:i/>
            <w:color w:val="0563C1"/>
            <w:sz w:val="24"/>
            <w:u w:val="single" w:color="0563C1"/>
          </w:rPr>
          <w:t>co</w:t>
        </w:r>
      </w:hyperlink>
      <w:hyperlink r:id="rId582">
        <w:r>
          <w:rPr>
            <w:rFonts w:ascii="Arial" w:eastAsia="Arial" w:hAnsi="Arial" w:cs="Arial"/>
            <w:i/>
            <w:color w:val="0563C1"/>
            <w:sz w:val="24"/>
            <w:u w:val="single" w:color="0563C1"/>
          </w:rPr>
          <w:t>-</w:t>
        </w:r>
      </w:hyperlink>
      <w:hyperlink r:id="rId583">
        <w:r>
          <w:rPr>
            <w:rFonts w:ascii="Arial" w:eastAsia="Arial" w:hAnsi="Arial" w:cs="Arial"/>
            <w:i/>
            <w:color w:val="0563C1"/>
            <w:sz w:val="24"/>
            <w:u w:val="single" w:color="0563C1"/>
          </w:rPr>
          <w:t>aumentan</w:t>
        </w:r>
      </w:hyperlink>
      <w:hyperlink r:id="rId584">
        <w:r>
          <w:rPr>
            <w:rFonts w:ascii="Arial" w:eastAsia="Arial" w:hAnsi="Arial" w:cs="Arial"/>
            <w:i/>
            <w:color w:val="0563C1"/>
            <w:sz w:val="24"/>
            <w:u w:val="single" w:color="0563C1"/>
          </w:rPr>
          <w:t>-</w:t>
        </w:r>
      </w:hyperlink>
      <w:hyperlink r:id="rId585">
        <w:r>
          <w:rPr>
            <w:rFonts w:ascii="Arial" w:eastAsia="Arial" w:hAnsi="Arial" w:cs="Arial"/>
            <w:i/>
            <w:color w:val="0563C1"/>
            <w:sz w:val="24"/>
            <w:u w:val="single" w:color="0563C1"/>
          </w:rPr>
          <w:t>10</w:t>
        </w:r>
      </w:hyperlink>
      <w:hyperlink r:id="rId586">
        <w:r>
          <w:rPr>
            <w:rFonts w:ascii="Arial" w:eastAsia="Arial" w:hAnsi="Arial" w:cs="Arial"/>
            <w:i/>
            <w:color w:val="0563C1"/>
            <w:sz w:val="24"/>
            <w:u w:val="single" w:color="0563C1"/>
          </w:rPr>
          <w:t>-</w:t>
        </w:r>
      </w:hyperlink>
    </w:p>
    <w:p w:rsidR="003A11BC" w:rsidRDefault="00D27AF8">
      <w:pPr>
        <w:spacing w:after="228" w:line="249" w:lineRule="auto"/>
        <w:ind w:left="137" w:hanging="10"/>
      </w:pPr>
      <w:hyperlink r:id="rId587">
        <w:r>
          <w:rPr>
            <w:rFonts w:ascii="Arial" w:eastAsia="Arial" w:hAnsi="Arial" w:cs="Arial"/>
            <w:i/>
            <w:color w:val="0563C1"/>
            <w:sz w:val="24"/>
            <w:u w:val="single" w:color="0563C1"/>
          </w:rPr>
          <w:t>en</w:t>
        </w:r>
      </w:hyperlink>
      <w:hyperlink r:id="rId588">
        <w:r>
          <w:rPr>
            <w:rFonts w:ascii="Arial" w:eastAsia="Arial" w:hAnsi="Arial" w:cs="Arial"/>
            <w:i/>
            <w:color w:val="0563C1"/>
            <w:sz w:val="24"/>
            <w:u w:val="single" w:color="0563C1"/>
          </w:rPr>
          <w:t>-</w:t>
        </w:r>
      </w:hyperlink>
      <w:hyperlink r:id="rId589">
        <w:r>
          <w:rPr>
            <w:rFonts w:ascii="Arial" w:eastAsia="Arial" w:hAnsi="Arial" w:cs="Arial"/>
            <w:i/>
            <w:color w:val="0563C1"/>
            <w:sz w:val="24"/>
            <w:u w:val="single" w:color="0563C1"/>
          </w:rPr>
          <w:t>dos</w:t>
        </w:r>
      </w:hyperlink>
      <w:hyperlink r:id="rId590">
        <w:r>
          <w:rPr>
            <w:rFonts w:ascii="Arial" w:eastAsia="Arial" w:hAnsi="Arial" w:cs="Arial"/>
            <w:i/>
            <w:color w:val="0563C1"/>
            <w:sz w:val="24"/>
            <w:u w:val="single" w:color="0563C1"/>
          </w:rPr>
          <w:t>-</w:t>
        </w:r>
      </w:hyperlink>
      <w:hyperlink r:id="rId591">
        <w:r>
          <w:rPr>
            <w:rFonts w:ascii="Arial" w:eastAsia="Arial" w:hAnsi="Arial" w:cs="Arial"/>
            <w:i/>
            <w:color w:val="0563C1"/>
            <w:sz w:val="24"/>
            <w:u w:val="single" w:color="0563C1"/>
          </w:rPr>
          <w:t>anos</w:t>
        </w:r>
      </w:hyperlink>
      <w:hyperlink r:id="rId592">
        <w:r>
          <w:rPr>
            <w:rFonts w:ascii="Arial" w:eastAsia="Arial" w:hAnsi="Arial" w:cs="Arial"/>
            <w:i/>
            <w:color w:val="0563C1"/>
            <w:sz w:val="24"/>
          </w:rPr>
          <w:t xml:space="preserve"> </w:t>
        </w:r>
      </w:hyperlink>
      <w:r>
        <w:rPr>
          <w:rFonts w:ascii="Arial" w:eastAsia="Arial" w:hAnsi="Arial" w:cs="Arial"/>
          <w:i/>
          <w:color w:val="0563C1"/>
          <w:sz w:val="24"/>
        </w:rPr>
        <w:t xml:space="preserve"> </w:t>
      </w:r>
      <w:r>
        <w:rPr>
          <w:rFonts w:ascii="Arial" w:eastAsia="Arial" w:hAnsi="Arial" w:cs="Arial"/>
          <w:sz w:val="24"/>
        </w:rPr>
        <w:t>Mismo dato inciso No. 17</w:t>
      </w:r>
      <w:r>
        <w:rPr>
          <w:rFonts w:ascii="Arial" w:eastAsia="Arial" w:hAnsi="Arial" w:cs="Arial"/>
          <w:color w:val="0563C1"/>
          <w:sz w:val="24"/>
        </w:rPr>
        <w:t xml:space="preserve"> </w:t>
      </w:r>
    </w:p>
    <w:p w:rsidR="003A11BC" w:rsidRDefault="00D27AF8">
      <w:pPr>
        <w:spacing w:after="228" w:line="249" w:lineRule="auto"/>
        <w:ind w:left="137" w:hanging="10"/>
      </w:pPr>
      <w:r>
        <w:rPr>
          <w:rFonts w:ascii="Arial" w:eastAsia="Arial" w:hAnsi="Arial" w:cs="Arial"/>
          <w:i/>
          <w:sz w:val="24"/>
        </w:rPr>
        <w:t>(60)</w:t>
      </w:r>
      <w:hyperlink r:id="rId593">
        <w:r>
          <w:rPr>
            <w:rFonts w:ascii="Arial" w:eastAsia="Arial" w:hAnsi="Arial" w:cs="Arial"/>
            <w:i/>
            <w:color w:val="FFFFFF"/>
            <w:sz w:val="24"/>
          </w:rPr>
          <w:t>.</w:t>
        </w:r>
      </w:hyperlink>
      <w:hyperlink r:id="rId594">
        <w:r>
          <w:rPr>
            <w:rFonts w:ascii="Arial" w:eastAsia="Arial" w:hAnsi="Arial" w:cs="Arial"/>
            <w:i/>
            <w:color w:val="0563C1"/>
            <w:sz w:val="24"/>
            <w:u w:val="single" w:color="0563C1"/>
          </w:rPr>
          <w:t>http://noticierostelevisa.esmas.com/df/313801/segun</w:t>
        </w:r>
      </w:hyperlink>
      <w:hyperlink r:id="rId595">
        <w:r>
          <w:rPr>
            <w:rFonts w:ascii="Arial" w:eastAsia="Arial" w:hAnsi="Arial" w:cs="Arial"/>
            <w:i/>
            <w:color w:val="0563C1"/>
            <w:sz w:val="24"/>
            <w:u w:val="single" w:color="0563C1"/>
          </w:rPr>
          <w:t>-</w:t>
        </w:r>
      </w:hyperlink>
      <w:hyperlink r:id="rId596">
        <w:r>
          <w:rPr>
            <w:rFonts w:ascii="Arial" w:eastAsia="Arial" w:hAnsi="Arial" w:cs="Arial"/>
            <w:i/>
            <w:color w:val="0563C1"/>
            <w:sz w:val="24"/>
            <w:u w:val="single" w:color="0563C1"/>
          </w:rPr>
          <w:t>ocde</w:t>
        </w:r>
      </w:hyperlink>
      <w:hyperlink r:id="rId597">
        <w:r>
          <w:rPr>
            <w:rFonts w:ascii="Arial" w:eastAsia="Arial" w:hAnsi="Arial" w:cs="Arial"/>
            <w:i/>
            <w:color w:val="0563C1"/>
            <w:sz w:val="24"/>
            <w:u w:val="single" w:color="0563C1"/>
          </w:rPr>
          <w:t>-</w:t>
        </w:r>
      </w:hyperlink>
      <w:hyperlink r:id="rId598">
        <w:r>
          <w:rPr>
            <w:rFonts w:ascii="Arial" w:eastAsia="Arial" w:hAnsi="Arial" w:cs="Arial"/>
            <w:i/>
            <w:color w:val="0563C1"/>
            <w:sz w:val="24"/>
            <w:u w:val="single" w:color="0563C1"/>
          </w:rPr>
          <w:t>mexico</w:t>
        </w:r>
      </w:hyperlink>
      <w:hyperlink r:id="rId599">
        <w:r>
          <w:rPr>
            <w:rFonts w:ascii="Arial" w:eastAsia="Arial" w:hAnsi="Arial" w:cs="Arial"/>
            <w:i/>
            <w:color w:val="0563C1"/>
            <w:sz w:val="24"/>
            <w:u w:val="single" w:color="0563C1"/>
          </w:rPr>
          <w:t>-</w:t>
        </w:r>
      </w:hyperlink>
      <w:hyperlink r:id="rId600">
        <w:r>
          <w:rPr>
            <w:rFonts w:ascii="Arial" w:eastAsia="Arial" w:hAnsi="Arial" w:cs="Arial"/>
            <w:i/>
            <w:color w:val="0563C1"/>
            <w:sz w:val="24"/>
            <w:u w:val="single" w:color="0563C1"/>
          </w:rPr>
          <w:t>pais</w:t>
        </w:r>
      </w:hyperlink>
      <w:hyperlink r:id="rId601">
        <w:r>
          <w:rPr>
            <w:rFonts w:ascii="Arial" w:eastAsia="Arial" w:hAnsi="Arial" w:cs="Arial"/>
            <w:i/>
            <w:color w:val="0563C1"/>
            <w:sz w:val="24"/>
            <w:u w:val="single" w:color="0563C1"/>
          </w:rPr>
          <w:t>-</w:t>
        </w:r>
      </w:hyperlink>
      <w:hyperlink r:id="rId602">
        <w:r>
          <w:rPr>
            <w:rFonts w:ascii="Arial" w:eastAsia="Arial" w:hAnsi="Arial" w:cs="Arial"/>
            <w:i/>
            <w:color w:val="0563C1"/>
            <w:sz w:val="24"/>
            <w:u w:val="single" w:color="0563C1"/>
          </w:rPr>
          <w:t>con</w:t>
        </w:r>
      </w:hyperlink>
      <w:hyperlink r:id="rId603">
        <w:r>
          <w:rPr>
            <w:rFonts w:ascii="Arial" w:eastAsia="Arial" w:hAnsi="Arial" w:cs="Arial"/>
            <w:i/>
            <w:color w:val="0563C1"/>
            <w:sz w:val="24"/>
            <w:u w:val="single" w:color="0563C1"/>
          </w:rPr>
          <w:t>-</w:t>
        </w:r>
      </w:hyperlink>
      <w:hyperlink r:id="rId604">
        <w:r>
          <w:rPr>
            <w:rFonts w:ascii="Arial" w:eastAsia="Arial" w:hAnsi="Arial" w:cs="Arial"/>
            <w:i/>
            <w:color w:val="0563C1"/>
            <w:sz w:val="24"/>
            <w:u w:val="single" w:color="0563C1"/>
          </w:rPr>
          <w:t>mayor</w:t>
        </w:r>
      </w:hyperlink>
      <w:hyperlink r:id="rId605">
        <w:r>
          <w:rPr>
            <w:rFonts w:ascii="Arial" w:eastAsia="Arial" w:hAnsi="Arial" w:cs="Arial"/>
            <w:i/>
            <w:color w:val="0563C1"/>
            <w:sz w:val="24"/>
            <w:u w:val="single" w:color="0563C1"/>
          </w:rPr>
          <w:t>-</w:t>
        </w:r>
      </w:hyperlink>
      <w:hyperlink r:id="rId606">
        <w:r>
          <w:rPr>
            <w:rFonts w:ascii="Arial" w:eastAsia="Arial" w:hAnsi="Arial" w:cs="Arial"/>
            <w:i/>
            <w:color w:val="0563C1"/>
            <w:sz w:val="24"/>
            <w:u w:val="single" w:color="0563C1"/>
          </w:rPr>
          <w:t>violencia</w:t>
        </w:r>
      </w:hyperlink>
      <w:hyperlink r:id="rId607">
        <w:r>
          <w:rPr>
            <w:rFonts w:ascii="Arial" w:eastAsia="Arial" w:hAnsi="Arial" w:cs="Arial"/>
            <w:i/>
            <w:color w:val="0563C1"/>
            <w:sz w:val="24"/>
            <w:u w:val="single" w:color="0563C1"/>
          </w:rPr>
          <w:t>-</w:t>
        </w:r>
      </w:hyperlink>
    </w:p>
    <w:p w:rsidR="003A11BC" w:rsidRDefault="00D27AF8">
      <w:pPr>
        <w:spacing w:after="228" w:line="249" w:lineRule="auto"/>
        <w:ind w:left="137" w:hanging="10"/>
      </w:pPr>
      <w:hyperlink r:id="rId608">
        <w:r>
          <w:rPr>
            <w:rFonts w:ascii="Arial" w:eastAsia="Arial" w:hAnsi="Arial" w:cs="Arial"/>
            <w:i/>
            <w:color w:val="0563C1"/>
            <w:sz w:val="24"/>
            <w:u w:val="single" w:color="0563C1"/>
          </w:rPr>
          <w:t>escolar</w:t>
        </w:r>
      </w:hyperlink>
      <w:hyperlink r:id="rId609">
        <w:r>
          <w:rPr>
            <w:rFonts w:ascii="Arial" w:eastAsia="Arial" w:hAnsi="Arial" w:cs="Arial"/>
            <w:i/>
            <w:sz w:val="24"/>
          </w:rPr>
          <w:t xml:space="preserve"> </w:t>
        </w:r>
      </w:hyperlink>
      <w:r>
        <w:rPr>
          <w:rFonts w:ascii="Arial" w:eastAsia="Arial" w:hAnsi="Arial" w:cs="Arial"/>
          <w:i/>
          <w:sz w:val="24"/>
        </w:rPr>
        <w:t xml:space="preserve"> </w:t>
      </w:r>
      <w:r>
        <w:rPr>
          <w:rFonts w:ascii="Arial" w:eastAsia="Arial" w:hAnsi="Arial" w:cs="Arial"/>
          <w:sz w:val="24"/>
        </w:rPr>
        <w:t>Mismo dato inciso No. 18</w:t>
      </w:r>
      <w:r>
        <w:rPr>
          <w:rFonts w:ascii="Arial" w:eastAsia="Arial" w:hAnsi="Arial" w:cs="Arial"/>
          <w:color w:val="0563C1"/>
          <w:sz w:val="24"/>
        </w:rPr>
        <w:t xml:space="preserve"> </w:t>
      </w:r>
    </w:p>
    <w:p w:rsidR="003A11BC" w:rsidRDefault="00D27AF8">
      <w:pPr>
        <w:spacing w:after="228" w:line="249" w:lineRule="auto"/>
        <w:ind w:left="979" w:hanging="852"/>
      </w:pPr>
      <w:r>
        <w:rPr>
          <w:rFonts w:ascii="Arial" w:eastAsia="Arial" w:hAnsi="Arial" w:cs="Arial"/>
          <w:i/>
          <w:sz w:val="24"/>
        </w:rPr>
        <w:t>(61)(62)</w:t>
      </w:r>
      <w:hyperlink r:id="rId610">
        <w:r>
          <w:rPr>
            <w:rFonts w:ascii="Arial" w:eastAsia="Arial" w:hAnsi="Arial" w:cs="Arial"/>
            <w:i/>
            <w:color w:val="FFFFFF"/>
            <w:sz w:val="24"/>
          </w:rPr>
          <w:t>.</w:t>
        </w:r>
      </w:hyperlink>
      <w:hyperlink r:id="rId611">
        <w:r>
          <w:rPr>
            <w:rFonts w:ascii="Arial" w:eastAsia="Arial" w:hAnsi="Arial" w:cs="Arial"/>
            <w:i/>
            <w:color w:val="0563C1"/>
            <w:sz w:val="24"/>
            <w:u w:val="single" w:color="0563C1"/>
          </w:rPr>
          <w:t>http://yoinfluyo.com/mexico/14</w:t>
        </w:r>
      </w:hyperlink>
      <w:hyperlink r:id="rId612">
        <w:r>
          <w:rPr>
            <w:rFonts w:ascii="Arial" w:eastAsia="Arial" w:hAnsi="Arial" w:cs="Arial"/>
            <w:i/>
            <w:color w:val="0563C1"/>
            <w:sz w:val="24"/>
            <w:u w:val="single" w:color="0563C1"/>
          </w:rPr>
          <w:t>-</w:t>
        </w:r>
      </w:hyperlink>
      <w:hyperlink r:id="rId613">
        <w:r>
          <w:rPr>
            <w:rFonts w:ascii="Arial" w:eastAsia="Arial" w:hAnsi="Arial" w:cs="Arial"/>
            <w:i/>
            <w:color w:val="0563C1"/>
            <w:sz w:val="24"/>
            <w:u w:val="single" w:color="0563C1"/>
          </w:rPr>
          <w:t>derec</w:t>
        </w:r>
        <w:r>
          <w:rPr>
            <w:rFonts w:ascii="Arial" w:eastAsia="Arial" w:hAnsi="Arial" w:cs="Arial"/>
            <w:i/>
            <w:color w:val="0563C1"/>
            <w:sz w:val="24"/>
            <w:u w:val="single" w:color="0563C1"/>
          </w:rPr>
          <w:t>hos</w:t>
        </w:r>
      </w:hyperlink>
      <w:hyperlink r:id="rId614">
        <w:r>
          <w:rPr>
            <w:rFonts w:ascii="Arial" w:eastAsia="Arial" w:hAnsi="Arial" w:cs="Arial"/>
            <w:i/>
            <w:color w:val="0563C1"/>
            <w:sz w:val="24"/>
            <w:u w:val="single" w:color="0563C1"/>
          </w:rPr>
          <w:t>-</w:t>
        </w:r>
      </w:hyperlink>
      <w:hyperlink r:id="rId615">
        <w:r>
          <w:rPr>
            <w:rFonts w:ascii="Arial" w:eastAsia="Arial" w:hAnsi="Arial" w:cs="Arial"/>
            <w:i/>
            <w:color w:val="0563C1"/>
            <w:sz w:val="24"/>
            <w:u w:val="single" w:color="0563C1"/>
          </w:rPr>
          <w:t>humanos/13603</w:t>
        </w:r>
      </w:hyperlink>
      <w:hyperlink r:id="rId616">
        <w:r>
          <w:rPr>
            <w:rFonts w:ascii="Arial" w:eastAsia="Arial" w:hAnsi="Arial" w:cs="Arial"/>
            <w:i/>
            <w:color w:val="0563C1"/>
            <w:sz w:val="24"/>
            <w:u w:val="single" w:color="0563C1"/>
          </w:rPr>
          <w:t>-</w:t>
        </w:r>
      </w:hyperlink>
      <w:hyperlink r:id="rId617">
        <w:r>
          <w:rPr>
            <w:rFonts w:ascii="Arial" w:eastAsia="Arial" w:hAnsi="Arial" w:cs="Arial"/>
            <w:i/>
            <w:color w:val="0563C1"/>
            <w:sz w:val="24"/>
            <w:u w:val="single" w:color="0563C1"/>
          </w:rPr>
          <w:t>mexico</w:t>
        </w:r>
      </w:hyperlink>
      <w:hyperlink r:id="rId618">
        <w:r>
          <w:rPr>
            <w:rFonts w:ascii="Arial" w:eastAsia="Arial" w:hAnsi="Arial" w:cs="Arial"/>
            <w:i/>
            <w:color w:val="0563C1"/>
            <w:sz w:val="24"/>
            <w:u w:val="single" w:color="0563C1"/>
          </w:rPr>
          <w:t>-</w:t>
        </w:r>
      </w:hyperlink>
      <w:hyperlink r:id="rId619">
        <w:r>
          <w:rPr>
            <w:rFonts w:ascii="Arial" w:eastAsia="Arial" w:hAnsi="Arial" w:cs="Arial"/>
            <w:i/>
            <w:color w:val="0563C1"/>
            <w:sz w:val="24"/>
            <w:u w:val="single" w:color="0563C1"/>
          </w:rPr>
          <w:t>primer</w:t>
        </w:r>
      </w:hyperlink>
      <w:hyperlink r:id="rId620">
        <w:r>
          <w:rPr>
            <w:rFonts w:ascii="Arial" w:eastAsia="Arial" w:hAnsi="Arial" w:cs="Arial"/>
            <w:i/>
            <w:color w:val="0563C1"/>
            <w:sz w:val="24"/>
            <w:u w:val="single" w:color="0563C1"/>
          </w:rPr>
          <w:t>-</w:t>
        </w:r>
      </w:hyperlink>
      <w:hyperlink r:id="rId621">
        <w:r>
          <w:rPr>
            <w:rFonts w:ascii="Arial" w:eastAsia="Arial" w:hAnsi="Arial" w:cs="Arial"/>
            <w:i/>
            <w:color w:val="0563C1"/>
            <w:sz w:val="24"/>
            <w:u w:val="single" w:color="0563C1"/>
          </w:rPr>
          <w:t>lugar</w:t>
        </w:r>
      </w:hyperlink>
      <w:hyperlink r:id="rId622">
        <w:r>
          <w:rPr>
            <w:rFonts w:ascii="Arial" w:eastAsia="Arial" w:hAnsi="Arial" w:cs="Arial"/>
            <w:i/>
            <w:color w:val="0563C1"/>
            <w:sz w:val="24"/>
            <w:u w:val="single" w:color="0563C1"/>
          </w:rPr>
          <w:t>-</w:t>
        </w:r>
      </w:hyperlink>
      <w:hyperlink r:id="rId623">
        <w:r>
          <w:rPr>
            <w:rFonts w:ascii="Arial" w:eastAsia="Arial" w:hAnsi="Arial" w:cs="Arial"/>
            <w:i/>
            <w:color w:val="0563C1"/>
            <w:sz w:val="24"/>
            <w:u w:val="single" w:color="0563C1"/>
          </w:rPr>
          <w:t>mundial</w:t>
        </w:r>
      </w:hyperlink>
      <w:hyperlink r:id="rId624"/>
      <w:hyperlink r:id="rId625">
        <w:r>
          <w:rPr>
            <w:rFonts w:ascii="Arial" w:eastAsia="Arial" w:hAnsi="Arial" w:cs="Arial"/>
            <w:i/>
            <w:color w:val="0563C1"/>
            <w:sz w:val="24"/>
            <w:u w:val="single" w:color="0563C1"/>
          </w:rPr>
          <w:t>en</w:t>
        </w:r>
      </w:hyperlink>
      <w:hyperlink r:id="rId626">
        <w:r>
          <w:rPr>
            <w:rFonts w:ascii="Arial" w:eastAsia="Arial" w:hAnsi="Arial" w:cs="Arial"/>
            <w:i/>
            <w:color w:val="0563C1"/>
            <w:sz w:val="24"/>
            <w:u w:val="single" w:color="0563C1"/>
          </w:rPr>
          <w:t>-</w:t>
        </w:r>
      </w:hyperlink>
      <w:hyperlink r:id="rId627">
        <w:r>
          <w:rPr>
            <w:rFonts w:ascii="Arial" w:eastAsia="Arial" w:hAnsi="Arial" w:cs="Arial"/>
            <w:i/>
            <w:color w:val="0563C1"/>
            <w:sz w:val="24"/>
            <w:u w:val="single" w:color="0563C1"/>
          </w:rPr>
          <w:t>abuso</w:t>
        </w:r>
      </w:hyperlink>
      <w:hyperlink r:id="rId628">
        <w:r>
          <w:rPr>
            <w:rFonts w:ascii="Arial" w:eastAsia="Arial" w:hAnsi="Arial" w:cs="Arial"/>
            <w:i/>
            <w:color w:val="0563C1"/>
            <w:sz w:val="24"/>
            <w:u w:val="single" w:color="0563C1"/>
          </w:rPr>
          <w:t>-</w:t>
        </w:r>
      </w:hyperlink>
      <w:hyperlink r:id="rId629">
        <w:r>
          <w:rPr>
            <w:rFonts w:ascii="Arial" w:eastAsia="Arial" w:hAnsi="Arial" w:cs="Arial"/>
            <w:i/>
            <w:color w:val="0563C1"/>
            <w:sz w:val="24"/>
            <w:u w:val="single" w:color="0563C1"/>
          </w:rPr>
          <w:t>sexual</w:t>
        </w:r>
      </w:hyperlink>
      <w:hyperlink r:id="rId630">
        <w:r>
          <w:rPr>
            <w:rFonts w:ascii="Arial" w:eastAsia="Arial" w:hAnsi="Arial" w:cs="Arial"/>
            <w:i/>
            <w:color w:val="0563C1"/>
            <w:sz w:val="24"/>
            <w:u w:val="single" w:color="0563C1"/>
          </w:rPr>
          <w:t>-</w:t>
        </w:r>
      </w:hyperlink>
      <w:hyperlink r:id="rId631">
        <w:r>
          <w:rPr>
            <w:rFonts w:ascii="Arial" w:eastAsia="Arial" w:hAnsi="Arial" w:cs="Arial"/>
            <w:i/>
            <w:color w:val="0563C1"/>
            <w:sz w:val="24"/>
            <w:u w:val="single" w:color="0563C1"/>
          </w:rPr>
          <w:t>infantil</w:t>
        </w:r>
      </w:hyperlink>
      <w:hyperlink r:id="rId632">
        <w:r>
          <w:rPr>
            <w:rFonts w:ascii="Arial" w:eastAsia="Arial" w:hAnsi="Arial" w:cs="Arial"/>
            <w:i/>
            <w:color w:val="0563C1"/>
            <w:sz w:val="24"/>
          </w:rPr>
          <w:t xml:space="preserve"> </w:t>
        </w:r>
      </w:hyperlink>
    </w:p>
    <w:p w:rsidR="003A11BC" w:rsidRDefault="00D27AF8">
      <w:pPr>
        <w:spacing w:after="228" w:line="249" w:lineRule="auto"/>
        <w:ind w:left="137" w:hanging="10"/>
      </w:pPr>
      <w:r>
        <w:rPr>
          <w:rFonts w:ascii="Arial" w:eastAsia="Arial" w:hAnsi="Arial" w:cs="Arial"/>
          <w:i/>
          <w:sz w:val="24"/>
        </w:rPr>
        <w:t>(63)</w:t>
      </w:r>
      <w:hyperlink r:id="rId633">
        <w:r>
          <w:rPr>
            <w:rFonts w:ascii="Arial" w:eastAsia="Arial" w:hAnsi="Arial" w:cs="Arial"/>
            <w:i/>
            <w:color w:val="FFFFFF"/>
            <w:sz w:val="24"/>
          </w:rPr>
          <w:t>.</w:t>
        </w:r>
      </w:hyperlink>
      <w:hyperlink r:id="rId634">
        <w:r>
          <w:rPr>
            <w:rFonts w:ascii="Arial" w:eastAsia="Arial" w:hAnsi="Arial" w:cs="Arial"/>
            <w:i/>
            <w:color w:val="0563C1"/>
            <w:sz w:val="24"/>
            <w:u w:val="single" w:color="0563C1"/>
          </w:rPr>
          <w:t>http://ntrzacatecas.com/2014/03/07/lidera</w:t>
        </w:r>
      </w:hyperlink>
      <w:hyperlink r:id="rId635">
        <w:r>
          <w:rPr>
            <w:rFonts w:ascii="Arial" w:eastAsia="Arial" w:hAnsi="Arial" w:cs="Arial"/>
            <w:i/>
            <w:color w:val="0563C1"/>
            <w:sz w:val="24"/>
            <w:u w:val="single" w:color="0563C1"/>
          </w:rPr>
          <w:t>-</w:t>
        </w:r>
      </w:hyperlink>
      <w:hyperlink r:id="rId636">
        <w:r>
          <w:rPr>
            <w:rFonts w:ascii="Arial" w:eastAsia="Arial" w:hAnsi="Arial" w:cs="Arial"/>
            <w:i/>
            <w:color w:val="0563C1"/>
            <w:sz w:val="24"/>
            <w:u w:val="single" w:color="0563C1"/>
          </w:rPr>
          <w:t>mexico</w:t>
        </w:r>
      </w:hyperlink>
      <w:hyperlink r:id="rId637">
        <w:r>
          <w:rPr>
            <w:rFonts w:ascii="Arial" w:eastAsia="Arial" w:hAnsi="Arial" w:cs="Arial"/>
            <w:i/>
            <w:color w:val="0563C1"/>
            <w:sz w:val="24"/>
            <w:u w:val="single" w:color="0563C1"/>
          </w:rPr>
          <w:t>-</w:t>
        </w:r>
      </w:hyperlink>
      <w:hyperlink r:id="rId638">
        <w:r>
          <w:rPr>
            <w:rFonts w:ascii="Arial" w:eastAsia="Arial" w:hAnsi="Arial" w:cs="Arial"/>
            <w:i/>
            <w:color w:val="0563C1"/>
            <w:sz w:val="24"/>
            <w:u w:val="single" w:color="0563C1"/>
          </w:rPr>
          <w:t>en</w:t>
        </w:r>
      </w:hyperlink>
      <w:hyperlink r:id="rId639">
        <w:r>
          <w:rPr>
            <w:rFonts w:ascii="Arial" w:eastAsia="Arial" w:hAnsi="Arial" w:cs="Arial"/>
            <w:i/>
            <w:color w:val="0563C1"/>
            <w:sz w:val="24"/>
            <w:u w:val="single" w:color="0563C1"/>
          </w:rPr>
          <w:t>-</w:t>
        </w:r>
      </w:hyperlink>
      <w:hyperlink r:id="rId640">
        <w:r>
          <w:rPr>
            <w:rFonts w:ascii="Arial" w:eastAsia="Arial" w:hAnsi="Arial" w:cs="Arial"/>
            <w:i/>
            <w:color w:val="0563C1"/>
            <w:sz w:val="24"/>
            <w:u w:val="single" w:color="0563C1"/>
          </w:rPr>
          <w:t>homicidios/</w:t>
        </w:r>
      </w:hyperlink>
      <w:hyperlink r:id="rId641">
        <w:r>
          <w:rPr>
            <w:rFonts w:ascii="Arial" w:eastAsia="Arial" w:hAnsi="Arial" w:cs="Arial"/>
            <w:i/>
            <w:color w:val="0563C1"/>
            <w:sz w:val="24"/>
          </w:rPr>
          <w:t xml:space="preserve"> </w:t>
        </w:r>
      </w:hyperlink>
    </w:p>
    <w:p w:rsidR="003A11BC" w:rsidRDefault="00D27AF8">
      <w:pPr>
        <w:spacing w:after="228" w:line="249" w:lineRule="auto"/>
        <w:ind w:left="137" w:hanging="10"/>
      </w:pPr>
      <w:r>
        <w:rPr>
          <w:rFonts w:ascii="Arial" w:eastAsia="Arial" w:hAnsi="Arial" w:cs="Arial"/>
          <w:i/>
          <w:sz w:val="24"/>
        </w:rPr>
        <w:t>(64)</w:t>
      </w:r>
      <w:hyperlink r:id="rId642">
        <w:r>
          <w:rPr>
            <w:rFonts w:ascii="Arial" w:eastAsia="Arial" w:hAnsi="Arial" w:cs="Arial"/>
            <w:i/>
            <w:color w:val="FFFFFF"/>
            <w:sz w:val="24"/>
          </w:rPr>
          <w:t>.</w:t>
        </w:r>
      </w:hyperlink>
      <w:hyperlink r:id="rId643">
        <w:r>
          <w:rPr>
            <w:rFonts w:ascii="Arial" w:eastAsia="Arial" w:hAnsi="Arial" w:cs="Arial"/>
            <w:i/>
            <w:color w:val="0563C1"/>
            <w:sz w:val="24"/>
            <w:u w:val="single" w:color="0563C1"/>
          </w:rPr>
          <w:t>http://www.vanguardia.com.mx/mexicoprimerlugarmundialensecuestrosafirm</w:t>
        </w:r>
        <w:r>
          <w:rPr>
            <w:rFonts w:ascii="Arial" w:eastAsia="Arial" w:hAnsi="Arial" w:cs="Arial"/>
            <w:i/>
            <w:color w:val="0563C1"/>
            <w:sz w:val="24"/>
            <w:u w:val="single" w:color="0563C1"/>
          </w:rPr>
          <w:t>aconsejo</w:t>
        </w:r>
      </w:hyperlink>
      <w:hyperlink r:id="rId644"/>
      <w:hyperlink r:id="rId645">
        <w:r>
          <w:rPr>
            <w:rFonts w:ascii="Arial" w:eastAsia="Arial" w:hAnsi="Arial" w:cs="Arial"/>
            <w:i/>
            <w:color w:val="0563C1"/>
            <w:sz w:val="24"/>
            <w:u w:val="single" w:color="0563C1"/>
          </w:rPr>
          <w:t>184994</w:t>
        </w:r>
      </w:hyperlink>
      <w:hyperlink r:id="rId646">
        <w:r>
          <w:rPr>
            <w:rFonts w:ascii="Arial" w:eastAsia="Arial" w:hAnsi="Arial" w:cs="Arial"/>
            <w:i/>
            <w:color w:val="0563C1"/>
            <w:sz w:val="24"/>
            <w:u w:val="single" w:color="0563C1"/>
          </w:rPr>
          <w:t>0.html</w:t>
        </w:r>
      </w:hyperlink>
      <w:hyperlink r:id="rId647">
        <w:r>
          <w:rPr>
            <w:rFonts w:ascii="Arial" w:eastAsia="Arial" w:hAnsi="Arial" w:cs="Arial"/>
            <w:i/>
            <w:color w:val="0563C1"/>
            <w:sz w:val="24"/>
          </w:rPr>
          <w:t xml:space="preserve"> </w:t>
        </w:r>
      </w:hyperlink>
      <w:r>
        <w:rPr>
          <w:rFonts w:ascii="Arial" w:eastAsia="Arial" w:hAnsi="Arial" w:cs="Arial"/>
          <w:i/>
          <w:color w:val="0563C1"/>
          <w:sz w:val="24"/>
        </w:rPr>
        <w:t xml:space="preserve">  </w:t>
      </w:r>
      <w:r>
        <w:rPr>
          <w:rFonts w:ascii="Arial" w:eastAsia="Arial" w:hAnsi="Arial" w:cs="Arial"/>
          <w:i/>
          <w:sz w:val="24"/>
        </w:rPr>
        <w:t xml:space="preserve"> </w:t>
      </w:r>
    </w:p>
    <w:p w:rsidR="003A11BC" w:rsidRDefault="00D27AF8">
      <w:pPr>
        <w:spacing w:after="228" w:line="249" w:lineRule="auto"/>
        <w:ind w:left="555" w:hanging="428"/>
      </w:pPr>
      <w:r>
        <w:rPr>
          <w:rFonts w:ascii="Arial" w:eastAsia="Arial" w:hAnsi="Arial" w:cs="Arial"/>
          <w:i/>
          <w:sz w:val="24"/>
        </w:rPr>
        <w:t>(65)</w:t>
      </w:r>
      <w:hyperlink r:id="rId648">
        <w:r>
          <w:rPr>
            <w:rFonts w:ascii="Arial" w:eastAsia="Arial" w:hAnsi="Arial" w:cs="Arial"/>
            <w:i/>
            <w:color w:val="FFFFFF"/>
            <w:sz w:val="24"/>
          </w:rPr>
          <w:t>.</w:t>
        </w:r>
      </w:hyperlink>
      <w:hyperlink r:id="rId649">
        <w:r>
          <w:rPr>
            <w:rFonts w:ascii="Arial" w:eastAsia="Arial" w:hAnsi="Arial" w:cs="Arial"/>
            <w:i/>
            <w:color w:val="0563C1"/>
            <w:sz w:val="24"/>
            <w:u w:val="single" w:color="0563C1"/>
          </w:rPr>
          <w:t>http://es.catholic.net/op/articulos/50281/cat/160/despues</w:t>
        </w:r>
      </w:hyperlink>
      <w:hyperlink r:id="rId650">
        <w:r>
          <w:rPr>
            <w:rFonts w:ascii="Arial" w:eastAsia="Arial" w:hAnsi="Arial" w:cs="Arial"/>
            <w:i/>
            <w:color w:val="0563C1"/>
            <w:sz w:val="24"/>
            <w:u w:val="single" w:color="0563C1"/>
          </w:rPr>
          <w:t>-</w:t>
        </w:r>
      </w:hyperlink>
      <w:hyperlink r:id="rId651">
        <w:r>
          <w:rPr>
            <w:rFonts w:ascii="Arial" w:eastAsia="Arial" w:hAnsi="Arial" w:cs="Arial"/>
            <w:i/>
            <w:color w:val="0563C1"/>
            <w:sz w:val="24"/>
            <w:u w:val="single" w:color="0563C1"/>
          </w:rPr>
          <w:t>de</w:t>
        </w:r>
      </w:hyperlink>
      <w:hyperlink r:id="rId652">
        <w:r>
          <w:rPr>
            <w:rFonts w:ascii="Arial" w:eastAsia="Arial" w:hAnsi="Arial" w:cs="Arial"/>
            <w:i/>
            <w:color w:val="0563C1"/>
            <w:sz w:val="24"/>
            <w:u w:val="single" w:color="0563C1"/>
          </w:rPr>
          <w:t>-</w:t>
        </w:r>
      </w:hyperlink>
      <w:hyperlink r:id="rId653">
        <w:r>
          <w:rPr>
            <w:rFonts w:ascii="Arial" w:eastAsia="Arial" w:hAnsi="Arial" w:cs="Arial"/>
            <w:i/>
            <w:color w:val="0563C1"/>
            <w:sz w:val="24"/>
            <w:u w:val="single" w:color="0563C1"/>
          </w:rPr>
          <w:t>irak</w:t>
        </w:r>
      </w:hyperlink>
      <w:hyperlink r:id="rId654">
        <w:r>
          <w:rPr>
            <w:rFonts w:ascii="Arial" w:eastAsia="Arial" w:hAnsi="Arial" w:cs="Arial"/>
            <w:i/>
            <w:color w:val="0563C1"/>
            <w:sz w:val="24"/>
            <w:u w:val="single" w:color="0563C1"/>
          </w:rPr>
          <w:t>-</w:t>
        </w:r>
      </w:hyperlink>
      <w:hyperlink r:id="rId655">
        <w:r>
          <w:rPr>
            <w:rFonts w:ascii="Arial" w:eastAsia="Arial" w:hAnsi="Arial" w:cs="Arial"/>
            <w:i/>
            <w:color w:val="0563C1"/>
            <w:sz w:val="24"/>
            <w:u w:val="single" w:color="0563C1"/>
          </w:rPr>
          <w:t>mexico</w:t>
        </w:r>
      </w:hyperlink>
      <w:hyperlink r:id="rId656">
        <w:r>
          <w:rPr>
            <w:rFonts w:ascii="Arial" w:eastAsia="Arial" w:hAnsi="Arial" w:cs="Arial"/>
            <w:i/>
            <w:color w:val="0563C1"/>
            <w:sz w:val="24"/>
            <w:u w:val="single" w:color="0563C1"/>
          </w:rPr>
          <w:t>-</w:t>
        </w:r>
      </w:hyperlink>
      <w:hyperlink r:id="rId657">
        <w:r>
          <w:rPr>
            <w:rFonts w:ascii="Arial" w:eastAsia="Arial" w:hAnsi="Arial" w:cs="Arial"/>
            <w:i/>
            <w:color w:val="0563C1"/>
            <w:sz w:val="24"/>
            <w:u w:val="single" w:color="0563C1"/>
          </w:rPr>
          <w:t>es</w:t>
        </w:r>
      </w:hyperlink>
      <w:hyperlink r:id="rId658">
        <w:r>
          <w:rPr>
            <w:rFonts w:ascii="Arial" w:eastAsia="Arial" w:hAnsi="Arial" w:cs="Arial"/>
            <w:i/>
            <w:color w:val="0563C1"/>
            <w:sz w:val="24"/>
            <w:u w:val="single" w:color="0563C1"/>
          </w:rPr>
          <w:t>-</w:t>
        </w:r>
      </w:hyperlink>
      <w:hyperlink r:id="rId659">
        <w:r>
          <w:rPr>
            <w:rFonts w:ascii="Arial" w:eastAsia="Arial" w:hAnsi="Arial" w:cs="Arial"/>
            <w:i/>
            <w:color w:val="0563C1"/>
            <w:sz w:val="24"/>
            <w:u w:val="single" w:color="0563C1"/>
          </w:rPr>
          <w:t>el</w:t>
        </w:r>
      </w:hyperlink>
      <w:hyperlink r:id="rId660">
        <w:r>
          <w:rPr>
            <w:rFonts w:ascii="Arial" w:eastAsia="Arial" w:hAnsi="Arial" w:cs="Arial"/>
            <w:i/>
            <w:color w:val="0563C1"/>
            <w:sz w:val="24"/>
            <w:u w:val="single" w:color="0563C1"/>
          </w:rPr>
          <w:t>-</w:t>
        </w:r>
      </w:hyperlink>
      <w:hyperlink r:id="rId661">
        <w:r>
          <w:rPr>
            <w:rFonts w:ascii="Arial" w:eastAsia="Arial" w:hAnsi="Arial" w:cs="Arial"/>
            <w:i/>
            <w:color w:val="0563C1"/>
            <w:sz w:val="24"/>
            <w:u w:val="single" w:color="0563C1"/>
          </w:rPr>
          <w:t>pais</w:t>
        </w:r>
      </w:hyperlink>
      <w:hyperlink r:id="rId662">
        <w:r>
          <w:rPr>
            <w:rFonts w:ascii="Arial" w:eastAsia="Arial" w:hAnsi="Arial" w:cs="Arial"/>
            <w:i/>
            <w:color w:val="0563C1"/>
            <w:sz w:val="24"/>
            <w:u w:val="single" w:color="0563C1"/>
          </w:rPr>
          <w:t>-</w:t>
        </w:r>
      </w:hyperlink>
      <w:hyperlink r:id="rId663">
        <w:r>
          <w:rPr>
            <w:rFonts w:ascii="Arial" w:eastAsia="Arial" w:hAnsi="Arial" w:cs="Arial"/>
            <w:i/>
            <w:color w:val="0563C1"/>
            <w:sz w:val="24"/>
            <w:u w:val="single" w:color="0563C1"/>
          </w:rPr>
          <w:t>mas</w:t>
        </w:r>
      </w:hyperlink>
      <w:hyperlink r:id="rId664"/>
      <w:hyperlink r:id="rId665">
        <w:r>
          <w:rPr>
            <w:rFonts w:ascii="Arial" w:eastAsia="Arial" w:hAnsi="Arial" w:cs="Arial"/>
            <w:i/>
            <w:color w:val="0563C1"/>
            <w:sz w:val="24"/>
            <w:u w:val="single" w:color="0563C1"/>
          </w:rPr>
          <w:t>peligroso</w:t>
        </w:r>
      </w:hyperlink>
      <w:hyperlink r:id="rId666">
        <w:r>
          <w:rPr>
            <w:rFonts w:ascii="Arial" w:eastAsia="Arial" w:hAnsi="Arial" w:cs="Arial"/>
            <w:i/>
            <w:color w:val="0563C1"/>
            <w:sz w:val="24"/>
            <w:u w:val="single" w:color="0563C1"/>
          </w:rPr>
          <w:t>-</w:t>
        </w:r>
      </w:hyperlink>
      <w:hyperlink r:id="rId667">
        <w:r>
          <w:rPr>
            <w:rFonts w:ascii="Arial" w:eastAsia="Arial" w:hAnsi="Arial" w:cs="Arial"/>
            <w:i/>
            <w:color w:val="0563C1"/>
            <w:sz w:val="24"/>
            <w:u w:val="single" w:color="0563C1"/>
          </w:rPr>
          <w:t>para</w:t>
        </w:r>
      </w:hyperlink>
      <w:hyperlink r:id="rId668">
        <w:r>
          <w:rPr>
            <w:rFonts w:ascii="Arial" w:eastAsia="Arial" w:hAnsi="Arial" w:cs="Arial"/>
            <w:i/>
            <w:color w:val="0563C1"/>
            <w:sz w:val="24"/>
            <w:u w:val="single" w:color="0563C1"/>
          </w:rPr>
          <w:t>-</w:t>
        </w:r>
      </w:hyperlink>
      <w:hyperlink r:id="rId669">
        <w:r>
          <w:rPr>
            <w:rFonts w:ascii="Arial" w:eastAsia="Arial" w:hAnsi="Arial" w:cs="Arial"/>
            <w:i/>
            <w:color w:val="0563C1"/>
            <w:sz w:val="24"/>
            <w:u w:val="single" w:color="0563C1"/>
          </w:rPr>
          <w:t>los</w:t>
        </w:r>
      </w:hyperlink>
      <w:hyperlink r:id="rId670">
        <w:r>
          <w:rPr>
            <w:rFonts w:ascii="Arial" w:eastAsia="Arial" w:hAnsi="Arial" w:cs="Arial"/>
            <w:i/>
            <w:color w:val="0563C1"/>
            <w:sz w:val="24"/>
            <w:u w:val="single" w:color="0563C1"/>
          </w:rPr>
          <w:t>-</w:t>
        </w:r>
      </w:hyperlink>
      <w:hyperlink r:id="rId671">
        <w:r>
          <w:rPr>
            <w:rFonts w:ascii="Arial" w:eastAsia="Arial" w:hAnsi="Arial" w:cs="Arial"/>
            <w:i/>
            <w:color w:val="0563C1"/>
            <w:sz w:val="24"/>
            <w:u w:val="single" w:color="0563C1"/>
          </w:rPr>
          <w:t>periodistas.html</w:t>
        </w:r>
      </w:hyperlink>
      <w:hyperlink r:id="rId672">
        <w:r>
          <w:rPr>
            <w:rFonts w:ascii="Arial" w:eastAsia="Arial" w:hAnsi="Arial" w:cs="Arial"/>
            <w:i/>
            <w:sz w:val="24"/>
          </w:rPr>
          <w:t xml:space="preserve"> </w:t>
        </w:r>
      </w:hyperlink>
    </w:p>
    <w:p w:rsidR="003A11BC" w:rsidRDefault="00D27AF8">
      <w:pPr>
        <w:spacing w:after="29" w:line="249" w:lineRule="auto"/>
        <w:ind w:left="137" w:hanging="10"/>
      </w:pPr>
      <w:r>
        <w:rPr>
          <w:rFonts w:ascii="Arial" w:eastAsia="Arial" w:hAnsi="Arial" w:cs="Arial"/>
          <w:i/>
          <w:sz w:val="24"/>
        </w:rPr>
        <w:t>(66)</w:t>
      </w:r>
      <w:r>
        <w:rPr>
          <w:rFonts w:ascii="Arial" w:eastAsia="Arial" w:hAnsi="Arial" w:cs="Arial"/>
          <w:i/>
          <w:color w:val="FFFFFF"/>
          <w:sz w:val="24"/>
        </w:rPr>
        <w:t>.</w:t>
      </w:r>
      <w:r>
        <w:rPr>
          <w:rFonts w:ascii="Arial" w:eastAsia="Arial" w:hAnsi="Arial" w:cs="Arial"/>
          <w:i/>
          <w:sz w:val="24"/>
        </w:rPr>
        <w:t xml:space="preserve"> (67)</w:t>
      </w:r>
      <w:hyperlink r:id="rId673">
        <w:r>
          <w:rPr>
            <w:rFonts w:ascii="Arial" w:eastAsia="Arial" w:hAnsi="Arial" w:cs="Arial"/>
            <w:i/>
            <w:color w:val="FFFFFF"/>
            <w:sz w:val="24"/>
          </w:rPr>
          <w:t>.</w:t>
        </w:r>
      </w:hyperlink>
      <w:hyperlink r:id="rId674">
        <w:r>
          <w:rPr>
            <w:rFonts w:ascii="Arial" w:eastAsia="Arial" w:hAnsi="Arial" w:cs="Arial"/>
            <w:i/>
            <w:color w:val="0563C1"/>
            <w:sz w:val="24"/>
            <w:u w:val="single" w:color="0563C1"/>
          </w:rPr>
          <w:t>http://elpais.com/especiales/2015/periodistas</w:t>
        </w:r>
      </w:hyperlink>
      <w:hyperlink r:id="rId675">
        <w:r>
          <w:rPr>
            <w:rFonts w:ascii="Arial" w:eastAsia="Arial" w:hAnsi="Arial" w:cs="Arial"/>
            <w:i/>
            <w:color w:val="0563C1"/>
            <w:sz w:val="24"/>
            <w:u w:val="single" w:color="0563C1"/>
          </w:rPr>
          <w:t>-</w:t>
        </w:r>
      </w:hyperlink>
      <w:hyperlink r:id="rId676">
        <w:r>
          <w:rPr>
            <w:rFonts w:ascii="Arial" w:eastAsia="Arial" w:hAnsi="Arial" w:cs="Arial"/>
            <w:i/>
            <w:color w:val="0563C1"/>
            <w:sz w:val="24"/>
            <w:u w:val="single" w:color="0563C1"/>
          </w:rPr>
          <w:t>asesinados</w:t>
        </w:r>
      </w:hyperlink>
      <w:hyperlink r:id="rId677">
        <w:r>
          <w:rPr>
            <w:rFonts w:ascii="Arial" w:eastAsia="Arial" w:hAnsi="Arial" w:cs="Arial"/>
            <w:i/>
            <w:color w:val="0563C1"/>
            <w:sz w:val="24"/>
            <w:u w:val="single" w:color="0563C1"/>
          </w:rPr>
          <w:t>-</w:t>
        </w:r>
      </w:hyperlink>
      <w:hyperlink r:id="rId678">
        <w:r>
          <w:rPr>
            <w:rFonts w:ascii="Arial" w:eastAsia="Arial" w:hAnsi="Arial" w:cs="Arial"/>
            <w:i/>
            <w:color w:val="0563C1"/>
            <w:sz w:val="24"/>
            <w:u w:val="single" w:color="0563C1"/>
          </w:rPr>
          <w:t>mexico/</w:t>
        </w:r>
      </w:hyperlink>
      <w:hyperlink r:id="rId679">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6"/>
        <w:ind w:left="896"/>
      </w:pPr>
      <w:r>
        <w:rPr>
          <w:rFonts w:ascii="Arial" w:eastAsia="Arial" w:hAnsi="Arial" w:cs="Arial"/>
          <w:i/>
          <w:color w:val="0563C1"/>
          <w:sz w:val="24"/>
        </w:rPr>
        <w:t xml:space="preserve"> </w:t>
      </w:r>
    </w:p>
    <w:p w:rsidR="003A11BC" w:rsidRDefault="00D27AF8">
      <w:pPr>
        <w:spacing w:after="11" w:line="249" w:lineRule="auto"/>
        <w:ind w:left="137" w:hanging="10"/>
      </w:pPr>
      <w:r>
        <w:rPr>
          <w:rFonts w:ascii="Arial" w:eastAsia="Arial" w:hAnsi="Arial" w:cs="Arial"/>
          <w:i/>
          <w:sz w:val="24"/>
        </w:rPr>
        <w:t>(68)</w:t>
      </w:r>
      <w:hyperlink r:id="rId680">
        <w:r>
          <w:rPr>
            <w:rFonts w:ascii="Arial" w:eastAsia="Arial" w:hAnsi="Arial" w:cs="Arial"/>
            <w:i/>
            <w:color w:val="FFFFFF"/>
            <w:sz w:val="24"/>
          </w:rPr>
          <w:t>.</w:t>
        </w:r>
      </w:hyperlink>
      <w:hyperlink r:id="rId681">
        <w:r>
          <w:rPr>
            <w:rFonts w:ascii="Arial" w:eastAsia="Arial" w:hAnsi="Arial" w:cs="Arial"/>
            <w:i/>
            <w:color w:val="0563C1"/>
            <w:sz w:val="24"/>
            <w:u w:val="single" w:color="0563C1"/>
          </w:rPr>
          <w:t>http://busquedas.gruporeforma.com/elnorte/Libre/VisorNota.aspx?id=1458004</w:t>
        </w:r>
      </w:hyperlink>
      <w:hyperlink r:id="rId682">
        <w:r>
          <w:rPr>
            <w:rFonts w:ascii="Arial" w:eastAsia="Arial" w:hAnsi="Arial" w:cs="Arial"/>
            <w:i/>
            <w:color w:val="0563C1"/>
            <w:sz w:val="24"/>
            <w:u w:val="single" w:color="0563C1"/>
          </w:rPr>
          <w:t>-</w:t>
        </w:r>
      </w:hyperlink>
    </w:p>
    <w:p w:rsidR="003A11BC" w:rsidRDefault="00D27AF8">
      <w:pPr>
        <w:spacing w:after="228" w:line="249" w:lineRule="auto"/>
        <w:ind w:left="579" w:hanging="10"/>
      </w:pPr>
      <w:hyperlink r:id="rId683">
        <w:r>
          <w:rPr>
            <w:rFonts w:ascii="Arial" w:eastAsia="Arial" w:hAnsi="Arial" w:cs="Arial"/>
            <w:i/>
            <w:color w:val="0563C1"/>
            <w:sz w:val="24"/>
            <w:u w:val="single" w:color="0563C1"/>
          </w:rPr>
          <w:t>325&amp;md5=647734ff21364e0211c8d0f178b54e72</w:t>
        </w:r>
      </w:hyperlink>
      <w:hyperlink r:id="rId684">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228" w:line="249" w:lineRule="auto"/>
        <w:ind w:left="555" w:hanging="428"/>
      </w:pPr>
      <w:r>
        <w:rPr>
          <w:rFonts w:ascii="Arial" w:eastAsia="Arial" w:hAnsi="Arial" w:cs="Arial"/>
          <w:i/>
          <w:sz w:val="24"/>
        </w:rPr>
        <w:t>(69)</w:t>
      </w:r>
      <w:r>
        <w:rPr>
          <w:rFonts w:ascii="Arial" w:eastAsia="Arial" w:hAnsi="Arial" w:cs="Arial"/>
          <w:i/>
          <w:color w:val="FFFFFF"/>
          <w:sz w:val="24"/>
        </w:rPr>
        <w:t>.</w:t>
      </w:r>
      <w:r>
        <w:rPr>
          <w:rFonts w:ascii="Arial" w:eastAsia="Arial" w:hAnsi="Arial" w:cs="Arial"/>
          <w:i/>
          <w:color w:val="0563C1"/>
          <w:sz w:val="24"/>
          <w:u w:val="single" w:color="0563C1"/>
        </w:rPr>
        <w:t>http://www.eluniversal.com.mx/estados/2015/acapulco-la-ciudad-mas-violenta-de-mexico1070288.html</w:t>
      </w:r>
      <w:r>
        <w:rPr>
          <w:rFonts w:ascii="Arial" w:eastAsia="Arial" w:hAnsi="Arial" w:cs="Arial"/>
          <w:i/>
          <w:sz w:val="24"/>
        </w:rPr>
        <w:t xml:space="preserve"> </w:t>
      </w:r>
    </w:p>
    <w:p w:rsidR="003A11BC" w:rsidRDefault="00D27AF8">
      <w:pPr>
        <w:spacing w:after="111" w:line="249" w:lineRule="auto"/>
        <w:ind w:left="555" w:hanging="428"/>
      </w:pPr>
      <w:r>
        <w:rPr>
          <w:rFonts w:ascii="Arial" w:eastAsia="Arial" w:hAnsi="Arial" w:cs="Arial"/>
          <w:i/>
          <w:sz w:val="24"/>
        </w:rPr>
        <w:t>(70)</w:t>
      </w:r>
      <w:hyperlink r:id="rId685">
        <w:r>
          <w:rPr>
            <w:rFonts w:ascii="Arial" w:eastAsia="Arial" w:hAnsi="Arial" w:cs="Arial"/>
            <w:i/>
            <w:color w:val="FFFFFF"/>
            <w:sz w:val="24"/>
          </w:rPr>
          <w:t>.</w:t>
        </w:r>
      </w:hyperlink>
      <w:hyperlink r:id="rId686">
        <w:r>
          <w:rPr>
            <w:rFonts w:ascii="Arial" w:eastAsia="Arial" w:hAnsi="Arial" w:cs="Arial"/>
            <w:i/>
            <w:color w:val="0563C1"/>
            <w:sz w:val="24"/>
            <w:u w:val="single" w:color="0563C1"/>
          </w:rPr>
          <w:t>http://www.jornada.unam.mx/ultimas/2013/11/20/mexico</w:t>
        </w:r>
      </w:hyperlink>
      <w:hyperlink r:id="rId687">
        <w:r>
          <w:rPr>
            <w:rFonts w:ascii="Arial" w:eastAsia="Arial" w:hAnsi="Arial" w:cs="Arial"/>
            <w:i/>
            <w:color w:val="0563C1"/>
            <w:sz w:val="24"/>
            <w:u w:val="single" w:color="0563C1"/>
          </w:rPr>
          <w:t>-</w:t>
        </w:r>
      </w:hyperlink>
      <w:hyperlink r:id="rId688">
        <w:r>
          <w:rPr>
            <w:rFonts w:ascii="Arial" w:eastAsia="Arial" w:hAnsi="Arial" w:cs="Arial"/>
            <w:i/>
            <w:color w:val="0563C1"/>
            <w:sz w:val="24"/>
            <w:u w:val="single" w:color="0563C1"/>
          </w:rPr>
          <w:t>esta</w:t>
        </w:r>
      </w:hyperlink>
      <w:hyperlink r:id="rId689">
        <w:r>
          <w:rPr>
            <w:rFonts w:ascii="Arial" w:eastAsia="Arial" w:hAnsi="Arial" w:cs="Arial"/>
            <w:i/>
            <w:color w:val="0563C1"/>
            <w:sz w:val="24"/>
            <w:u w:val="single" w:color="0563C1"/>
          </w:rPr>
          <w:t>-</w:t>
        </w:r>
      </w:hyperlink>
      <w:hyperlink r:id="rId690">
        <w:r>
          <w:rPr>
            <w:rFonts w:ascii="Arial" w:eastAsia="Arial" w:hAnsi="Arial" w:cs="Arial"/>
            <w:i/>
            <w:color w:val="0563C1"/>
            <w:sz w:val="24"/>
            <w:u w:val="single" w:color="0563C1"/>
          </w:rPr>
          <w:t>entre</w:t>
        </w:r>
      </w:hyperlink>
      <w:hyperlink r:id="rId691">
        <w:r>
          <w:rPr>
            <w:rFonts w:ascii="Arial" w:eastAsia="Arial" w:hAnsi="Arial" w:cs="Arial"/>
            <w:i/>
            <w:color w:val="0563C1"/>
            <w:sz w:val="24"/>
            <w:u w:val="single" w:color="0563C1"/>
          </w:rPr>
          <w:t>-</w:t>
        </w:r>
      </w:hyperlink>
      <w:hyperlink r:id="rId692">
        <w:r>
          <w:rPr>
            <w:rFonts w:ascii="Arial" w:eastAsia="Arial" w:hAnsi="Arial" w:cs="Arial"/>
            <w:i/>
            <w:color w:val="0563C1"/>
            <w:sz w:val="24"/>
            <w:u w:val="single" w:color="0563C1"/>
          </w:rPr>
          <w:t>los</w:t>
        </w:r>
      </w:hyperlink>
      <w:hyperlink r:id="rId693">
        <w:r>
          <w:rPr>
            <w:rFonts w:ascii="Arial" w:eastAsia="Arial" w:hAnsi="Arial" w:cs="Arial"/>
            <w:i/>
            <w:color w:val="0563C1"/>
            <w:sz w:val="24"/>
            <w:u w:val="single" w:color="0563C1"/>
          </w:rPr>
          <w:t>-</w:t>
        </w:r>
      </w:hyperlink>
      <w:hyperlink r:id="rId694">
        <w:r>
          <w:rPr>
            <w:rFonts w:ascii="Arial" w:eastAsia="Arial" w:hAnsi="Arial" w:cs="Arial"/>
            <w:i/>
            <w:color w:val="0563C1"/>
            <w:sz w:val="24"/>
            <w:u w:val="single" w:color="0563C1"/>
          </w:rPr>
          <w:t>paises</w:t>
        </w:r>
      </w:hyperlink>
      <w:hyperlink r:id="rId695">
        <w:r>
          <w:rPr>
            <w:rFonts w:ascii="Arial" w:eastAsia="Arial" w:hAnsi="Arial" w:cs="Arial"/>
            <w:i/>
            <w:color w:val="0563C1"/>
            <w:sz w:val="24"/>
            <w:u w:val="single" w:color="0563C1"/>
          </w:rPr>
          <w:t>-</w:t>
        </w:r>
      </w:hyperlink>
      <w:hyperlink r:id="rId696">
        <w:r>
          <w:rPr>
            <w:rFonts w:ascii="Arial" w:eastAsia="Arial" w:hAnsi="Arial" w:cs="Arial"/>
            <w:i/>
            <w:color w:val="0563C1"/>
            <w:sz w:val="24"/>
            <w:u w:val="single" w:color="0563C1"/>
          </w:rPr>
          <w:t>con</w:t>
        </w:r>
      </w:hyperlink>
      <w:hyperlink r:id="rId697">
        <w:r>
          <w:rPr>
            <w:rFonts w:ascii="Arial" w:eastAsia="Arial" w:hAnsi="Arial" w:cs="Arial"/>
            <w:i/>
            <w:color w:val="0563C1"/>
            <w:sz w:val="24"/>
            <w:u w:val="single" w:color="0563C1"/>
          </w:rPr>
          <w:t>-</w:t>
        </w:r>
      </w:hyperlink>
      <w:hyperlink r:id="rId698">
        <w:r>
          <w:rPr>
            <w:rFonts w:ascii="Arial" w:eastAsia="Arial" w:hAnsi="Arial" w:cs="Arial"/>
            <w:i/>
            <w:color w:val="0563C1"/>
            <w:sz w:val="24"/>
            <w:u w:val="single" w:color="0563C1"/>
          </w:rPr>
          <w:t>mas</w:t>
        </w:r>
      </w:hyperlink>
      <w:hyperlink r:id="rId699"/>
      <w:hyperlink r:id="rId700">
        <w:r>
          <w:rPr>
            <w:rFonts w:ascii="Arial" w:eastAsia="Arial" w:hAnsi="Arial" w:cs="Arial"/>
            <w:i/>
            <w:color w:val="0563C1"/>
            <w:sz w:val="24"/>
            <w:u w:val="single" w:color="0563C1"/>
          </w:rPr>
          <w:t>muertes</w:t>
        </w:r>
      </w:hyperlink>
      <w:hyperlink r:id="rId701">
        <w:r>
          <w:rPr>
            <w:rFonts w:ascii="Arial" w:eastAsia="Arial" w:hAnsi="Arial" w:cs="Arial"/>
            <w:i/>
            <w:color w:val="0563C1"/>
            <w:sz w:val="24"/>
            <w:u w:val="single" w:color="0563C1"/>
          </w:rPr>
          <w:t>-</w:t>
        </w:r>
      </w:hyperlink>
      <w:hyperlink r:id="rId702">
        <w:r>
          <w:rPr>
            <w:rFonts w:ascii="Arial" w:eastAsia="Arial" w:hAnsi="Arial" w:cs="Arial"/>
            <w:i/>
            <w:color w:val="0563C1"/>
            <w:sz w:val="24"/>
            <w:u w:val="single" w:color="0563C1"/>
          </w:rPr>
          <w:t>violentas</w:t>
        </w:r>
      </w:hyperlink>
      <w:hyperlink r:id="rId703">
        <w:r>
          <w:rPr>
            <w:rFonts w:ascii="Arial" w:eastAsia="Arial" w:hAnsi="Arial" w:cs="Arial"/>
            <w:i/>
            <w:color w:val="0563C1"/>
            <w:sz w:val="24"/>
            <w:u w:val="single" w:color="0563C1"/>
          </w:rPr>
          <w:t>-</w:t>
        </w:r>
      </w:hyperlink>
      <w:hyperlink r:id="rId704">
        <w:r>
          <w:rPr>
            <w:rFonts w:ascii="Arial" w:eastAsia="Arial" w:hAnsi="Arial" w:cs="Arial"/>
            <w:i/>
            <w:color w:val="0563C1"/>
            <w:sz w:val="24"/>
            <w:u w:val="single" w:color="0563C1"/>
          </w:rPr>
          <w:t>relacionadas</w:t>
        </w:r>
      </w:hyperlink>
      <w:hyperlink r:id="rId705">
        <w:r>
          <w:rPr>
            <w:rFonts w:ascii="Arial" w:eastAsia="Arial" w:hAnsi="Arial" w:cs="Arial"/>
            <w:i/>
            <w:color w:val="0563C1"/>
            <w:sz w:val="24"/>
            <w:u w:val="single" w:color="0563C1"/>
          </w:rPr>
          <w:t>-</w:t>
        </w:r>
      </w:hyperlink>
      <w:hyperlink r:id="rId706">
        <w:r>
          <w:rPr>
            <w:rFonts w:ascii="Arial" w:eastAsia="Arial" w:hAnsi="Arial" w:cs="Arial"/>
            <w:i/>
            <w:color w:val="0563C1"/>
            <w:sz w:val="24"/>
            <w:u w:val="single" w:color="0563C1"/>
          </w:rPr>
          <w:t>con</w:t>
        </w:r>
      </w:hyperlink>
      <w:hyperlink r:id="rId707">
        <w:r>
          <w:rPr>
            <w:rFonts w:ascii="Arial" w:eastAsia="Arial" w:hAnsi="Arial" w:cs="Arial"/>
            <w:i/>
            <w:color w:val="0563C1"/>
            <w:sz w:val="24"/>
            <w:u w:val="single" w:color="0563C1"/>
          </w:rPr>
          <w:t>-</w:t>
        </w:r>
      </w:hyperlink>
      <w:hyperlink r:id="rId708">
        <w:r>
          <w:rPr>
            <w:rFonts w:ascii="Arial" w:eastAsia="Arial" w:hAnsi="Arial" w:cs="Arial"/>
            <w:i/>
            <w:color w:val="0563C1"/>
            <w:sz w:val="24"/>
            <w:u w:val="single" w:color="0563C1"/>
          </w:rPr>
          <w:t>consumo</w:t>
        </w:r>
      </w:hyperlink>
      <w:hyperlink r:id="rId709">
        <w:r>
          <w:rPr>
            <w:rFonts w:ascii="Arial" w:eastAsia="Arial" w:hAnsi="Arial" w:cs="Arial"/>
            <w:i/>
            <w:color w:val="0563C1"/>
            <w:sz w:val="24"/>
            <w:u w:val="single" w:color="0563C1"/>
          </w:rPr>
          <w:t>-</w:t>
        </w:r>
      </w:hyperlink>
      <w:hyperlink r:id="rId710">
        <w:r>
          <w:rPr>
            <w:rFonts w:ascii="Arial" w:eastAsia="Arial" w:hAnsi="Arial" w:cs="Arial"/>
            <w:i/>
            <w:color w:val="0563C1"/>
            <w:sz w:val="24"/>
            <w:u w:val="single" w:color="0563C1"/>
          </w:rPr>
          <w:t>de</w:t>
        </w:r>
      </w:hyperlink>
      <w:hyperlink r:id="rId711">
        <w:r>
          <w:rPr>
            <w:rFonts w:ascii="Arial" w:eastAsia="Arial" w:hAnsi="Arial" w:cs="Arial"/>
            <w:i/>
            <w:color w:val="0563C1"/>
            <w:sz w:val="24"/>
            <w:u w:val="single" w:color="0563C1"/>
          </w:rPr>
          <w:t>-</w:t>
        </w:r>
      </w:hyperlink>
      <w:hyperlink r:id="rId712">
        <w:r>
          <w:rPr>
            <w:rFonts w:ascii="Arial" w:eastAsia="Arial" w:hAnsi="Arial" w:cs="Arial"/>
            <w:i/>
            <w:color w:val="0563C1"/>
            <w:sz w:val="24"/>
            <w:u w:val="single" w:color="0563C1"/>
          </w:rPr>
          <w:t>alcohol</w:t>
        </w:r>
      </w:hyperlink>
      <w:hyperlink r:id="rId713">
        <w:r>
          <w:rPr>
            <w:rFonts w:ascii="Arial" w:eastAsia="Arial" w:hAnsi="Arial" w:cs="Arial"/>
            <w:i/>
            <w:color w:val="0563C1"/>
            <w:sz w:val="24"/>
            <w:u w:val="single" w:color="0563C1"/>
          </w:rPr>
          <w:t>-</w:t>
        </w:r>
      </w:hyperlink>
      <w:hyperlink r:id="rId714">
        <w:r>
          <w:rPr>
            <w:rFonts w:ascii="Arial" w:eastAsia="Arial" w:hAnsi="Arial" w:cs="Arial"/>
            <w:i/>
            <w:color w:val="0563C1"/>
            <w:sz w:val="24"/>
            <w:u w:val="single" w:color="0563C1"/>
          </w:rPr>
          <w:t>7443.html</w:t>
        </w:r>
      </w:hyperlink>
      <w:hyperlink r:id="rId715">
        <w:r>
          <w:rPr>
            <w:rFonts w:ascii="Arial" w:eastAsia="Arial" w:hAnsi="Arial" w:cs="Arial"/>
            <w:i/>
            <w:sz w:val="24"/>
          </w:rPr>
          <w:t xml:space="preserve"> </w:t>
        </w:r>
      </w:hyperlink>
    </w:p>
    <w:p w:rsidR="003A11BC" w:rsidRDefault="00D27AF8">
      <w:pPr>
        <w:spacing w:after="109" w:line="249" w:lineRule="auto"/>
        <w:ind w:left="137" w:hanging="10"/>
      </w:pPr>
      <w:r>
        <w:rPr>
          <w:rFonts w:ascii="Arial" w:eastAsia="Arial" w:hAnsi="Arial" w:cs="Arial"/>
          <w:i/>
          <w:sz w:val="24"/>
        </w:rPr>
        <w:t>(71)</w:t>
      </w:r>
      <w:hyperlink r:id="rId716">
        <w:r>
          <w:rPr>
            <w:rFonts w:ascii="Arial" w:eastAsia="Arial" w:hAnsi="Arial" w:cs="Arial"/>
            <w:i/>
            <w:color w:val="FFFFFF"/>
            <w:sz w:val="24"/>
          </w:rPr>
          <w:t>.</w:t>
        </w:r>
      </w:hyperlink>
      <w:hyperlink r:id="rId717">
        <w:r>
          <w:rPr>
            <w:rFonts w:ascii="Arial" w:eastAsia="Arial" w:hAnsi="Arial" w:cs="Arial"/>
            <w:i/>
            <w:color w:val="0563C1"/>
            <w:sz w:val="24"/>
            <w:u w:val="single" w:color="0563C1"/>
          </w:rPr>
          <w:t>http://www.mucd.org.mx/Lidera</w:t>
        </w:r>
      </w:hyperlink>
      <w:hyperlink r:id="rId718">
        <w:r>
          <w:rPr>
            <w:rFonts w:ascii="Arial" w:eastAsia="Arial" w:hAnsi="Arial" w:cs="Arial"/>
            <w:i/>
            <w:color w:val="0563C1"/>
            <w:sz w:val="24"/>
            <w:u w:val="single" w:color="0563C1"/>
          </w:rPr>
          <w:t>-</w:t>
        </w:r>
      </w:hyperlink>
      <w:hyperlink r:id="rId719">
        <w:r>
          <w:rPr>
            <w:rFonts w:ascii="Arial" w:eastAsia="Arial" w:hAnsi="Arial" w:cs="Arial"/>
            <w:i/>
            <w:color w:val="0563C1"/>
            <w:sz w:val="24"/>
            <w:u w:val="single" w:color="0563C1"/>
          </w:rPr>
          <w:t>M%C3%A9xico</w:t>
        </w:r>
      </w:hyperlink>
      <w:hyperlink r:id="rId720">
        <w:r>
          <w:rPr>
            <w:rFonts w:ascii="Arial" w:eastAsia="Arial" w:hAnsi="Arial" w:cs="Arial"/>
            <w:i/>
            <w:color w:val="0563C1"/>
            <w:sz w:val="24"/>
            <w:u w:val="single" w:color="0563C1"/>
          </w:rPr>
          <w:t>-</w:t>
        </w:r>
      </w:hyperlink>
      <w:hyperlink r:id="rId721">
        <w:r>
          <w:rPr>
            <w:rFonts w:ascii="Arial" w:eastAsia="Arial" w:hAnsi="Arial" w:cs="Arial"/>
            <w:i/>
            <w:color w:val="0563C1"/>
            <w:sz w:val="24"/>
            <w:u w:val="single" w:color="0563C1"/>
          </w:rPr>
          <w:t>en</w:t>
        </w:r>
      </w:hyperlink>
      <w:hyperlink r:id="rId722">
        <w:r>
          <w:rPr>
            <w:rFonts w:ascii="Arial" w:eastAsia="Arial" w:hAnsi="Arial" w:cs="Arial"/>
            <w:i/>
            <w:color w:val="0563C1"/>
            <w:sz w:val="24"/>
            <w:u w:val="single" w:color="0563C1"/>
          </w:rPr>
          <w:t>-</w:t>
        </w:r>
      </w:hyperlink>
      <w:hyperlink r:id="rId723">
        <w:r>
          <w:rPr>
            <w:rFonts w:ascii="Arial" w:eastAsia="Arial" w:hAnsi="Arial" w:cs="Arial"/>
            <w:i/>
            <w:color w:val="0563C1"/>
            <w:sz w:val="24"/>
            <w:u w:val="single" w:color="0563C1"/>
          </w:rPr>
          <w:t>homicidios</w:t>
        </w:r>
      </w:hyperlink>
      <w:hyperlink r:id="rId724">
        <w:r>
          <w:rPr>
            <w:rFonts w:ascii="Arial" w:eastAsia="Arial" w:hAnsi="Arial" w:cs="Arial"/>
            <w:i/>
            <w:color w:val="0563C1"/>
            <w:sz w:val="24"/>
            <w:u w:val="single" w:color="0563C1"/>
          </w:rPr>
          <w:t>-</w:t>
        </w:r>
      </w:hyperlink>
      <w:hyperlink r:id="rId725">
        <w:r>
          <w:rPr>
            <w:rFonts w:ascii="Arial" w:eastAsia="Arial" w:hAnsi="Arial" w:cs="Arial"/>
            <w:i/>
            <w:color w:val="0563C1"/>
            <w:sz w:val="24"/>
            <w:u w:val="single" w:color="0563C1"/>
          </w:rPr>
          <w:t>n2197.html</w:t>
        </w:r>
      </w:hyperlink>
      <w:hyperlink r:id="rId726">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11" w:line="249" w:lineRule="auto"/>
        <w:ind w:left="137" w:hanging="10"/>
      </w:pPr>
      <w:r>
        <w:rPr>
          <w:rFonts w:ascii="Arial" w:eastAsia="Arial" w:hAnsi="Arial" w:cs="Arial"/>
          <w:i/>
          <w:sz w:val="24"/>
        </w:rPr>
        <w:t>(72)</w:t>
      </w:r>
      <w:hyperlink r:id="rId727">
        <w:r>
          <w:rPr>
            <w:rFonts w:ascii="Arial" w:eastAsia="Arial" w:hAnsi="Arial" w:cs="Arial"/>
            <w:i/>
            <w:color w:val="FFFFFF"/>
            <w:sz w:val="24"/>
          </w:rPr>
          <w:t>.</w:t>
        </w:r>
      </w:hyperlink>
      <w:hyperlink r:id="rId728">
        <w:r>
          <w:rPr>
            <w:rFonts w:ascii="Arial" w:eastAsia="Arial" w:hAnsi="Arial" w:cs="Arial"/>
            <w:i/>
            <w:color w:val="0563C1"/>
            <w:sz w:val="24"/>
            <w:u w:val="single" w:color="0563C1"/>
          </w:rPr>
          <w:t>http://www.zocalo.com.mx/secc</w:t>
        </w:r>
        <w:r>
          <w:rPr>
            <w:rFonts w:ascii="Arial" w:eastAsia="Arial" w:hAnsi="Arial" w:cs="Arial"/>
            <w:i/>
            <w:color w:val="0563C1"/>
            <w:sz w:val="24"/>
            <w:u w:val="single" w:color="0563C1"/>
          </w:rPr>
          <w:t>ion/articulo/mexico</w:t>
        </w:r>
      </w:hyperlink>
      <w:hyperlink r:id="rId729">
        <w:r>
          <w:rPr>
            <w:rFonts w:ascii="Arial" w:eastAsia="Arial" w:hAnsi="Arial" w:cs="Arial"/>
            <w:i/>
            <w:color w:val="0563C1"/>
            <w:sz w:val="24"/>
            <w:u w:val="single" w:color="0563C1"/>
          </w:rPr>
          <w:t>-</w:t>
        </w:r>
      </w:hyperlink>
      <w:hyperlink r:id="rId730">
        <w:r>
          <w:rPr>
            <w:rFonts w:ascii="Arial" w:eastAsia="Arial" w:hAnsi="Arial" w:cs="Arial"/>
            <w:i/>
            <w:color w:val="0563C1"/>
            <w:sz w:val="24"/>
            <w:u w:val="single" w:color="0563C1"/>
          </w:rPr>
          <w:t>ocupa</w:t>
        </w:r>
      </w:hyperlink>
      <w:hyperlink r:id="rId731">
        <w:r>
          <w:rPr>
            <w:rFonts w:ascii="Arial" w:eastAsia="Arial" w:hAnsi="Arial" w:cs="Arial"/>
            <w:i/>
            <w:color w:val="0563C1"/>
            <w:sz w:val="24"/>
            <w:u w:val="single" w:color="0563C1"/>
          </w:rPr>
          <w:t>-</w:t>
        </w:r>
      </w:hyperlink>
      <w:hyperlink r:id="rId732">
        <w:r>
          <w:rPr>
            <w:rFonts w:ascii="Arial" w:eastAsia="Arial" w:hAnsi="Arial" w:cs="Arial"/>
            <w:i/>
            <w:color w:val="0563C1"/>
            <w:sz w:val="24"/>
            <w:u w:val="single" w:color="0563C1"/>
          </w:rPr>
          <w:t>el</w:t>
        </w:r>
      </w:hyperlink>
      <w:hyperlink r:id="rId733">
        <w:r>
          <w:rPr>
            <w:rFonts w:ascii="Arial" w:eastAsia="Arial" w:hAnsi="Arial" w:cs="Arial"/>
            <w:i/>
            <w:color w:val="0563C1"/>
            <w:sz w:val="24"/>
            <w:u w:val="single" w:color="0563C1"/>
          </w:rPr>
          <w:t>-</w:t>
        </w:r>
      </w:hyperlink>
      <w:hyperlink r:id="rId734">
        <w:r>
          <w:rPr>
            <w:rFonts w:ascii="Arial" w:eastAsia="Arial" w:hAnsi="Arial" w:cs="Arial"/>
            <w:i/>
            <w:color w:val="0563C1"/>
            <w:sz w:val="24"/>
            <w:u w:val="single" w:color="0563C1"/>
          </w:rPr>
          <w:t>noveno</w:t>
        </w:r>
      </w:hyperlink>
      <w:hyperlink r:id="rId735">
        <w:r>
          <w:rPr>
            <w:rFonts w:ascii="Arial" w:eastAsia="Arial" w:hAnsi="Arial" w:cs="Arial"/>
            <w:i/>
            <w:color w:val="0563C1"/>
            <w:sz w:val="24"/>
            <w:u w:val="single" w:color="0563C1"/>
          </w:rPr>
          <w:t>-</w:t>
        </w:r>
      </w:hyperlink>
      <w:hyperlink r:id="rId736">
        <w:r>
          <w:rPr>
            <w:rFonts w:ascii="Arial" w:eastAsia="Arial" w:hAnsi="Arial" w:cs="Arial"/>
            <w:i/>
            <w:color w:val="0563C1"/>
            <w:sz w:val="24"/>
            <w:u w:val="single" w:color="0563C1"/>
          </w:rPr>
          <w:t>lugar</w:t>
        </w:r>
      </w:hyperlink>
      <w:hyperlink r:id="rId737">
        <w:r>
          <w:rPr>
            <w:rFonts w:ascii="Arial" w:eastAsia="Arial" w:hAnsi="Arial" w:cs="Arial"/>
            <w:i/>
            <w:color w:val="0563C1"/>
            <w:sz w:val="24"/>
            <w:u w:val="single" w:color="0563C1"/>
          </w:rPr>
          <w:t>-</w:t>
        </w:r>
      </w:hyperlink>
      <w:hyperlink r:id="rId738">
        <w:r>
          <w:rPr>
            <w:rFonts w:ascii="Arial" w:eastAsia="Arial" w:hAnsi="Arial" w:cs="Arial"/>
            <w:i/>
            <w:color w:val="0563C1"/>
            <w:sz w:val="24"/>
            <w:u w:val="single" w:color="0563C1"/>
          </w:rPr>
          <w:t>en</w:t>
        </w:r>
      </w:hyperlink>
      <w:hyperlink r:id="rId739">
        <w:r>
          <w:rPr>
            <w:rFonts w:ascii="Arial" w:eastAsia="Arial" w:hAnsi="Arial" w:cs="Arial"/>
            <w:i/>
            <w:color w:val="0563C1"/>
            <w:sz w:val="24"/>
            <w:u w:val="single" w:color="0563C1"/>
          </w:rPr>
          <w:t>-</w:t>
        </w:r>
      </w:hyperlink>
      <w:hyperlink r:id="rId740">
        <w:r>
          <w:rPr>
            <w:rFonts w:ascii="Arial" w:eastAsia="Arial" w:hAnsi="Arial" w:cs="Arial"/>
            <w:i/>
            <w:color w:val="0563C1"/>
            <w:sz w:val="24"/>
            <w:u w:val="single" w:color="0563C1"/>
          </w:rPr>
          <w:t>suicidios</w:t>
        </w:r>
      </w:hyperlink>
      <w:hyperlink r:id="rId741"/>
      <w:hyperlink r:id="rId742">
        <w:r>
          <w:rPr>
            <w:rFonts w:ascii="Arial" w:eastAsia="Arial" w:hAnsi="Arial" w:cs="Arial"/>
            <w:i/>
            <w:color w:val="0563C1"/>
            <w:sz w:val="24"/>
            <w:u w:val="single" w:color="0563C1"/>
          </w:rPr>
          <w:t>1383952801</w:t>
        </w:r>
      </w:hyperlink>
      <w:hyperlink r:id="rId743">
        <w:r>
          <w:rPr>
            <w:rFonts w:ascii="Arial" w:eastAsia="Arial" w:hAnsi="Arial" w:cs="Arial"/>
            <w:i/>
            <w:color w:val="0563C1"/>
            <w:sz w:val="24"/>
          </w:rPr>
          <w:t xml:space="preserve"> </w:t>
        </w:r>
      </w:hyperlink>
    </w:p>
    <w:p w:rsidR="003A11BC" w:rsidRDefault="00D27AF8">
      <w:pPr>
        <w:spacing w:after="112" w:line="249" w:lineRule="auto"/>
        <w:ind w:left="555" w:hanging="428"/>
      </w:pPr>
      <w:r>
        <w:rPr>
          <w:rFonts w:ascii="Arial" w:eastAsia="Arial" w:hAnsi="Arial" w:cs="Arial"/>
          <w:i/>
          <w:sz w:val="24"/>
        </w:rPr>
        <w:t>(73)</w:t>
      </w:r>
      <w:hyperlink r:id="rId744">
        <w:r>
          <w:rPr>
            <w:rFonts w:ascii="Arial" w:eastAsia="Arial" w:hAnsi="Arial" w:cs="Arial"/>
            <w:i/>
            <w:color w:val="FFFFFF"/>
            <w:sz w:val="24"/>
          </w:rPr>
          <w:t>.</w:t>
        </w:r>
      </w:hyperlink>
      <w:hyperlink r:id="rId745">
        <w:r>
          <w:rPr>
            <w:rFonts w:ascii="Arial" w:eastAsia="Arial" w:hAnsi="Arial" w:cs="Arial"/>
            <w:i/>
            <w:color w:val="0563C1"/>
            <w:sz w:val="24"/>
            <w:u w:val="single" w:color="0563C1"/>
          </w:rPr>
          <w:t>http://www.cucs.udg.mx/principal/noticias/archivo</w:t>
        </w:r>
      </w:hyperlink>
      <w:hyperlink r:id="rId746">
        <w:r>
          <w:rPr>
            <w:rFonts w:ascii="Arial" w:eastAsia="Arial" w:hAnsi="Arial" w:cs="Arial"/>
            <w:i/>
            <w:color w:val="0563C1"/>
            <w:sz w:val="24"/>
            <w:u w:val="single" w:color="0563C1"/>
          </w:rPr>
          <w:t>-</w:t>
        </w:r>
      </w:hyperlink>
      <w:hyperlink r:id="rId747">
        <w:r>
          <w:rPr>
            <w:rFonts w:ascii="Arial" w:eastAsia="Arial" w:hAnsi="Arial" w:cs="Arial"/>
            <w:i/>
            <w:color w:val="0563C1"/>
            <w:sz w:val="24"/>
            <w:u w:val="single" w:color="0563C1"/>
          </w:rPr>
          <w:t>de</w:t>
        </w:r>
      </w:hyperlink>
      <w:hyperlink r:id="rId748">
        <w:r>
          <w:rPr>
            <w:rFonts w:ascii="Arial" w:eastAsia="Arial" w:hAnsi="Arial" w:cs="Arial"/>
            <w:i/>
            <w:color w:val="0563C1"/>
            <w:sz w:val="24"/>
            <w:u w:val="single" w:color="0563C1"/>
          </w:rPr>
          <w:t>-</w:t>
        </w:r>
      </w:hyperlink>
      <w:hyperlink r:id="rId749">
        <w:r>
          <w:rPr>
            <w:rFonts w:ascii="Arial" w:eastAsia="Arial" w:hAnsi="Arial" w:cs="Arial"/>
            <w:i/>
            <w:color w:val="0563C1"/>
            <w:sz w:val="24"/>
            <w:u w:val="single" w:color="0563C1"/>
          </w:rPr>
          <w:t>noticias/el</w:t>
        </w:r>
      </w:hyperlink>
      <w:hyperlink r:id="rId750">
        <w:r>
          <w:rPr>
            <w:rFonts w:ascii="Arial" w:eastAsia="Arial" w:hAnsi="Arial" w:cs="Arial"/>
            <w:i/>
            <w:color w:val="0563C1"/>
            <w:sz w:val="24"/>
            <w:u w:val="single" w:color="0563C1"/>
          </w:rPr>
          <w:t>-</w:t>
        </w:r>
      </w:hyperlink>
      <w:hyperlink r:id="rId751">
        <w:r>
          <w:rPr>
            <w:rFonts w:ascii="Arial" w:eastAsia="Arial" w:hAnsi="Arial" w:cs="Arial"/>
            <w:i/>
            <w:color w:val="0563C1"/>
            <w:sz w:val="24"/>
            <w:u w:val="single" w:color="0563C1"/>
          </w:rPr>
          <w:t>suicidio</w:t>
        </w:r>
      </w:hyperlink>
      <w:hyperlink r:id="rId752">
        <w:r>
          <w:rPr>
            <w:rFonts w:ascii="Arial" w:eastAsia="Arial" w:hAnsi="Arial" w:cs="Arial"/>
            <w:i/>
            <w:color w:val="0563C1"/>
            <w:sz w:val="24"/>
            <w:u w:val="single" w:color="0563C1"/>
          </w:rPr>
          <w:t>-</w:t>
        </w:r>
      </w:hyperlink>
      <w:hyperlink r:id="rId753">
        <w:r>
          <w:rPr>
            <w:rFonts w:ascii="Arial" w:eastAsia="Arial" w:hAnsi="Arial" w:cs="Arial"/>
            <w:i/>
            <w:color w:val="0563C1"/>
            <w:sz w:val="24"/>
            <w:u w:val="single" w:color="0563C1"/>
          </w:rPr>
          <w:t>es</w:t>
        </w:r>
      </w:hyperlink>
      <w:hyperlink r:id="rId754">
        <w:r>
          <w:rPr>
            <w:rFonts w:ascii="Arial" w:eastAsia="Arial" w:hAnsi="Arial" w:cs="Arial"/>
            <w:i/>
            <w:color w:val="0563C1"/>
            <w:sz w:val="24"/>
            <w:u w:val="single" w:color="0563C1"/>
          </w:rPr>
          <w:t>-</w:t>
        </w:r>
      </w:hyperlink>
      <w:hyperlink r:id="rId755">
        <w:r>
          <w:rPr>
            <w:rFonts w:ascii="Arial" w:eastAsia="Arial" w:hAnsi="Arial" w:cs="Arial"/>
            <w:i/>
            <w:color w:val="0563C1"/>
            <w:sz w:val="24"/>
            <w:u w:val="single" w:color="0563C1"/>
          </w:rPr>
          <w:t>la</w:t>
        </w:r>
      </w:hyperlink>
      <w:hyperlink r:id="rId756">
        <w:r>
          <w:rPr>
            <w:rFonts w:ascii="Arial" w:eastAsia="Arial" w:hAnsi="Arial" w:cs="Arial"/>
            <w:i/>
            <w:color w:val="0563C1"/>
            <w:sz w:val="24"/>
            <w:u w:val="single" w:color="0563C1"/>
          </w:rPr>
          <w:t>-</w:t>
        </w:r>
      </w:hyperlink>
      <w:hyperlink r:id="rId757">
        <w:r>
          <w:rPr>
            <w:rFonts w:ascii="Arial" w:eastAsia="Arial" w:hAnsi="Arial" w:cs="Arial"/>
            <w:i/>
            <w:color w:val="0563C1"/>
            <w:sz w:val="24"/>
            <w:u w:val="single" w:color="0563C1"/>
          </w:rPr>
          <w:t>segunda</w:t>
        </w:r>
      </w:hyperlink>
      <w:hyperlink r:id="rId758"/>
      <w:hyperlink r:id="rId759">
        <w:r>
          <w:rPr>
            <w:rFonts w:ascii="Arial" w:eastAsia="Arial" w:hAnsi="Arial" w:cs="Arial"/>
            <w:i/>
            <w:color w:val="0563C1"/>
            <w:sz w:val="24"/>
            <w:u w:val="single" w:color="0563C1"/>
          </w:rPr>
          <w:t>causa</w:t>
        </w:r>
      </w:hyperlink>
      <w:hyperlink r:id="rId760">
        <w:r>
          <w:rPr>
            <w:rFonts w:ascii="Arial" w:eastAsia="Arial" w:hAnsi="Arial" w:cs="Arial"/>
            <w:i/>
            <w:color w:val="0563C1"/>
            <w:sz w:val="24"/>
            <w:u w:val="single" w:color="0563C1"/>
          </w:rPr>
          <w:t>-</w:t>
        </w:r>
      </w:hyperlink>
      <w:hyperlink r:id="rId761">
        <w:r>
          <w:rPr>
            <w:rFonts w:ascii="Arial" w:eastAsia="Arial" w:hAnsi="Arial" w:cs="Arial"/>
            <w:i/>
            <w:color w:val="0563C1"/>
            <w:sz w:val="24"/>
            <w:u w:val="single" w:color="0563C1"/>
          </w:rPr>
          <w:t>de</w:t>
        </w:r>
      </w:hyperlink>
      <w:hyperlink r:id="rId762">
        <w:r>
          <w:rPr>
            <w:rFonts w:ascii="Arial" w:eastAsia="Arial" w:hAnsi="Arial" w:cs="Arial"/>
            <w:i/>
            <w:color w:val="0563C1"/>
            <w:sz w:val="24"/>
            <w:u w:val="single" w:color="0563C1"/>
          </w:rPr>
          <w:t>-</w:t>
        </w:r>
      </w:hyperlink>
      <w:hyperlink r:id="rId763">
        <w:r>
          <w:rPr>
            <w:rFonts w:ascii="Arial" w:eastAsia="Arial" w:hAnsi="Arial" w:cs="Arial"/>
            <w:i/>
            <w:color w:val="0563C1"/>
            <w:sz w:val="24"/>
            <w:u w:val="single" w:color="0563C1"/>
          </w:rPr>
          <w:t>muerte</w:t>
        </w:r>
      </w:hyperlink>
      <w:hyperlink r:id="rId764">
        <w:r>
          <w:rPr>
            <w:rFonts w:ascii="Arial" w:eastAsia="Arial" w:hAnsi="Arial" w:cs="Arial"/>
            <w:i/>
            <w:color w:val="0563C1"/>
            <w:sz w:val="24"/>
            <w:u w:val="single" w:color="0563C1"/>
          </w:rPr>
          <w:t>-</w:t>
        </w:r>
      </w:hyperlink>
      <w:hyperlink r:id="rId765">
        <w:r>
          <w:rPr>
            <w:rFonts w:ascii="Arial" w:eastAsia="Arial" w:hAnsi="Arial" w:cs="Arial"/>
            <w:i/>
            <w:color w:val="0563C1"/>
            <w:sz w:val="24"/>
            <w:u w:val="single" w:color="0563C1"/>
          </w:rPr>
          <w:t>en</w:t>
        </w:r>
      </w:hyperlink>
      <w:hyperlink r:id="rId766">
        <w:r>
          <w:rPr>
            <w:rFonts w:ascii="Arial" w:eastAsia="Arial" w:hAnsi="Arial" w:cs="Arial"/>
            <w:i/>
            <w:color w:val="0563C1"/>
            <w:sz w:val="24"/>
            <w:u w:val="single" w:color="0563C1"/>
          </w:rPr>
          <w:t>-</w:t>
        </w:r>
      </w:hyperlink>
      <w:hyperlink r:id="rId767">
        <w:r>
          <w:rPr>
            <w:rFonts w:ascii="Arial" w:eastAsia="Arial" w:hAnsi="Arial" w:cs="Arial"/>
            <w:i/>
            <w:color w:val="0563C1"/>
            <w:sz w:val="24"/>
            <w:u w:val="single" w:color="0563C1"/>
          </w:rPr>
          <w:t>m</w:t>
        </w:r>
      </w:hyperlink>
      <w:hyperlink r:id="rId768">
        <w:r>
          <w:rPr>
            <w:rFonts w:ascii="Arial" w:eastAsia="Arial" w:hAnsi="Arial" w:cs="Arial"/>
            <w:i/>
            <w:color w:val="0563C1"/>
            <w:sz w:val="24"/>
            <w:u w:val="single" w:color="0563C1"/>
          </w:rPr>
          <w:t>-</w:t>
        </w:r>
      </w:hyperlink>
      <w:hyperlink r:id="rId769">
        <w:r>
          <w:rPr>
            <w:rFonts w:ascii="Arial" w:eastAsia="Arial" w:hAnsi="Arial" w:cs="Arial"/>
            <w:i/>
            <w:color w:val="0563C1"/>
            <w:sz w:val="24"/>
            <w:u w:val="single" w:color="0563C1"/>
          </w:rPr>
          <w:t>xico</w:t>
        </w:r>
      </w:hyperlink>
      <w:hyperlink r:id="rId770">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09" w:line="249" w:lineRule="auto"/>
        <w:ind w:left="137" w:hanging="10"/>
      </w:pPr>
      <w:r>
        <w:rPr>
          <w:rFonts w:ascii="Arial" w:eastAsia="Arial" w:hAnsi="Arial" w:cs="Arial"/>
          <w:i/>
          <w:sz w:val="24"/>
        </w:rPr>
        <w:t>(74)</w:t>
      </w:r>
      <w:hyperlink r:id="rId771">
        <w:r>
          <w:rPr>
            <w:rFonts w:ascii="Arial" w:eastAsia="Arial" w:hAnsi="Arial" w:cs="Arial"/>
            <w:i/>
            <w:color w:val="FFFFFF"/>
            <w:sz w:val="24"/>
          </w:rPr>
          <w:t>.</w:t>
        </w:r>
      </w:hyperlink>
      <w:hyperlink r:id="rId772">
        <w:r>
          <w:rPr>
            <w:rFonts w:ascii="Arial" w:eastAsia="Arial" w:hAnsi="Arial" w:cs="Arial"/>
            <w:i/>
            <w:color w:val="0563C1"/>
            <w:sz w:val="24"/>
            <w:u w:val="single" w:color="0563C1"/>
          </w:rPr>
          <w:t>http://www.proceso.com.mx/?p=381626</w:t>
        </w:r>
      </w:hyperlink>
      <w:hyperlink r:id="rId773">
        <w:r>
          <w:rPr>
            <w:rFonts w:ascii="Arial" w:eastAsia="Arial" w:hAnsi="Arial" w:cs="Arial"/>
            <w:i/>
            <w:sz w:val="24"/>
          </w:rPr>
          <w:t xml:space="preserve"> </w:t>
        </w:r>
      </w:hyperlink>
    </w:p>
    <w:p w:rsidR="003A11BC" w:rsidRDefault="00D27AF8">
      <w:pPr>
        <w:spacing w:after="112" w:line="249" w:lineRule="auto"/>
        <w:ind w:left="555" w:hanging="428"/>
      </w:pPr>
      <w:r>
        <w:rPr>
          <w:rFonts w:ascii="Arial" w:eastAsia="Arial" w:hAnsi="Arial" w:cs="Arial"/>
          <w:i/>
          <w:sz w:val="24"/>
        </w:rPr>
        <w:t>(75)</w:t>
      </w:r>
      <w:hyperlink r:id="rId774">
        <w:r>
          <w:rPr>
            <w:rFonts w:ascii="Arial" w:eastAsia="Arial" w:hAnsi="Arial" w:cs="Arial"/>
            <w:i/>
            <w:color w:val="FFFFFF"/>
            <w:sz w:val="24"/>
          </w:rPr>
          <w:t>.</w:t>
        </w:r>
      </w:hyperlink>
      <w:hyperlink r:id="rId775">
        <w:r>
          <w:rPr>
            <w:rFonts w:ascii="Arial" w:eastAsia="Arial" w:hAnsi="Arial" w:cs="Arial"/>
            <w:i/>
            <w:color w:val="0563C1"/>
            <w:sz w:val="24"/>
            <w:u w:val="single" w:color="0563C1"/>
          </w:rPr>
          <w:t>http://www.aleteia.org/es/salud/noticias/cada</w:t>
        </w:r>
      </w:hyperlink>
      <w:hyperlink r:id="rId776">
        <w:r>
          <w:rPr>
            <w:rFonts w:ascii="Arial" w:eastAsia="Arial" w:hAnsi="Arial" w:cs="Arial"/>
            <w:i/>
            <w:color w:val="0563C1"/>
            <w:sz w:val="24"/>
            <w:u w:val="single" w:color="0563C1"/>
          </w:rPr>
          <w:t>-</w:t>
        </w:r>
      </w:hyperlink>
      <w:hyperlink r:id="rId777">
        <w:r>
          <w:rPr>
            <w:rFonts w:ascii="Arial" w:eastAsia="Arial" w:hAnsi="Arial" w:cs="Arial"/>
            <w:i/>
            <w:color w:val="0563C1"/>
            <w:sz w:val="24"/>
            <w:u w:val="single" w:color="0563C1"/>
          </w:rPr>
          <w:t>vez</w:t>
        </w:r>
      </w:hyperlink>
      <w:hyperlink r:id="rId778">
        <w:r>
          <w:rPr>
            <w:rFonts w:ascii="Arial" w:eastAsia="Arial" w:hAnsi="Arial" w:cs="Arial"/>
            <w:i/>
            <w:color w:val="0563C1"/>
            <w:sz w:val="24"/>
            <w:u w:val="single" w:color="0563C1"/>
          </w:rPr>
          <w:t>-</w:t>
        </w:r>
      </w:hyperlink>
      <w:hyperlink r:id="rId779">
        <w:r>
          <w:rPr>
            <w:rFonts w:ascii="Arial" w:eastAsia="Arial" w:hAnsi="Arial" w:cs="Arial"/>
            <w:i/>
            <w:color w:val="0563C1"/>
            <w:sz w:val="24"/>
            <w:u w:val="single" w:color="0563C1"/>
          </w:rPr>
          <w:t>se</w:t>
        </w:r>
      </w:hyperlink>
      <w:hyperlink r:id="rId780">
        <w:r>
          <w:rPr>
            <w:rFonts w:ascii="Arial" w:eastAsia="Arial" w:hAnsi="Arial" w:cs="Arial"/>
            <w:i/>
            <w:color w:val="0563C1"/>
            <w:sz w:val="24"/>
            <w:u w:val="single" w:color="0563C1"/>
          </w:rPr>
          <w:t>-</w:t>
        </w:r>
      </w:hyperlink>
      <w:hyperlink r:id="rId781">
        <w:r>
          <w:rPr>
            <w:rFonts w:ascii="Arial" w:eastAsia="Arial" w:hAnsi="Arial" w:cs="Arial"/>
            <w:i/>
            <w:color w:val="0563C1"/>
            <w:sz w:val="24"/>
            <w:u w:val="single" w:color="0563C1"/>
          </w:rPr>
          <w:t>suicidan</w:t>
        </w:r>
      </w:hyperlink>
      <w:hyperlink r:id="rId782">
        <w:r>
          <w:rPr>
            <w:rFonts w:ascii="Arial" w:eastAsia="Arial" w:hAnsi="Arial" w:cs="Arial"/>
            <w:i/>
            <w:color w:val="0563C1"/>
            <w:sz w:val="24"/>
            <w:u w:val="single" w:color="0563C1"/>
          </w:rPr>
          <w:t>-</w:t>
        </w:r>
      </w:hyperlink>
      <w:hyperlink r:id="rId783">
        <w:r>
          <w:rPr>
            <w:rFonts w:ascii="Arial" w:eastAsia="Arial" w:hAnsi="Arial" w:cs="Arial"/>
            <w:i/>
            <w:color w:val="0563C1"/>
            <w:sz w:val="24"/>
            <w:u w:val="single" w:color="0563C1"/>
          </w:rPr>
          <w:t>m</w:t>
        </w:r>
        <w:r>
          <w:rPr>
            <w:rFonts w:ascii="Arial" w:eastAsia="Arial" w:hAnsi="Arial" w:cs="Arial"/>
            <w:i/>
            <w:color w:val="0563C1"/>
            <w:sz w:val="24"/>
            <w:u w:val="single" w:color="0563C1"/>
          </w:rPr>
          <w:t>as</w:t>
        </w:r>
      </w:hyperlink>
      <w:hyperlink r:id="rId784">
        <w:r>
          <w:rPr>
            <w:rFonts w:ascii="Arial" w:eastAsia="Arial" w:hAnsi="Arial" w:cs="Arial"/>
            <w:i/>
            <w:color w:val="0563C1"/>
            <w:sz w:val="24"/>
            <w:u w:val="single" w:color="0563C1"/>
          </w:rPr>
          <w:t>-</w:t>
        </w:r>
      </w:hyperlink>
      <w:hyperlink r:id="rId785">
        <w:r>
          <w:rPr>
            <w:rFonts w:ascii="Arial" w:eastAsia="Arial" w:hAnsi="Arial" w:cs="Arial"/>
            <w:i/>
            <w:color w:val="0563C1"/>
            <w:sz w:val="24"/>
            <w:u w:val="single" w:color="0563C1"/>
          </w:rPr>
          <w:t>ninos</w:t>
        </w:r>
      </w:hyperlink>
      <w:hyperlink r:id="rId786">
        <w:r>
          <w:rPr>
            <w:rFonts w:ascii="Arial" w:eastAsia="Arial" w:hAnsi="Arial" w:cs="Arial"/>
            <w:i/>
            <w:color w:val="0563C1"/>
            <w:sz w:val="24"/>
            <w:u w:val="single" w:color="0563C1"/>
          </w:rPr>
          <w:t>-</w:t>
        </w:r>
      </w:hyperlink>
      <w:hyperlink r:id="rId787">
        <w:r>
          <w:rPr>
            <w:rFonts w:ascii="Arial" w:eastAsia="Arial" w:hAnsi="Arial" w:cs="Arial"/>
            <w:i/>
            <w:color w:val="0563C1"/>
            <w:sz w:val="24"/>
            <w:u w:val="single" w:color="0563C1"/>
          </w:rPr>
          <w:t>y</w:t>
        </w:r>
      </w:hyperlink>
      <w:hyperlink r:id="rId788">
        <w:r>
          <w:rPr>
            <w:rFonts w:ascii="Arial" w:eastAsia="Arial" w:hAnsi="Arial" w:cs="Arial"/>
            <w:i/>
            <w:color w:val="0563C1"/>
            <w:sz w:val="24"/>
            <w:u w:val="single" w:color="0563C1"/>
          </w:rPr>
          <w:t>-</w:t>
        </w:r>
      </w:hyperlink>
      <w:hyperlink r:id="rId789">
        <w:r>
          <w:rPr>
            <w:rFonts w:ascii="Arial" w:eastAsia="Arial" w:hAnsi="Arial" w:cs="Arial"/>
            <w:i/>
            <w:color w:val="0563C1"/>
            <w:sz w:val="24"/>
            <w:u w:val="single" w:color="0563C1"/>
          </w:rPr>
          <w:t>jovenes</w:t>
        </w:r>
      </w:hyperlink>
      <w:hyperlink r:id="rId790">
        <w:r>
          <w:rPr>
            <w:rFonts w:ascii="Arial" w:eastAsia="Arial" w:hAnsi="Arial" w:cs="Arial"/>
            <w:i/>
            <w:color w:val="0563C1"/>
            <w:sz w:val="24"/>
            <w:u w:val="single" w:color="0563C1"/>
          </w:rPr>
          <w:t>-</w:t>
        </w:r>
      </w:hyperlink>
      <w:hyperlink r:id="rId791">
        <w:r>
          <w:rPr>
            <w:rFonts w:ascii="Arial" w:eastAsia="Arial" w:hAnsi="Arial" w:cs="Arial"/>
            <w:i/>
            <w:color w:val="0563C1"/>
            <w:sz w:val="24"/>
            <w:u w:val="single" w:color="0563C1"/>
          </w:rPr>
          <w:t>en</w:t>
        </w:r>
      </w:hyperlink>
      <w:hyperlink r:id="rId792"/>
      <w:hyperlink r:id="rId793">
        <w:r>
          <w:rPr>
            <w:rFonts w:ascii="Arial" w:eastAsia="Arial" w:hAnsi="Arial" w:cs="Arial"/>
            <w:i/>
            <w:color w:val="0563C1"/>
            <w:sz w:val="24"/>
            <w:u w:val="single" w:color="0563C1"/>
          </w:rPr>
          <w:t>mexico</w:t>
        </w:r>
      </w:hyperlink>
      <w:hyperlink r:id="rId794">
        <w:r>
          <w:rPr>
            <w:rFonts w:ascii="Arial" w:eastAsia="Arial" w:hAnsi="Arial" w:cs="Arial"/>
            <w:i/>
            <w:color w:val="0563C1"/>
            <w:sz w:val="24"/>
            <w:u w:val="single" w:color="0563C1"/>
          </w:rPr>
          <w:t>-</w:t>
        </w:r>
      </w:hyperlink>
      <w:hyperlink r:id="rId795">
        <w:r>
          <w:rPr>
            <w:rFonts w:ascii="Arial" w:eastAsia="Arial" w:hAnsi="Arial" w:cs="Arial"/>
            <w:i/>
            <w:color w:val="0563C1"/>
            <w:sz w:val="24"/>
            <w:u w:val="single" w:color="0563C1"/>
          </w:rPr>
          <w:t>5746743551459328</w:t>
        </w:r>
      </w:hyperlink>
      <w:hyperlink r:id="rId796">
        <w:r>
          <w:rPr>
            <w:rFonts w:ascii="Arial" w:eastAsia="Arial" w:hAnsi="Arial" w:cs="Arial"/>
            <w:b/>
            <w:i/>
            <w:sz w:val="24"/>
          </w:rPr>
          <w:t xml:space="preserve"> </w:t>
        </w:r>
      </w:hyperlink>
    </w:p>
    <w:p w:rsidR="003A11BC" w:rsidRDefault="00D27AF8">
      <w:pPr>
        <w:spacing w:after="104" w:line="249" w:lineRule="auto"/>
        <w:ind w:left="555" w:right="200" w:hanging="428"/>
      </w:pPr>
      <w:r>
        <w:rPr>
          <w:rFonts w:ascii="Arial" w:eastAsia="Arial" w:hAnsi="Arial" w:cs="Arial"/>
          <w:i/>
          <w:sz w:val="24"/>
        </w:rPr>
        <w:t>(76)</w:t>
      </w:r>
      <w:hyperlink r:id="rId797">
        <w:r>
          <w:rPr>
            <w:rFonts w:ascii="Arial" w:eastAsia="Arial" w:hAnsi="Arial" w:cs="Arial"/>
            <w:i/>
            <w:color w:val="FFFFFF"/>
            <w:sz w:val="24"/>
          </w:rPr>
          <w:t>.</w:t>
        </w:r>
      </w:hyperlink>
      <w:hyperlink r:id="rId798">
        <w:r>
          <w:rPr>
            <w:rFonts w:ascii="Arial" w:eastAsia="Arial" w:hAnsi="Arial" w:cs="Arial"/>
            <w:i/>
            <w:color w:val="0563C1"/>
            <w:sz w:val="24"/>
            <w:u w:val="single" w:color="0563C1"/>
          </w:rPr>
          <w:t xml:space="preserve">http://www.paho.org/hq/index.php?option=com_content&amp;view=article&amp;id=9579&amp;Itemid=1926 </w:t>
        </w:r>
      </w:hyperlink>
      <w:hyperlink r:id="rId799">
        <w:r>
          <w:rPr>
            <w:rFonts w:ascii="Arial" w:eastAsia="Arial" w:hAnsi="Arial" w:cs="Arial"/>
            <w:i/>
            <w:color w:val="0563C1"/>
            <w:sz w:val="24"/>
            <w:u w:val="single" w:color="0563C1"/>
          </w:rPr>
          <w:t>&amp;lang=es</w:t>
        </w:r>
      </w:hyperlink>
      <w:hyperlink r:id="rId800">
        <w:r>
          <w:rPr>
            <w:rFonts w:ascii="Arial" w:eastAsia="Arial" w:hAnsi="Arial" w:cs="Arial"/>
            <w:i/>
            <w:sz w:val="24"/>
          </w:rPr>
          <w:t xml:space="preserve"> </w:t>
        </w:r>
      </w:hyperlink>
      <w:r>
        <w:rPr>
          <w:rFonts w:ascii="Arial" w:eastAsia="Arial" w:hAnsi="Arial" w:cs="Arial"/>
          <w:i/>
          <w:sz w:val="24"/>
        </w:rPr>
        <w:t xml:space="preserve">  </w:t>
      </w:r>
      <w:hyperlink r:id="rId801">
        <w:r>
          <w:rPr>
            <w:rFonts w:ascii="Arial" w:eastAsia="Arial" w:hAnsi="Arial" w:cs="Arial"/>
            <w:i/>
            <w:color w:val="0563C1"/>
            <w:sz w:val="24"/>
            <w:u w:val="single" w:color="0563C1"/>
          </w:rPr>
          <w:t>http://www.who.int/mental_health/prevention/suicide/suicideprevent/es/</w:t>
        </w:r>
      </w:hyperlink>
      <w:hyperlink r:id="rId802">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228" w:line="249" w:lineRule="auto"/>
        <w:ind w:left="555" w:hanging="428"/>
      </w:pPr>
      <w:r>
        <w:rPr>
          <w:rFonts w:ascii="Arial" w:eastAsia="Arial" w:hAnsi="Arial" w:cs="Arial"/>
          <w:i/>
          <w:sz w:val="24"/>
        </w:rPr>
        <w:t>(77)</w:t>
      </w:r>
      <w:hyperlink r:id="rId803">
        <w:r>
          <w:rPr>
            <w:rFonts w:ascii="Arial" w:eastAsia="Arial" w:hAnsi="Arial" w:cs="Arial"/>
            <w:i/>
            <w:color w:val="FFFFFF"/>
            <w:sz w:val="24"/>
          </w:rPr>
          <w:t>.</w:t>
        </w:r>
      </w:hyperlink>
      <w:hyperlink r:id="rId804">
        <w:r>
          <w:rPr>
            <w:rFonts w:ascii="Arial" w:eastAsia="Arial" w:hAnsi="Arial" w:cs="Arial"/>
            <w:i/>
            <w:color w:val="0563C1"/>
            <w:sz w:val="24"/>
            <w:u w:val="single" w:color="0563C1"/>
          </w:rPr>
          <w:t>http://www.paho.org/hq/index.php</w:t>
        </w:r>
        <w:r>
          <w:rPr>
            <w:rFonts w:ascii="Arial" w:eastAsia="Arial" w:hAnsi="Arial" w:cs="Arial"/>
            <w:i/>
            <w:color w:val="0563C1"/>
            <w:sz w:val="24"/>
            <w:u w:val="single" w:color="0563C1"/>
          </w:rPr>
          <w:t xml:space="preserve">?option=com_content&amp;view=article&amp;id=9579&amp;Itemid=1926 </w:t>
        </w:r>
      </w:hyperlink>
      <w:hyperlink r:id="rId805">
        <w:r>
          <w:rPr>
            <w:rFonts w:ascii="Arial" w:eastAsia="Arial" w:hAnsi="Arial" w:cs="Arial"/>
            <w:i/>
            <w:color w:val="0563C1"/>
            <w:sz w:val="24"/>
            <w:u w:val="single" w:color="0563C1"/>
          </w:rPr>
          <w:t>&amp;lang=es</w:t>
        </w:r>
      </w:hyperlink>
      <w:hyperlink r:id="rId806">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09" w:line="249" w:lineRule="auto"/>
        <w:ind w:left="579" w:hanging="10"/>
      </w:pPr>
      <w:hyperlink r:id="rId807">
        <w:r>
          <w:rPr>
            <w:rFonts w:ascii="Arial" w:eastAsia="Arial" w:hAnsi="Arial" w:cs="Arial"/>
            <w:i/>
            <w:color w:val="0563C1"/>
            <w:sz w:val="24"/>
            <w:u w:val="single" w:color="0563C1"/>
          </w:rPr>
          <w:t>http://www.who.int/mental_health/prevention/suicide/suicideprevent/es/</w:t>
        </w:r>
      </w:hyperlink>
      <w:hyperlink r:id="rId808">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11" w:line="249" w:lineRule="auto"/>
        <w:ind w:left="555" w:hanging="428"/>
      </w:pPr>
      <w:r>
        <w:rPr>
          <w:rFonts w:ascii="Arial" w:eastAsia="Arial" w:hAnsi="Arial" w:cs="Arial"/>
          <w:i/>
          <w:sz w:val="24"/>
        </w:rPr>
        <w:t>(78)</w:t>
      </w:r>
      <w:hyperlink r:id="rId809">
        <w:r>
          <w:rPr>
            <w:rFonts w:ascii="Arial" w:eastAsia="Arial" w:hAnsi="Arial" w:cs="Arial"/>
            <w:i/>
            <w:color w:val="FFFFFF"/>
            <w:sz w:val="24"/>
          </w:rPr>
          <w:t>.</w:t>
        </w:r>
      </w:hyperlink>
      <w:hyperlink r:id="rId810">
        <w:r>
          <w:rPr>
            <w:rFonts w:ascii="Arial" w:eastAsia="Arial" w:hAnsi="Arial" w:cs="Arial"/>
            <w:i/>
            <w:color w:val="0563C1"/>
            <w:sz w:val="24"/>
            <w:u w:val="single" w:color="0563C1"/>
          </w:rPr>
          <w:t xml:space="preserve">http://busquedas.gruporeforma.com/reforma/Libre/VisorNota.aspx?id=5919333|InfodexTexto </w:t>
        </w:r>
      </w:hyperlink>
      <w:hyperlink r:id="rId811">
        <w:r>
          <w:rPr>
            <w:rFonts w:ascii="Arial" w:eastAsia="Arial" w:hAnsi="Arial" w:cs="Arial"/>
            <w:i/>
            <w:color w:val="0563C1"/>
            <w:sz w:val="24"/>
            <w:u w:val="single" w:color="0563C1"/>
          </w:rPr>
          <w:t>s&amp;md5=b361682acf94fcab781f9f47ee942acc</w:t>
        </w:r>
      </w:hyperlink>
      <w:hyperlink r:id="rId812">
        <w:r>
          <w:rPr>
            <w:rFonts w:ascii="Arial" w:eastAsia="Arial" w:hAnsi="Arial" w:cs="Arial"/>
            <w:i/>
            <w:color w:val="0563C1"/>
            <w:sz w:val="24"/>
          </w:rPr>
          <w:t xml:space="preserve"> </w:t>
        </w:r>
      </w:hyperlink>
    </w:p>
    <w:p w:rsidR="003A11BC" w:rsidRDefault="00D27AF8">
      <w:pPr>
        <w:spacing w:after="109" w:line="249" w:lineRule="auto"/>
        <w:ind w:left="137" w:hanging="10"/>
      </w:pPr>
      <w:r>
        <w:rPr>
          <w:rFonts w:ascii="Arial" w:eastAsia="Arial" w:hAnsi="Arial" w:cs="Arial"/>
          <w:i/>
          <w:sz w:val="24"/>
        </w:rPr>
        <w:t>(79)</w:t>
      </w:r>
      <w:r>
        <w:rPr>
          <w:rFonts w:ascii="Arial" w:eastAsia="Arial" w:hAnsi="Arial" w:cs="Arial"/>
          <w:i/>
          <w:color w:val="FFFFFF"/>
          <w:sz w:val="24"/>
        </w:rPr>
        <w:t>.</w:t>
      </w:r>
      <w:r>
        <w:rPr>
          <w:rFonts w:ascii="Arial" w:eastAsia="Arial" w:hAnsi="Arial" w:cs="Arial"/>
          <w:i/>
          <w:color w:val="0563C1"/>
          <w:sz w:val="24"/>
          <w:u w:val="single" w:color="0563C1"/>
        </w:rPr>
        <w:t>Periódico Milenio; del 07</w:t>
      </w:r>
      <w:r>
        <w:rPr>
          <w:rFonts w:ascii="Arial" w:eastAsia="Arial" w:hAnsi="Arial" w:cs="Arial"/>
          <w:i/>
          <w:color w:val="0563C1"/>
          <w:sz w:val="24"/>
          <w:u w:val="single" w:color="0563C1"/>
        </w:rPr>
        <w:t xml:space="preserve"> de marzo de 2015. Reportado por el SIAME</w:t>
      </w:r>
      <w:r>
        <w:rPr>
          <w:rFonts w:ascii="Arial" w:eastAsia="Arial" w:hAnsi="Arial" w:cs="Arial"/>
          <w:i/>
          <w:color w:val="0563C1"/>
          <w:sz w:val="24"/>
        </w:rPr>
        <w:t xml:space="preserve"> </w:t>
      </w:r>
    </w:p>
    <w:p w:rsidR="003A11BC" w:rsidRDefault="00D27AF8">
      <w:pPr>
        <w:spacing w:after="111" w:line="249" w:lineRule="auto"/>
        <w:ind w:left="694" w:hanging="567"/>
      </w:pPr>
      <w:r>
        <w:rPr>
          <w:rFonts w:ascii="Arial" w:eastAsia="Arial" w:hAnsi="Arial" w:cs="Arial"/>
          <w:i/>
          <w:sz w:val="24"/>
        </w:rPr>
        <w:t>(80)</w:t>
      </w:r>
      <w:hyperlink r:id="rId813" w:anchor="axzz2xbfD8yGS">
        <w:r>
          <w:rPr>
            <w:rFonts w:ascii="Arial" w:eastAsia="Arial" w:hAnsi="Arial" w:cs="Arial"/>
            <w:i/>
            <w:color w:val="FFFFFF"/>
            <w:sz w:val="24"/>
          </w:rPr>
          <w:t>.</w:t>
        </w:r>
      </w:hyperlink>
      <w:hyperlink r:id="rId814" w:anchor="axzz2xbfD8yGS">
        <w:r>
          <w:rPr>
            <w:rFonts w:ascii="Arial" w:eastAsia="Arial" w:hAnsi="Arial" w:cs="Arial"/>
            <w:i/>
            <w:color w:val="0563C1"/>
            <w:sz w:val="24"/>
            <w:u w:val="single" w:color="0563C1"/>
          </w:rPr>
          <w:t>http://www.animalpolitico.com/2013/10/mexico</w:t>
        </w:r>
      </w:hyperlink>
      <w:hyperlink r:id="rId815" w:anchor="axzz2xbfD8yGS">
        <w:r>
          <w:rPr>
            <w:rFonts w:ascii="Arial" w:eastAsia="Arial" w:hAnsi="Arial" w:cs="Arial"/>
            <w:i/>
            <w:color w:val="0563C1"/>
            <w:sz w:val="24"/>
            <w:u w:val="single" w:color="0563C1"/>
          </w:rPr>
          <w:t>-</w:t>
        </w:r>
      </w:hyperlink>
      <w:hyperlink r:id="rId816" w:anchor="axzz2xbfD8yGS">
        <w:r>
          <w:rPr>
            <w:rFonts w:ascii="Arial" w:eastAsia="Arial" w:hAnsi="Arial" w:cs="Arial"/>
            <w:i/>
            <w:color w:val="0563C1"/>
            <w:sz w:val="24"/>
            <w:u w:val="single" w:color="0563C1"/>
          </w:rPr>
          <w:t>es</w:t>
        </w:r>
      </w:hyperlink>
      <w:hyperlink r:id="rId817" w:anchor="axzz2xbfD8yGS">
        <w:r>
          <w:rPr>
            <w:rFonts w:ascii="Arial" w:eastAsia="Arial" w:hAnsi="Arial" w:cs="Arial"/>
            <w:i/>
            <w:color w:val="0563C1"/>
            <w:sz w:val="24"/>
            <w:u w:val="single" w:color="0563C1"/>
          </w:rPr>
          <w:t>-</w:t>
        </w:r>
      </w:hyperlink>
      <w:hyperlink r:id="rId818" w:anchor="axzz2xbfD8yGS">
        <w:r>
          <w:rPr>
            <w:rFonts w:ascii="Arial" w:eastAsia="Arial" w:hAnsi="Arial" w:cs="Arial"/>
            <w:i/>
            <w:color w:val="0563C1"/>
            <w:sz w:val="24"/>
            <w:u w:val="single" w:color="0563C1"/>
          </w:rPr>
          <w:t>septimo</w:t>
        </w:r>
      </w:hyperlink>
      <w:hyperlink r:id="rId819" w:anchor="axzz2xbfD8yGS">
        <w:r>
          <w:rPr>
            <w:rFonts w:ascii="Arial" w:eastAsia="Arial" w:hAnsi="Arial" w:cs="Arial"/>
            <w:i/>
            <w:color w:val="0563C1"/>
            <w:sz w:val="24"/>
            <w:u w:val="single" w:color="0563C1"/>
          </w:rPr>
          <w:t>-</w:t>
        </w:r>
      </w:hyperlink>
      <w:hyperlink r:id="rId820" w:anchor="axzz2xbfD8yGS">
        <w:r>
          <w:rPr>
            <w:rFonts w:ascii="Arial" w:eastAsia="Arial" w:hAnsi="Arial" w:cs="Arial"/>
            <w:i/>
            <w:color w:val="0563C1"/>
            <w:sz w:val="24"/>
            <w:u w:val="single" w:color="0563C1"/>
          </w:rPr>
          <w:t>lugar</w:t>
        </w:r>
      </w:hyperlink>
      <w:hyperlink r:id="rId821" w:anchor="axzz2xbfD8yGS">
        <w:r>
          <w:rPr>
            <w:rFonts w:ascii="Arial" w:eastAsia="Arial" w:hAnsi="Arial" w:cs="Arial"/>
            <w:i/>
            <w:color w:val="0563C1"/>
            <w:sz w:val="24"/>
            <w:u w:val="single" w:color="0563C1"/>
          </w:rPr>
          <w:t>-</w:t>
        </w:r>
      </w:hyperlink>
      <w:hyperlink r:id="rId822" w:anchor="axzz2xbfD8yGS">
        <w:r>
          <w:rPr>
            <w:rFonts w:ascii="Arial" w:eastAsia="Arial" w:hAnsi="Arial" w:cs="Arial"/>
            <w:i/>
            <w:color w:val="0563C1"/>
            <w:sz w:val="24"/>
            <w:u w:val="single" w:color="0563C1"/>
          </w:rPr>
          <w:t>en</w:t>
        </w:r>
      </w:hyperlink>
      <w:hyperlink r:id="rId823" w:anchor="axzz2xbfD8yGS">
        <w:r>
          <w:rPr>
            <w:rFonts w:ascii="Arial" w:eastAsia="Arial" w:hAnsi="Arial" w:cs="Arial"/>
            <w:i/>
            <w:color w:val="0563C1"/>
            <w:sz w:val="24"/>
            <w:u w:val="single" w:color="0563C1"/>
          </w:rPr>
          <w:t>-</w:t>
        </w:r>
      </w:hyperlink>
      <w:hyperlink r:id="rId824" w:anchor="axzz2xbfD8yGS">
        <w:r>
          <w:rPr>
            <w:rFonts w:ascii="Arial" w:eastAsia="Arial" w:hAnsi="Arial" w:cs="Arial"/>
            <w:i/>
            <w:color w:val="0563C1"/>
            <w:sz w:val="24"/>
            <w:u w:val="single" w:color="0563C1"/>
          </w:rPr>
          <w:t>el</w:t>
        </w:r>
      </w:hyperlink>
      <w:hyperlink r:id="rId825" w:anchor="axzz2xbfD8yGS">
        <w:r>
          <w:rPr>
            <w:rFonts w:ascii="Arial" w:eastAsia="Arial" w:hAnsi="Arial" w:cs="Arial"/>
            <w:i/>
            <w:color w:val="0563C1"/>
            <w:sz w:val="24"/>
            <w:u w:val="single" w:color="0563C1"/>
          </w:rPr>
          <w:t>-</w:t>
        </w:r>
      </w:hyperlink>
      <w:hyperlink r:id="rId826" w:anchor="axzz2xbfD8yGS">
        <w:r>
          <w:rPr>
            <w:rFonts w:ascii="Arial" w:eastAsia="Arial" w:hAnsi="Arial" w:cs="Arial"/>
            <w:i/>
            <w:color w:val="0563C1"/>
            <w:sz w:val="24"/>
            <w:u w:val="single" w:color="0563C1"/>
          </w:rPr>
          <w:t>mundo</w:t>
        </w:r>
      </w:hyperlink>
      <w:hyperlink r:id="rId827" w:anchor="axzz2xbfD8yGS">
        <w:r>
          <w:rPr>
            <w:rFonts w:ascii="Arial" w:eastAsia="Arial" w:hAnsi="Arial" w:cs="Arial"/>
            <w:i/>
            <w:color w:val="0563C1"/>
            <w:sz w:val="24"/>
            <w:u w:val="single" w:color="0563C1"/>
          </w:rPr>
          <w:t>-</w:t>
        </w:r>
      </w:hyperlink>
      <w:hyperlink r:id="rId828" w:anchor="axzz2xbfD8yGS">
        <w:r>
          <w:rPr>
            <w:rFonts w:ascii="Arial" w:eastAsia="Arial" w:hAnsi="Arial" w:cs="Arial"/>
            <w:i/>
            <w:color w:val="0563C1"/>
            <w:sz w:val="24"/>
            <w:u w:val="single" w:color="0563C1"/>
          </w:rPr>
          <w:t>en</w:t>
        </w:r>
      </w:hyperlink>
      <w:hyperlink r:id="rId829" w:anchor="axzz2xbfD8yGS">
        <w:r>
          <w:rPr>
            <w:rFonts w:ascii="Arial" w:eastAsia="Arial" w:hAnsi="Arial" w:cs="Arial"/>
            <w:i/>
            <w:color w:val="0563C1"/>
            <w:sz w:val="24"/>
            <w:u w:val="single" w:color="0563C1"/>
          </w:rPr>
          <w:t>-</w:t>
        </w:r>
      </w:hyperlink>
      <w:hyperlink r:id="rId830" w:anchor="axzz2xbfD8yGS">
        <w:r>
          <w:rPr>
            <w:rFonts w:ascii="Arial" w:eastAsia="Arial" w:hAnsi="Arial" w:cs="Arial"/>
            <w:i/>
            <w:color w:val="0563C1"/>
            <w:sz w:val="24"/>
            <w:u w:val="single" w:color="0563C1"/>
          </w:rPr>
          <w:t>muertes</w:t>
        </w:r>
      </w:hyperlink>
      <w:hyperlink r:id="rId831" w:anchor="axzz2xbfD8yGS"/>
      <w:hyperlink r:id="rId832" w:anchor="axzz2xbfD8yGS">
        <w:r>
          <w:rPr>
            <w:rFonts w:ascii="Arial" w:eastAsia="Arial" w:hAnsi="Arial" w:cs="Arial"/>
            <w:i/>
            <w:color w:val="0563C1"/>
            <w:sz w:val="24"/>
            <w:u w:val="single" w:color="0563C1"/>
          </w:rPr>
          <w:t>por</w:t>
        </w:r>
      </w:hyperlink>
      <w:hyperlink r:id="rId833" w:anchor="axzz2xbfD8yGS">
        <w:r>
          <w:rPr>
            <w:rFonts w:ascii="Arial" w:eastAsia="Arial" w:hAnsi="Arial" w:cs="Arial"/>
            <w:i/>
            <w:color w:val="0563C1"/>
            <w:sz w:val="24"/>
            <w:u w:val="single" w:color="0563C1"/>
          </w:rPr>
          <w:t>-</w:t>
        </w:r>
      </w:hyperlink>
      <w:hyperlink r:id="rId834" w:anchor="axzz2xbfD8yGS">
        <w:r>
          <w:rPr>
            <w:rFonts w:ascii="Arial" w:eastAsia="Arial" w:hAnsi="Arial" w:cs="Arial"/>
            <w:i/>
            <w:color w:val="0563C1"/>
            <w:sz w:val="24"/>
            <w:u w:val="single" w:color="0563C1"/>
          </w:rPr>
          <w:t>accidentes</w:t>
        </w:r>
      </w:hyperlink>
      <w:hyperlink r:id="rId835" w:anchor="axzz2xbfD8yGS">
        <w:r>
          <w:rPr>
            <w:rFonts w:ascii="Arial" w:eastAsia="Arial" w:hAnsi="Arial" w:cs="Arial"/>
            <w:i/>
            <w:color w:val="0563C1"/>
            <w:sz w:val="24"/>
            <w:u w:val="single" w:color="0563C1"/>
          </w:rPr>
          <w:t>-</w:t>
        </w:r>
      </w:hyperlink>
      <w:hyperlink r:id="rId836" w:anchor="axzz2xbfD8yGS">
        <w:r>
          <w:rPr>
            <w:rFonts w:ascii="Arial" w:eastAsia="Arial" w:hAnsi="Arial" w:cs="Arial"/>
            <w:i/>
            <w:color w:val="0563C1"/>
            <w:sz w:val="24"/>
            <w:u w:val="single" w:color="0563C1"/>
          </w:rPr>
          <w:t>viales/#axzz2xbfD8yGS</w:t>
        </w:r>
      </w:hyperlink>
      <w:hyperlink r:id="rId837" w:anchor="axzz2xbfD8yGS">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109" w:line="249" w:lineRule="auto"/>
        <w:ind w:left="137" w:hanging="10"/>
      </w:pPr>
      <w:r>
        <w:rPr>
          <w:rFonts w:ascii="Arial" w:eastAsia="Arial" w:hAnsi="Arial" w:cs="Arial"/>
          <w:i/>
          <w:sz w:val="24"/>
        </w:rPr>
        <w:t>(81)(82)</w:t>
      </w:r>
      <w:hyperlink r:id="rId838">
        <w:r>
          <w:rPr>
            <w:rFonts w:ascii="Arial" w:eastAsia="Arial" w:hAnsi="Arial" w:cs="Arial"/>
            <w:i/>
            <w:sz w:val="24"/>
          </w:rPr>
          <w:t xml:space="preserve"> </w:t>
        </w:r>
      </w:hyperlink>
      <w:hyperlink r:id="rId839">
        <w:r>
          <w:rPr>
            <w:rFonts w:ascii="Arial" w:eastAsia="Arial" w:hAnsi="Arial" w:cs="Arial"/>
            <w:i/>
            <w:color w:val="0563C1"/>
            <w:sz w:val="24"/>
            <w:u w:val="single" w:color="0563C1"/>
          </w:rPr>
          <w:t>http://www.mexicomaxico.org/Voto/CompetitividadMexico.htm</w:t>
        </w:r>
      </w:hyperlink>
      <w:hyperlink r:id="rId840">
        <w:r>
          <w:rPr>
            <w:rFonts w:ascii="Arial" w:eastAsia="Arial" w:hAnsi="Arial" w:cs="Arial"/>
            <w:i/>
            <w:sz w:val="24"/>
          </w:rPr>
          <w:t xml:space="preserve"> </w:t>
        </w:r>
      </w:hyperlink>
    </w:p>
    <w:p w:rsidR="003A11BC" w:rsidRDefault="00D27AF8">
      <w:pPr>
        <w:spacing w:after="106" w:line="249" w:lineRule="auto"/>
        <w:ind w:left="137" w:hanging="10"/>
      </w:pPr>
      <w:r>
        <w:rPr>
          <w:rFonts w:ascii="Arial" w:eastAsia="Arial" w:hAnsi="Arial" w:cs="Arial"/>
          <w:i/>
          <w:sz w:val="24"/>
        </w:rPr>
        <w:t>(83)</w:t>
      </w:r>
      <w:hyperlink r:id="rId841">
        <w:r>
          <w:rPr>
            <w:rFonts w:ascii="Arial" w:eastAsia="Arial" w:hAnsi="Arial" w:cs="Arial"/>
            <w:i/>
            <w:color w:val="FFFFFF"/>
            <w:sz w:val="24"/>
          </w:rPr>
          <w:t>.</w:t>
        </w:r>
      </w:hyperlink>
      <w:hyperlink r:id="rId842">
        <w:r>
          <w:rPr>
            <w:rFonts w:ascii="Arial" w:eastAsia="Arial" w:hAnsi="Arial" w:cs="Arial"/>
            <w:i/>
            <w:color w:val="0563C1"/>
            <w:sz w:val="24"/>
            <w:u w:val="single" w:color="0563C1"/>
          </w:rPr>
          <w:t>http://www.mexicomaxico.org/Voto/CompetitividadMexico.htm</w:t>
        </w:r>
      </w:hyperlink>
      <w:hyperlink r:id="rId843">
        <w:r>
          <w:rPr>
            <w:rFonts w:ascii="Arial" w:eastAsia="Arial" w:hAnsi="Arial" w:cs="Arial"/>
            <w:i/>
            <w:sz w:val="24"/>
          </w:rPr>
          <w:t xml:space="preserve"> </w:t>
        </w:r>
      </w:hyperlink>
    </w:p>
    <w:p w:rsidR="003A11BC" w:rsidRDefault="00D27AF8">
      <w:pPr>
        <w:spacing w:after="111" w:line="249" w:lineRule="auto"/>
        <w:ind w:left="552" w:hanging="425"/>
      </w:pPr>
      <w:r>
        <w:rPr>
          <w:rFonts w:ascii="Arial" w:eastAsia="Arial" w:hAnsi="Arial" w:cs="Arial"/>
          <w:i/>
          <w:sz w:val="24"/>
        </w:rPr>
        <w:t>(84)</w:t>
      </w:r>
      <w:hyperlink r:id="rId844">
        <w:r>
          <w:rPr>
            <w:rFonts w:ascii="Arial" w:eastAsia="Arial" w:hAnsi="Arial" w:cs="Arial"/>
            <w:i/>
            <w:color w:val="FFFFFF"/>
            <w:sz w:val="24"/>
          </w:rPr>
          <w:t>.</w:t>
        </w:r>
      </w:hyperlink>
      <w:hyperlink r:id="rId845">
        <w:r>
          <w:rPr>
            <w:rFonts w:ascii="Arial" w:eastAsia="Arial" w:hAnsi="Arial" w:cs="Arial"/>
            <w:i/>
            <w:color w:val="0563C1"/>
            <w:sz w:val="24"/>
            <w:u w:val="single" w:color="0563C1"/>
          </w:rPr>
          <w:t xml:space="preserve">http://www.elnorte.com/aplicacioneslibre/articulo/default.aspx?id=217829&amp;md5=50ec96a779 </w:t>
        </w:r>
      </w:hyperlink>
      <w:hyperlink r:id="rId846">
        <w:r>
          <w:rPr>
            <w:rFonts w:ascii="Arial" w:eastAsia="Arial" w:hAnsi="Arial" w:cs="Arial"/>
            <w:i/>
            <w:color w:val="0563C1"/>
            <w:sz w:val="24"/>
            <w:u w:val="single" w:color="0563C1"/>
          </w:rPr>
          <w:t>23b05dab41c596894f1fef&amp;ta=0dfdbac11765226904c16cb9ad1b2efe</w:t>
        </w:r>
      </w:hyperlink>
      <w:hyperlink r:id="rId847">
        <w:r>
          <w:rPr>
            <w:rFonts w:ascii="Arial" w:eastAsia="Arial" w:hAnsi="Arial" w:cs="Arial"/>
            <w:i/>
            <w:sz w:val="24"/>
          </w:rPr>
          <w:t xml:space="preserve"> </w:t>
        </w:r>
      </w:hyperlink>
    </w:p>
    <w:p w:rsidR="003A11BC" w:rsidRDefault="00D27AF8">
      <w:pPr>
        <w:spacing w:after="111" w:line="249" w:lineRule="auto"/>
        <w:ind w:left="552" w:hanging="425"/>
      </w:pPr>
      <w:r>
        <w:rPr>
          <w:rFonts w:ascii="Arial" w:eastAsia="Arial" w:hAnsi="Arial" w:cs="Arial"/>
          <w:i/>
          <w:sz w:val="24"/>
        </w:rPr>
        <w:t>(85)</w:t>
      </w:r>
      <w:hyperlink r:id="rId848">
        <w:r>
          <w:rPr>
            <w:rFonts w:ascii="Arial" w:eastAsia="Arial" w:hAnsi="Arial" w:cs="Arial"/>
            <w:i/>
            <w:color w:val="FFFFFF"/>
            <w:sz w:val="24"/>
          </w:rPr>
          <w:t>.</w:t>
        </w:r>
      </w:hyperlink>
      <w:hyperlink r:id="rId849">
        <w:r>
          <w:rPr>
            <w:rFonts w:ascii="Arial" w:eastAsia="Arial" w:hAnsi="Arial" w:cs="Arial"/>
            <w:i/>
            <w:color w:val="0563C1"/>
            <w:sz w:val="24"/>
            <w:u w:val="single" w:color="0563C1"/>
          </w:rPr>
          <w:t xml:space="preserve">http://busquedas.gruporeforma.com/reforma/Libre/VisorNota.aspx?id=5919333|InfodexTexto </w:t>
        </w:r>
      </w:hyperlink>
      <w:hyperlink r:id="rId850">
        <w:r>
          <w:rPr>
            <w:rFonts w:ascii="Arial" w:eastAsia="Arial" w:hAnsi="Arial" w:cs="Arial"/>
            <w:i/>
            <w:color w:val="0563C1"/>
            <w:sz w:val="24"/>
            <w:u w:val="single" w:color="0563C1"/>
          </w:rPr>
          <w:t>s&amp;md5=b361682acf94fcab781f9f47ee942acc</w:t>
        </w:r>
      </w:hyperlink>
      <w:hyperlink r:id="rId851">
        <w:r>
          <w:rPr>
            <w:rFonts w:ascii="Arial" w:eastAsia="Arial" w:hAnsi="Arial" w:cs="Arial"/>
            <w:i/>
            <w:color w:val="0563C1"/>
            <w:sz w:val="24"/>
          </w:rPr>
          <w:t xml:space="preserve"> </w:t>
        </w:r>
      </w:hyperlink>
    </w:p>
    <w:p w:rsidR="003A11BC" w:rsidRDefault="00D27AF8">
      <w:pPr>
        <w:spacing w:after="11" w:line="249" w:lineRule="auto"/>
        <w:ind w:left="137" w:hanging="10"/>
      </w:pPr>
      <w:r>
        <w:rPr>
          <w:rFonts w:ascii="Arial" w:eastAsia="Arial" w:hAnsi="Arial" w:cs="Arial"/>
          <w:i/>
          <w:sz w:val="24"/>
        </w:rPr>
        <w:t>(86)</w:t>
      </w:r>
      <w:hyperlink r:id="rId852">
        <w:r>
          <w:rPr>
            <w:rFonts w:ascii="Arial" w:eastAsia="Arial" w:hAnsi="Arial" w:cs="Arial"/>
            <w:i/>
            <w:color w:val="FFFFFF"/>
            <w:sz w:val="24"/>
          </w:rPr>
          <w:t>.</w:t>
        </w:r>
      </w:hyperlink>
      <w:hyperlink r:id="rId853">
        <w:r>
          <w:rPr>
            <w:rFonts w:ascii="Arial" w:eastAsia="Arial" w:hAnsi="Arial" w:cs="Arial"/>
            <w:i/>
            <w:color w:val="0563C1"/>
            <w:sz w:val="24"/>
            <w:u w:val="single" w:color="0563C1"/>
          </w:rPr>
          <w:t>http://busquedas.gruporeforma.com/reforma/Libre/VisorNota.aspx?id=1647008</w:t>
        </w:r>
      </w:hyperlink>
      <w:hyperlink r:id="rId854">
        <w:r>
          <w:rPr>
            <w:rFonts w:ascii="Arial" w:eastAsia="Arial" w:hAnsi="Arial" w:cs="Arial"/>
            <w:i/>
            <w:color w:val="0563C1"/>
            <w:sz w:val="24"/>
            <w:u w:val="single" w:color="0563C1"/>
          </w:rPr>
          <w:t>-</w:t>
        </w:r>
      </w:hyperlink>
    </w:p>
    <w:p w:rsidR="003A11BC" w:rsidRDefault="00D27AF8">
      <w:pPr>
        <w:spacing w:after="109" w:line="249" w:lineRule="auto"/>
        <w:ind w:left="577" w:hanging="10"/>
      </w:pPr>
      <w:hyperlink r:id="rId855">
        <w:r>
          <w:rPr>
            <w:rFonts w:ascii="Arial" w:eastAsia="Arial" w:hAnsi="Arial" w:cs="Arial"/>
            <w:i/>
            <w:color w:val="0563C1"/>
            <w:sz w:val="24"/>
            <w:u w:val="single" w:color="0563C1"/>
          </w:rPr>
          <w:t>1066&amp;md5=5a44b02470ff1e6fcdabb7426</w:t>
        </w:r>
        <w:r>
          <w:rPr>
            <w:rFonts w:ascii="Arial" w:eastAsia="Arial" w:hAnsi="Arial" w:cs="Arial"/>
            <w:i/>
            <w:color w:val="0563C1"/>
            <w:sz w:val="24"/>
            <w:u w:val="single" w:color="0563C1"/>
          </w:rPr>
          <w:t>424c816</w:t>
        </w:r>
      </w:hyperlink>
      <w:hyperlink r:id="rId856">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09" w:line="249" w:lineRule="auto"/>
        <w:ind w:left="150" w:right="68" w:hanging="8"/>
        <w:jc w:val="both"/>
      </w:pPr>
      <w:r>
        <w:rPr>
          <w:rFonts w:ascii="Arial" w:eastAsia="Arial" w:hAnsi="Arial" w:cs="Arial"/>
          <w:i/>
          <w:sz w:val="24"/>
        </w:rPr>
        <w:t>(87)</w:t>
      </w:r>
      <w:r>
        <w:rPr>
          <w:rFonts w:ascii="Arial" w:eastAsia="Arial" w:hAnsi="Arial" w:cs="Arial"/>
          <w:i/>
          <w:color w:val="FFFFFF"/>
          <w:sz w:val="24"/>
        </w:rPr>
        <w:t>.</w:t>
      </w:r>
      <w:r>
        <w:rPr>
          <w:rFonts w:ascii="Arial" w:eastAsia="Arial" w:hAnsi="Arial" w:cs="Arial"/>
          <w:i/>
          <w:sz w:val="24"/>
        </w:rPr>
        <w:t xml:space="preserve">El sexto más sangriento – Periódico Reforma primera página, primer sección  </w:t>
      </w:r>
    </w:p>
    <w:p w:rsidR="003A11BC" w:rsidRDefault="00D27AF8">
      <w:pPr>
        <w:spacing w:after="467" w:line="249" w:lineRule="auto"/>
        <w:ind w:left="555" w:hanging="428"/>
      </w:pPr>
      <w:r>
        <w:rPr>
          <w:rFonts w:ascii="Arial" w:eastAsia="Arial" w:hAnsi="Arial" w:cs="Arial"/>
          <w:i/>
          <w:sz w:val="24"/>
        </w:rPr>
        <w:t>(88)</w:t>
      </w:r>
      <w:hyperlink r:id="rId857">
        <w:r>
          <w:rPr>
            <w:rFonts w:ascii="Arial" w:eastAsia="Arial" w:hAnsi="Arial" w:cs="Arial"/>
            <w:i/>
            <w:color w:val="FFFFFF"/>
            <w:sz w:val="24"/>
          </w:rPr>
          <w:t>.</w:t>
        </w:r>
      </w:hyperlink>
      <w:hyperlink r:id="rId858">
        <w:r>
          <w:rPr>
            <w:rFonts w:ascii="Arial" w:eastAsia="Arial" w:hAnsi="Arial" w:cs="Arial"/>
            <w:i/>
            <w:color w:val="0563C1"/>
            <w:sz w:val="24"/>
            <w:u w:val="single" w:color="0563C1"/>
          </w:rPr>
          <w:t xml:space="preserve">http://busquedas.gruporeforma.com/reforma/Libre/VisorNota.aspx?id=5703313|InfodexTexto </w:t>
        </w:r>
      </w:hyperlink>
      <w:hyperlink r:id="rId859">
        <w:r>
          <w:rPr>
            <w:rFonts w:ascii="Arial" w:eastAsia="Arial" w:hAnsi="Arial" w:cs="Arial"/>
            <w:i/>
            <w:color w:val="0563C1"/>
            <w:sz w:val="24"/>
            <w:u w:val="single" w:color="0563C1"/>
          </w:rPr>
          <w:t>s&amp;md5=9d1b13e316b</w:t>
        </w:r>
        <w:r>
          <w:rPr>
            <w:rFonts w:ascii="Arial" w:eastAsia="Arial" w:hAnsi="Arial" w:cs="Arial"/>
            <w:i/>
            <w:color w:val="0563C1"/>
            <w:sz w:val="24"/>
            <w:u w:val="single" w:color="0563C1"/>
          </w:rPr>
          <w:t>aadf97950fa20d1534adc</w:t>
        </w:r>
      </w:hyperlink>
      <w:hyperlink r:id="rId860">
        <w:r>
          <w:rPr>
            <w:rFonts w:ascii="Arial" w:eastAsia="Arial" w:hAnsi="Arial" w:cs="Arial"/>
            <w:i/>
            <w:color w:val="0563C1"/>
            <w:sz w:val="24"/>
          </w:rPr>
          <w:t xml:space="preserve"> </w:t>
        </w:r>
      </w:hyperlink>
    </w:p>
    <w:p w:rsidR="003A11BC" w:rsidRDefault="00D27AF8">
      <w:pPr>
        <w:pStyle w:val="Heading2"/>
        <w:spacing w:after="0"/>
        <w:ind w:left="137"/>
      </w:pPr>
      <w:r>
        <w:t>Salud</w:t>
      </w:r>
      <w:r>
        <w:rPr>
          <w:u w:val="none"/>
        </w:rPr>
        <w:t xml:space="preserve"> </w:t>
      </w:r>
    </w:p>
    <w:p w:rsidR="003A11BC" w:rsidRDefault="00D27AF8">
      <w:pPr>
        <w:spacing w:after="118" w:line="346" w:lineRule="auto"/>
        <w:ind w:left="555" w:right="148" w:hanging="428"/>
      </w:pPr>
      <w:r>
        <w:rPr>
          <w:rFonts w:ascii="Arial" w:eastAsia="Arial" w:hAnsi="Arial" w:cs="Arial"/>
          <w:i/>
          <w:sz w:val="24"/>
        </w:rPr>
        <w:t xml:space="preserve">(89) </w:t>
      </w:r>
      <w:hyperlink r:id="rId861">
        <w:r>
          <w:rPr>
            <w:rFonts w:ascii="Arial" w:eastAsia="Arial" w:hAnsi="Arial" w:cs="Arial"/>
            <w:i/>
            <w:color w:val="0563C1"/>
            <w:sz w:val="24"/>
            <w:u w:val="single" w:color="0563C1"/>
          </w:rPr>
          <w:t>http://ww</w:t>
        </w:r>
        <w:r>
          <w:rPr>
            <w:rFonts w:ascii="Arial" w:eastAsia="Arial" w:hAnsi="Arial" w:cs="Arial"/>
            <w:i/>
            <w:color w:val="0563C1"/>
            <w:sz w:val="24"/>
            <w:u w:val="single" w:color="0563C1"/>
          </w:rPr>
          <w:t>w.cronica.com.mx/notas/2008/391408.html</w:t>
        </w:r>
      </w:hyperlink>
      <w:hyperlink r:id="rId862">
        <w:r>
          <w:rPr>
            <w:rFonts w:ascii="Times New Roman" w:eastAsia="Times New Roman" w:hAnsi="Times New Roman" w:cs="Times New Roman"/>
            <w:i/>
            <w:color w:val="0563C1"/>
            <w:sz w:val="24"/>
          </w:rPr>
          <w:t xml:space="preserve"> </w:t>
        </w:r>
      </w:hyperlink>
      <w:r>
        <w:rPr>
          <w:rFonts w:ascii="Times New Roman" w:eastAsia="Times New Roman" w:hAnsi="Times New Roman" w:cs="Times New Roman"/>
          <w:i/>
          <w:color w:val="0563C1"/>
          <w:sz w:val="24"/>
        </w:rPr>
        <w:t xml:space="preserve"> </w:t>
      </w:r>
      <w:hyperlink r:id="rId863">
        <w:r>
          <w:rPr>
            <w:rFonts w:ascii="Arial" w:eastAsia="Arial" w:hAnsi="Arial" w:cs="Arial"/>
            <w:i/>
            <w:color w:val="0563C1"/>
            <w:sz w:val="24"/>
            <w:u w:val="single" w:color="0563C1"/>
          </w:rPr>
          <w:t>http://www.proceso.com.mx/?p=343934</w:t>
        </w:r>
      </w:hyperlink>
      <w:hyperlink r:id="rId864">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137" w:hanging="10"/>
      </w:pPr>
      <w:r>
        <w:rPr>
          <w:rFonts w:ascii="Arial" w:eastAsia="Arial" w:hAnsi="Arial" w:cs="Arial"/>
          <w:i/>
          <w:sz w:val="24"/>
        </w:rPr>
        <w:t>(90)</w:t>
      </w:r>
      <w:hyperlink r:id="rId865">
        <w:r>
          <w:rPr>
            <w:rFonts w:ascii="Arial" w:eastAsia="Arial" w:hAnsi="Arial" w:cs="Arial"/>
            <w:i/>
            <w:color w:val="FFFFFF"/>
            <w:sz w:val="24"/>
          </w:rPr>
          <w:t>.</w:t>
        </w:r>
      </w:hyperlink>
      <w:hyperlink r:id="rId866">
        <w:r>
          <w:rPr>
            <w:rFonts w:ascii="Arial" w:eastAsia="Arial" w:hAnsi="Arial" w:cs="Arial"/>
            <w:i/>
            <w:color w:val="0563C1"/>
            <w:sz w:val="24"/>
            <w:u w:val="single" w:color="0563C1"/>
          </w:rPr>
          <w:t>http://www.unicef.org/mexico/spanish/17047.htm</w:t>
        </w:r>
      </w:hyperlink>
      <w:hyperlink r:id="rId867">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228" w:line="249" w:lineRule="auto"/>
        <w:ind w:left="555" w:hanging="428"/>
      </w:pPr>
      <w:r>
        <w:rPr>
          <w:rFonts w:ascii="Arial" w:eastAsia="Arial" w:hAnsi="Arial" w:cs="Arial"/>
          <w:i/>
          <w:sz w:val="24"/>
        </w:rPr>
        <w:t>(91)</w:t>
      </w:r>
      <w:hyperlink r:id="rId868">
        <w:r>
          <w:rPr>
            <w:rFonts w:ascii="Arial" w:eastAsia="Arial" w:hAnsi="Arial" w:cs="Arial"/>
            <w:i/>
            <w:color w:val="FFFFFF"/>
            <w:sz w:val="24"/>
          </w:rPr>
          <w:t>.</w:t>
        </w:r>
      </w:hyperlink>
      <w:hyperlink r:id="rId869">
        <w:r>
          <w:rPr>
            <w:rFonts w:ascii="Arial" w:eastAsia="Arial" w:hAnsi="Arial" w:cs="Arial"/>
            <w:i/>
            <w:color w:val="0563C1"/>
            <w:sz w:val="24"/>
            <w:u w:val="single" w:color="0563C1"/>
          </w:rPr>
          <w:t xml:space="preserve">http://busquedas.gruporeforma.com/reforma/Libre/VisorNota.aspx?id=1529086|ArticulosCMS </w:t>
        </w:r>
      </w:hyperlink>
      <w:hyperlink r:id="rId870">
        <w:r>
          <w:rPr>
            <w:rFonts w:ascii="Arial" w:eastAsia="Arial" w:hAnsi="Arial" w:cs="Arial"/>
            <w:i/>
            <w:color w:val="0563C1"/>
            <w:sz w:val="24"/>
            <w:u w:val="single" w:color="0563C1"/>
          </w:rPr>
          <w:t>&amp;md5=ee3263a1788d977c0ede7c3482181818</w:t>
        </w:r>
      </w:hyperlink>
      <w:hyperlink r:id="rId871">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137" w:hanging="10"/>
      </w:pPr>
      <w:r>
        <w:rPr>
          <w:rFonts w:ascii="Arial" w:eastAsia="Arial" w:hAnsi="Arial" w:cs="Arial"/>
          <w:i/>
          <w:sz w:val="24"/>
        </w:rPr>
        <w:t>(92)</w:t>
      </w:r>
      <w:hyperlink r:id="rId872">
        <w:r>
          <w:rPr>
            <w:rFonts w:ascii="Arial" w:eastAsia="Arial" w:hAnsi="Arial" w:cs="Arial"/>
            <w:i/>
            <w:color w:val="FFFFFF"/>
            <w:sz w:val="24"/>
          </w:rPr>
          <w:t>.</w:t>
        </w:r>
      </w:hyperlink>
      <w:hyperlink r:id="rId873">
        <w:r>
          <w:rPr>
            <w:rFonts w:ascii="Arial" w:eastAsia="Arial" w:hAnsi="Arial" w:cs="Arial"/>
            <w:i/>
            <w:color w:val="0563C1"/>
            <w:sz w:val="24"/>
            <w:u w:val="single" w:color="0563C1"/>
          </w:rPr>
          <w:t>http://www.unicef.org/mexico/spanish/17047.htm</w:t>
        </w:r>
      </w:hyperlink>
      <w:hyperlink r:id="rId874">
        <w:r>
          <w:rPr>
            <w:rFonts w:ascii="Arial" w:eastAsia="Arial" w:hAnsi="Arial" w:cs="Arial"/>
            <w:i/>
            <w:sz w:val="24"/>
          </w:rPr>
          <w:t xml:space="preserve"> </w:t>
        </w:r>
      </w:hyperlink>
    </w:p>
    <w:p w:rsidR="003A11BC" w:rsidRDefault="00D27AF8">
      <w:pPr>
        <w:spacing w:after="228" w:line="249" w:lineRule="auto"/>
        <w:ind w:left="137" w:hanging="10"/>
      </w:pPr>
      <w:r>
        <w:rPr>
          <w:rFonts w:ascii="Arial" w:eastAsia="Arial" w:hAnsi="Arial" w:cs="Arial"/>
          <w:i/>
          <w:sz w:val="24"/>
        </w:rPr>
        <w:t>(93)</w:t>
      </w:r>
      <w:hyperlink r:id="rId875">
        <w:r>
          <w:rPr>
            <w:rFonts w:ascii="Arial" w:eastAsia="Arial" w:hAnsi="Arial" w:cs="Arial"/>
            <w:i/>
            <w:color w:val="FFFFFF"/>
            <w:sz w:val="24"/>
          </w:rPr>
          <w:t>.</w:t>
        </w:r>
      </w:hyperlink>
      <w:hyperlink r:id="rId876">
        <w:r>
          <w:rPr>
            <w:rFonts w:ascii="Arial" w:eastAsia="Arial" w:hAnsi="Arial" w:cs="Arial"/>
            <w:i/>
            <w:color w:val="0563C1"/>
            <w:sz w:val="24"/>
            <w:u w:val="single" w:color="0563C1"/>
          </w:rPr>
          <w:t>http://www.dof.gob.mx/nota_detalle.php?codigo=5342830&amp;fecha=30/04/2014</w:t>
        </w:r>
      </w:hyperlink>
      <w:hyperlink r:id="rId877">
        <w:r>
          <w:rPr>
            <w:rFonts w:ascii="Arial" w:eastAsia="Arial" w:hAnsi="Arial" w:cs="Arial"/>
            <w:i/>
            <w:color w:val="0563C1"/>
            <w:sz w:val="24"/>
          </w:rPr>
          <w:t xml:space="preserve"> </w:t>
        </w:r>
      </w:hyperlink>
    </w:p>
    <w:p w:rsidR="003A11BC" w:rsidRDefault="00D27AF8">
      <w:pPr>
        <w:spacing w:after="228" w:line="249" w:lineRule="auto"/>
        <w:ind w:left="555" w:hanging="428"/>
      </w:pPr>
      <w:r>
        <w:rPr>
          <w:rFonts w:ascii="Arial" w:eastAsia="Arial" w:hAnsi="Arial" w:cs="Arial"/>
          <w:i/>
          <w:sz w:val="24"/>
        </w:rPr>
        <w:t>(94)</w:t>
      </w:r>
      <w:hyperlink r:id="rId878">
        <w:r>
          <w:rPr>
            <w:rFonts w:ascii="Arial" w:eastAsia="Arial" w:hAnsi="Arial" w:cs="Arial"/>
            <w:i/>
            <w:color w:val="FFFFFF"/>
            <w:sz w:val="24"/>
          </w:rPr>
          <w:t>.</w:t>
        </w:r>
      </w:hyperlink>
      <w:hyperlink r:id="rId879">
        <w:r>
          <w:rPr>
            <w:rFonts w:ascii="Arial" w:eastAsia="Arial" w:hAnsi="Arial" w:cs="Arial"/>
            <w:i/>
            <w:color w:val="0563C1"/>
            <w:sz w:val="24"/>
            <w:u w:val="single" w:color="0563C1"/>
          </w:rPr>
          <w:t>http://noticias.universia.net.mx/actualidad/noticia/2014/01/10/1074362/ocde</w:t>
        </w:r>
      </w:hyperlink>
      <w:hyperlink r:id="rId880">
        <w:r>
          <w:rPr>
            <w:rFonts w:ascii="Arial" w:eastAsia="Arial" w:hAnsi="Arial" w:cs="Arial"/>
            <w:i/>
            <w:color w:val="0563C1"/>
            <w:sz w:val="24"/>
            <w:u w:val="single" w:color="0563C1"/>
          </w:rPr>
          <w:t>-</w:t>
        </w:r>
      </w:hyperlink>
      <w:hyperlink r:id="rId881">
        <w:r>
          <w:rPr>
            <w:rFonts w:ascii="Arial" w:eastAsia="Arial" w:hAnsi="Arial" w:cs="Arial"/>
            <w:i/>
            <w:color w:val="0563C1"/>
            <w:sz w:val="24"/>
            <w:u w:val="single" w:color="0563C1"/>
          </w:rPr>
          <w:t>mexico</w:t>
        </w:r>
      </w:hyperlink>
      <w:hyperlink r:id="rId882">
        <w:r>
          <w:rPr>
            <w:rFonts w:ascii="Arial" w:eastAsia="Arial" w:hAnsi="Arial" w:cs="Arial"/>
            <w:i/>
            <w:color w:val="0563C1"/>
            <w:sz w:val="24"/>
            <w:u w:val="single" w:color="0563C1"/>
          </w:rPr>
          <w:t>-</w:t>
        </w:r>
      </w:hyperlink>
      <w:hyperlink r:id="rId883">
        <w:r>
          <w:rPr>
            <w:rFonts w:ascii="Arial" w:eastAsia="Arial" w:hAnsi="Arial" w:cs="Arial"/>
            <w:i/>
            <w:color w:val="0563C1"/>
            <w:sz w:val="24"/>
            <w:u w:val="single" w:color="0563C1"/>
          </w:rPr>
          <w:t>ocupa</w:t>
        </w:r>
      </w:hyperlink>
      <w:hyperlink r:id="rId884"/>
      <w:hyperlink r:id="rId885">
        <w:r>
          <w:rPr>
            <w:rFonts w:ascii="Arial" w:eastAsia="Arial" w:hAnsi="Arial" w:cs="Arial"/>
            <w:i/>
            <w:color w:val="0563C1"/>
            <w:sz w:val="24"/>
            <w:u w:val="single" w:color="0563C1"/>
          </w:rPr>
          <w:t>primer</w:t>
        </w:r>
      </w:hyperlink>
      <w:hyperlink r:id="rId886">
        <w:r>
          <w:rPr>
            <w:rFonts w:ascii="Arial" w:eastAsia="Arial" w:hAnsi="Arial" w:cs="Arial"/>
            <w:i/>
            <w:color w:val="0563C1"/>
            <w:sz w:val="24"/>
            <w:u w:val="single" w:color="0563C1"/>
          </w:rPr>
          <w:t>-</w:t>
        </w:r>
      </w:hyperlink>
      <w:hyperlink r:id="rId887">
        <w:r>
          <w:rPr>
            <w:rFonts w:ascii="Arial" w:eastAsia="Arial" w:hAnsi="Arial" w:cs="Arial"/>
            <w:i/>
            <w:color w:val="0563C1"/>
            <w:sz w:val="24"/>
            <w:u w:val="single" w:color="0563C1"/>
          </w:rPr>
          <w:t>lugar</w:t>
        </w:r>
      </w:hyperlink>
      <w:hyperlink r:id="rId888">
        <w:r>
          <w:rPr>
            <w:rFonts w:ascii="Arial" w:eastAsia="Arial" w:hAnsi="Arial" w:cs="Arial"/>
            <w:i/>
            <w:color w:val="0563C1"/>
            <w:sz w:val="24"/>
            <w:u w:val="single" w:color="0563C1"/>
          </w:rPr>
          <w:t>-</w:t>
        </w:r>
      </w:hyperlink>
      <w:hyperlink r:id="rId889">
        <w:r>
          <w:rPr>
            <w:rFonts w:ascii="Arial" w:eastAsia="Arial" w:hAnsi="Arial" w:cs="Arial"/>
            <w:i/>
            <w:color w:val="0563C1"/>
            <w:sz w:val="24"/>
            <w:u w:val="single" w:color="0563C1"/>
          </w:rPr>
          <w:t>casos</w:t>
        </w:r>
      </w:hyperlink>
      <w:hyperlink r:id="rId890">
        <w:r>
          <w:rPr>
            <w:rFonts w:ascii="Arial" w:eastAsia="Arial" w:hAnsi="Arial" w:cs="Arial"/>
            <w:i/>
            <w:color w:val="0563C1"/>
            <w:sz w:val="24"/>
            <w:u w:val="single" w:color="0563C1"/>
          </w:rPr>
          <w:t>-</w:t>
        </w:r>
      </w:hyperlink>
      <w:hyperlink r:id="rId891">
        <w:r>
          <w:rPr>
            <w:rFonts w:ascii="Arial" w:eastAsia="Arial" w:hAnsi="Arial" w:cs="Arial"/>
            <w:i/>
            <w:color w:val="0563C1"/>
            <w:sz w:val="24"/>
            <w:u w:val="single" w:color="0563C1"/>
          </w:rPr>
          <w:t>embarazos</w:t>
        </w:r>
      </w:hyperlink>
      <w:hyperlink r:id="rId892">
        <w:r>
          <w:rPr>
            <w:rFonts w:ascii="Arial" w:eastAsia="Arial" w:hAnsi="Arial" w:cs="Arial"/>
            <w:i/>
            <w:color w:val="0563C1"/>
            <w:sz w:val="24"/>
            <w:u w:val="single" w:color="0563C1"/>
          </w:rPr>
          <w:t>-</w:t>
        </w:r>
      </w:hyperlink>
      <w:hyperlink r:id="rId893">
        <w:r>
          <w:rPr>
            <w:rFonts w:ascii="Arial" w:eastAsia="Arial" w:hAnsi="Arial" w:cs="Arial"/>
            <w:i/>
            <w:color w:val="0563C1"/>
            <w:sz w:val="24"/>
            <w:u w:val="single" w:color="0563C1"/>
          </w:rPr>
          <w:t>adolescentes.html</w:t>
        </w:r>
      </w:hyperlink>
      <w:hyperlink r:id="rId894">
        <w:r>
          <w:rPr>
            <w:rFonts w:ascii="Arial" w:eastAsia="Arial" w:hAnsi="Arial" w:cs="Arial"/>
            <w:i/>
            <w:color w:val="0563C1"/>
            <w:sz w:val="24"/>
            <w:u w:val="single" w:color="0563C1"/>
          </w:rPr>
          <w:t xml:space="preserve"> </w:t>
        </w:r>
      </w:hyperlink>
      <w:r>
        <w:rPr>
          <w:rFonts w:ascii="Arial" w:eastAsia="Arial" w:hAnsi="Arial" w:cs="Arial"/>
          <w:i/>
          <w:color w:val="0563C1"/>
          <w:sz w:val="24"/>
          <w:u w:val="single" w:color="0563C1"/>
        </w:rPr>
        <w:t xml:space="preserve"> </w:t>
      </w:r>
      <w:r>
        <w:rPr>
          <w:rFonts w:ascii="Arial" w:eastAsia="Arial" w:hAnsi="Arial" w:cs="Arial"/>
          <w:sz w:val="24"/>
        </w:rPr>
        <w:t>Mismo dato inciso No. 50</w:t>
      </w:r>
      <w:r>
        <w:rPr>
          <w:rFonts w:ascii="Arial" w:eastAsia="Arial" w:hAnsi="Arial" w:cs="Arial"/>
          <w:i/>
          <w:sz w:val="24"/>
        </w:rPr>
        <w:t xml:space="preserve"> </w:t>
      </w:r>
    </w:p>
    <w:p w:rsidR="003A11BC" w:rsidRDefault="00D27AF8">
      <w:pPr>
        <w:spacing w:after="228" w:line="249" w:lineRule="auto"/>
        <w:ind w:left="555" w:hanging="428"/>
      </w:pPr>
      <w:r>
        <w:rPr>
          <w:rFonts w:ascii="Arial" w:eastAsia="Arial" w:hAnsi="Arial" w:cs="Arial"/>
          <w:i/>
          <w:sz w:val="24"/>
        </w:rPr>
        <w:t>(95)</w:t>
      </w:r>
      <w:hyperlink r:id="rId895">
        <w:r>
          <w:rPr>
            <w:rFonts w:ascii="Arial" w:eastAsia="Arial" w:hAnsi="Arial" w:cs="Arial"/>
            <w:i/>
            <w:color w:val="FFFFFF"/>
            <w:sz w:val="24"/>
          </w:rPr>
          <w:t>.</w:t>
        </w:r>
      </w:hyperlink>
      <w:hyperlink r:id="rId896">
        <w:r>
          <w:rPr>
            <w:rFonts w:ascii="Arial" w:eastAsia="Arial" w:hAnsi="Arial" w:cs="Arial"/>
            <w:i/>
            <w:color w:val="0563C1"/>
            <w:sz w:val="24"/>
            <w:u w:val="single" w:color="0563C1"/>
          </w:rPr>
          <w:t>http://busquedas.gruporeforma.c</w:t>
        </w:r>
        <w:r>
          <w:rPr>
            <w:rFonts w:ascii="Arial" w:eastAsia="Arial" w:hAnsi="Arial" w:cs="Arial"/>
            <w:i/>
            <w:color w:val="0563C1"/>
            <w:sz w:val="24"/>
            <w:u w:val="single" w:color="0563C1"/>
          </w:rPr>
          <w:t>om/reforma/Libre/VisorNota.aspx?id=1324853</w:t>
        </w:r>
      </w:hyperlink>
      <w:hyperlink r:id="rId897"/>
      <w:hyperlink r:id="rId898">
        <w:r>
          <w:rPr>
            <w:rFonts w:ascii="Arial" w:eastAsia="Arial" w:hAnsi="Arial" w:cs="Arial"/>
            <w:i/>
            <w:color w:val="0563C1"/>
            <w:sz w:val="24"/>
            <w:u w:val="single" w:color="0563C1"/>
          </w:rPr>
          <w:t>1066&amp;md5=2d2f8f80a9c921e1a35110a48c6c4c32</w:t>
        </w:r>
      </w:hyperlink>
      <w:hyperlink r:id="rId899">
        <w:r>
          <w:rPr>
            <w:rFonts w:ascii="Arial" w:eastAsia="Arial" w:hAnsi="Arial" w:cs="Arial"/>
            <w:i/>
            <w:color w:val="0563C1"/>
            <w:sz w:val="24"/>
            <w:u w:val="single" w:color="0563C1"/>
          </w:rPr>
          <w:t xml:space="preserve"> </w:t>
        </w:r>
      </w:hyperlink>
      <w:r>
        <w:rPr>
          <w:rFonts w:ascii="Arial" w:eastAsia="Arial" w:hAnsi="Arial" w:cs="Arial"/>
          <w:sz w:val="24"/>
        </w:rPr>
        <w:t>Mismo dato inciso No. 51</w:t>
      </w:r>
      <w:r>
        <w:rPr>
          <w:rFonts w:ascii="Arial" w:eastAsia="Arial" w:hAnsi="Arial" w:cs="Arial"/>
          <w:i/>
          <w:color w:val="0563C1"/>
          <w:sz w:val="24"/>
        </w:rPr>
        <w:t xml:space="preserve"> </w:t>
      </w:r>
    </w:p>
    <w:p w:rsidR="003A11BC" w:rsidRDefault="00D27AF8">
      <w:pPr>
        <w:spacing w:after="228" w:line="249" w:lineRule="auto"/>
        <w:ind w:left="555" w:hanging="428"/>
      </w:pPr>
      <w:r>
        <w:rPr>
          <w:rFonts w:ascii="Arial" w:eastAsia="Arial" w:hAnsi="Arial" w:cs="Arial"/>
          <w:i/>
          <w:sz w:val="24"/>
        </w:rPr>
        <w:t>(96)</w:t>
      </w:r>
      <w:hyperlink r:id="rId900">
        <w:r>
          <w:rPr>
            <w:rFonts w:ascii="Arial" w:eastAsia="Arial" w:hAnsi="Arial" w:cs="Arial"/>
            <w:i/>
            <w:color w:val="FFFFFF"/>
            <w:sz w:val="24"/>
          </w:rPr>
          <w:t>.</w:t>
        </w:r>
      </w:hyperlink>
      <w:hyperlink r:id="rId901">
        <w:r>
          <w:rPr>
            <w:rFonts w:ascii="Arial" w:eastAsia="Arial" w:hAnsi="Arial" w:cs="Arial"/>
            <w:i/>
            <w:color w:val="0563C1"/>
            <w:sz w:val="24"/>
            <w:u w:val="single" w:color="0563C1"/>
          </w:rPr>
          <w:t>http://busquedas.gruporeforma.com/reforma/Libre/VisorNota.aspx?id=1497539</w:t>
        </w:r>
      </w:hyperlink>
      <w:hyperlink r:id="rId902"/>
      <w:hyperlink r:id="rId903">
        <w:r>
          <w:rPr>
            <w:rFonts w:ascii="Arial" w:eastAsia="Arial" w:hAnsi="Arial" w:cs="Arial"/>
            <w:i/>
            <w:color w:val="0563C1"/>
            <w:sz w:val="24"/>
            <w:u w:val="single" w:color="0563C1"/>
          </w:rPr>
          <w:t>1066&amp;md5=336b5193400f5320800dcb3be94de82b</w:t>
        </w:r>
      </w:hyperlink>
      <w:hyperlink r:id="rId904">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555" w:hanging="428"/>
      </w:pPr>
      <w:r>
        <w:rPr>
          <w:rFonts w:ascii="Arial" w:eastAsia="Arial" w:hAnsi="Arial" w:cs="Arial"/>
          <w:i/>
          <w:sz w:val="24"/>
        </w:rPr>
        <w:t>(97)</w:t>
      </w:r>
      <w:r>
        <w:rPr>
          <w:rFonts w:ascii="Arial" w:eastAsia="Arial" w:hAnsi="Arial" w:cs="Arial"/>
          <w:i/>
          <w:color w:val="FFFFFF"/>
          <w:sz w:val="24"/>
        </w:rPr>
        <w:t>.</w:t>
      </w:r>
      <w:r>
        <w:rPr>
          <w:rFonts w:ascii="Arial" w:eastAsia="Arial" w:hAnsi="Arial" w:cs="Arial"/>
          <w:i/>
          <w:color w:val="0563C1"/>
          <w:sz w:val="24"/>
          <w:u w:val="single" w:color="0563C1"/>
        </w:rPr>
        <w:t>http://busquedas.gruporeforma.com/reforma/Libre/VisorNota.aspx?id=16186931066&amp;md5=a3787a64fa2b0ae3c4aa3039136bad3c</w:t>
      </w:r>
      <w:r>
        <w:rPr>
          <w:rFonts w:ascii="Arial" w:eastAsia="Arial" w:hAnsi="Arial" w:cs="Arial"/>
          <w:i/>
          <w:color w:val="0563C1"/>
          <w:sz w:val="24"/>
        </w:rPr>
        <w:t xml:space="preserve"> </w:t>
      </w:r>
    </w:p>
    <w:p w:rsidR="003A11BC" w:rsidRDefault="00D27AF8">
      <w:pPr>
        <w:spacing w:after="228" w:line="249" w:lineRule="auto"/>
        <w:ind w:left="555" w:hanging="428"/>
      </w:pPr>
      <w:r>
        <w:rPr>
          <w:rFonts w:ascii="Arial" w:eastAsia="Arial" w:hAnsi="Arial" w:cs="Arial"/>
          <w:i/>
          <w:sz w:val="24"/>
        </w:rPr>
        <w:t>(98)</w:t>
      </w:r>
      <w:hyperlink r:id="rId905">
        <w:r>
          <w:rPr>
            <w:rFonts w:ascii="Arial" w:eastAsia="Arial" w:hAnsi="Arial" w:cs="Arial"/>
            <w:i/>
            <w:color w:val="FFFFFF"/>
            <w:sz w:val="24"/>
          </w:rPr>
          <w:t>.</w:t>
        </w:r>
      </w:hyperlink>
      <w:hyperlink r:id="rId906">
        <w:r>
          <w:rPr>
            <w:rFonts w:ascii="Arial" w:eastAsia="Arial" w:hAnsi="Arial" w:cs="Arial"/>
            <w:i/>
            <w:color w:val="0563C1"/>
            <w:sz w:val="24"/>
            <w:u w:val="single" w:color="0563C1"/>
          </w:rPr>
          <w:t>http://www.eluniversal.com.mx/nacion</w:t>
        </w:r>
      </w:hyperlink>
      <w:hyperlink r:id="rId907">
        <w:r>
          <w:rPr>
            <w:rFonts w:ascii="Arial" w:eastAsia="Arial" w:hAnsi="Arial" w:cs="Arial"/>
            <w:i/>
            <w:color w:val="0563C1"/>
            <w:sz w:val="24"/>
            <w:u w:val="single" w:color="0563C1"/>
          </w:rPr>
          <w:t>-</w:t>
        </w:r>
      </w:hyperlink>
      <w:hyperlink r:id="rId908">
        <w:r>
          <w:rPr>
            <w:rFonts w:ascii="Arial" w:eastAsia="Arial" w:hAnsi="Arial" w:cs="Arial"/>
            <w:i/>
            <w:color w:val="0563C1"/>
            <w:sz w:val="24"/>
            <w:u w:val="single" w:color="0563C1"/>
          </w:rPr>
          <w:t>mexico/2013/impreso/alertan</w:t>
        </w:r>
      </w:hyperlink>
      <w:hyperlink r:id="rId909">
        <w:r>
          <w:rPr>
            <w:rFonts w:ascii="Arial" w:eastAsia="Arial" w:hAnsi="Arial" w:cs="Arial"/>
            <w:i/>
            <w:color w:val="0563C1"/>
            <w:sz w:val="24"/>
            <w:u w:val="single" w:color="0563C1"/>
          </w:rPr>
          <w:t>-</w:t>
        </w:r>
      </w:hyperlink>
      <w:hyperlink r:id="rId910">
        <w:r>
          <w:rPr>
            <w:rFonts w:ascii="Arial" w:eastAsia="Arial" w:hAnsi="Arial" w:cs="Arial"/>
            <w:i/>
            <w:color w:val="0563C1"/>
            <w:sz w:val="24"/>
            <w:u w:val="single" w:color="0563C1"/>
          </w:rPr>
          <w:t>de</w:t>
        </w:r>
      </w:hyperlink>
      <w:hyperlink r:id="rId911">
        <w:r>
          <w:rPr>
            <w:rFonts w:ascii="Arial" w:eastAsia="Arial" w:hAnsi="Arial" w:cs="Arial"/>
            <w:i/>
            <w:color w:val="0563C1"/>
            <w:sz w:val="24"/>
            <w:u w:val="single" w:color="0563C1"/>
          </w:rPr>
          <w:t>-</w:t>
        </w:r>
      </w:hyperlink>
      <w:hyperlink r:id="rId912">
        <w:r>
          <w:rPr>
            <w:rFonts w:ascii="Arial" w:eastAsia="Arial" w:hAnsi="Arial" w:cs="Arial"/>
            <w:i/>
            <w:color w:val="0563C1"/>
            <w:sz w:val="24"/>
            <w:u w:val="single" w:color="0563C1"/>
          </w:rPr>
          <w:t>aumento</w:t>
        </w:r>
      </w:hyperlink>
      <w:hyperlink r:id="rId913">
        <w:r>
          <w:rPr>
            <w:rFonts w:ascii="Arial" w:eastAsia="Arial" w:hAnsi="Arial" w:cs="Arial"/>
            <w:i/>
            <w:color w:val="0563C1"/>
            <w:sz w:val="24"/>
            <w:u w:val="single" w:color="0563C1"/>
          </w:rPr>
          <w:t>-</w:t>
        </w:r>
      </w:hyperlink>
      <w:hyperlink r:id="rId914">
        <w:r>
          <w:rPr>
            <w:rFonts w:ascii="Arial" w:eastAsia="Arial" w:hAnsi="Arial" w:cs="Arial"/>
            <w:i/>
            <w:color w:val="0563C1"/>
            <w:sz w:val="24"/>
            <w:u w:val="single" w:color="0563C1"/>
          </w:rPr>
          <w:t>de</w:t>
        </w:r>
      </w:hyperlink>
      <w:hyperlink r:id="rId915">
        <w:r>
          <w:rPr>
            <w:rFonts w:ascii="Arial" w:eastAsia="Arial" w:hAnsi="Arial" w:cs="Arial"/>
            <w:i/>
            <w:color w:val="0563C1"/>
            <w:sz w:val="24"/>
            <w:u w:val="single" w:color="0563C1"/>
          </w:rPr>
          <w:t>-</w:t>
        </w:r>
      </w:hyperlink>
      <w:hyperlink r:id="rId916">
        <w:r>
          <w:rPr>
            <w:rFonts w:ascii="Arial" w:eastAsia="Arial" w:hAnsi="Arial" w:cs="Arial"/>
            <w:i/>
            <w:color w:val="0563C1"/>
            <w:sz w:val="24"/>
            <w:u w:val="single" w:color="0563C1"/>
          </w:rPr>
          <w:t>cancer</w:t>
        </w:r>
      </w:hyperlink>
      <w:hyperlink r:id="rId917"/>
      <w:hyperlink r:id="rId918">
        <w:r>
          <w:rPr>
            <w:rFonts w:ascii="Arial" w:eastAsia="Arial" w:hAnsi="Arial" w:cs="Arial"/>
            <w:i/>
            <w:color w:val="0563C1"/>
            <w:sz w:val="24"/>
            <w:u w:val="single" w:color="0563C1"/>
          </w:rPr>
          <w:t>mamario</w:t>
        </w:r>
      </w:hyperlink>
      <w:hyperlink r:id="rId919">
        <w:r>
          <w:rPr>
            <w:rFonts w:ascii="Arial" w:eastAsia="Arial" w:hAnsi="Arial" w:cs="Arial"/>
            <w:i/>
            <w:color w:val="0563C1"/>
            <w:sz w:val="24"/>
            <w:u w:val="single" w:color="0563C1"/>
          </w:rPr>
          <w:t>-</w:t>
        </w:r>
      </w:hyperlink>
      <w:hyperlink r:id="rId920">
        <w:r>
          <w:rPr>
            <w:rFonts w:ascii="Arial" w:eastAsia="Arial" w:hAnsi="Arial" w:cs="Arial"/>
            <w:i/>
            <w:color w:val="0563C1"/>
            <w:sz w:val="24"/>
            <w:u w:val="single" w:color="0563C1"/>
          </w:rPr>
          <w:t>210112.h</w:t>
        </w:r>
        <w:r>
          <w:rPr>
            <w:rFonts w:ascii="Arial" w:eastAsia="Arial" w:hAnsi="Arial" w:cs="Arial"/>
            <w:i/>
            <w:color w:val="0563C1"/>
            <w:sz w:val="24"/>
            <w:u w:val="single" w:color="0563C1"/>
          </w:rPr>
          <w:t>tml</w:t>
        </w:r>
      </w:hyperlink>
      <w:hyperlink r:id="rId921">
        <w:r>
          <w:rPr>
            <w:rFonts w:ascii="Arial" w:eastAsia="Arial" w:hAnsi="Arial" w:cs="Arial"/>
            <w:i/>
            <w:sz w:val="24"/>
          </w:rPr>
          <w:t xml:space="preserve"> </w:t>
        </w:r>
      </w:hyperlink>
    </w:p>
    <w:p w:rsidR="003A11BC" w:rsidRDefault="00D27AF8">
      <w:pPr>
        <w:spacing w:after="228" w:line="249" w:lineRule="auto"/>
        <w:ind w:left="555" w:hanging="428"/>
      </w:pPr>
      <w:r>
        <w:rPr>
          <w:rFonts w:ascii="Arial" w:eastAsia="Arial" w:hAnsi="Arial" w:cs="Arial"/>
          <w:i/>
          <w:sz w:val="24"/>
        </w:rPr>
        <w:t>(99)</w:t>
      </w:r>
      <w:hyperlink r:id="rId922">
        <w:r>
          <w:rPr>
            <w:rFonts w:ascii="Arial" w:eastAsia="Arial" w:hAnsi="Arial" w:cs="Arial"/>
            <w:i/>
            <w:color w:val="FFFFFF"/>
            <w:sz w:val="24"/>
          </w:rPr>
          <w:t>.</w:t>
        </w:r>
      </w:hyperlink>
      <w:hyperlink r:id="rId923">
        <w:r>
          <w:rPr>
            <w:rFonts w:ascii="Arial" w:eastAsia="Arial" w:hAnsi="Arial" w:cs="Arial"/>
            <w:i/>
            <w:color w:val="0563C1"/>
            <w:sz w:val="24"/>
            <w:u w:val="single" w:color="0563C1"/>
          </w:rPr>
          <w:t>http://www.eluniversal.com.mx/nacion</w:t>
        </w:r>
      </w:hyperlink>
      <w:hyperlink r:id="rId924">
        <w:r>
          <w:rPr>
            <w:rFonts w:ascii="Arial" w:eastAsia="Arial" w:hAnsi="Arial" w:cs="Arial"/>
            <w:i/>
            <w:color w:val="0563C1"/>
            <w:sz w:val="24"/>
            <w:u w:val="single" w:color="0563C1"/>
          </w:rPr>
          <w:t>-</w:t>
        </w:r>
      </w:hyperlink>
      <w:hyperlink r:id="rId925">
        <w:r>
          <w:rPr>
            <w:rFonts w:ascii="Arial" w:eastAsia="Arial" w:hAnsi="Arial" w:cs="Arial"/>
            <w:i/>
            <w:color w:val="0563C1"/>
            <w:sz w:val="24"/>
            <w:u w:val="single" w:color="0563C1"/>
          </w:rPr>
          <w:t>mexico/2013/impreso/alertan</w:t>
        </w:r>
      </w:hyperlink>
      <w:hyperlink r:id="rId926">
        <w:r>
          <w:rPr>
            <w:rFonts w:ascii="Arial" w:eastAsia="Arial" w:hAnsi="Arial" w:cs="Arial"/>
            <w:i/>
            <w:color w:val="0563C1"/>
            <w:sz w:val="24"/>
            <w:u w:val="single" w:color="0563C1"/>
          </w:rPr>
          <w:t>-</w:t>
        </w:r>
      </w:hyperlink>
      <w:hyperlink r:id="rId927">
        <w:r>
          <w:rPr>
            <w:rFonts w:ascii="Arial" w:eastAsia="Arial" w:hAnsi="Arial" w:cs="Arial"/>
            <w:i/>
            <w:color w:val="0563C1"/>
            <w:sz w:val="24"/>
            <w:u w:val="single" w:color="0563C1"/>
          </w:rPr>
          <w:t>de</w:t>
        </w:r>
      </w:hyperlink>
      <w:hyperlink r:id="rId928">
        <w:r>
          <w:rPr>
            <w:rFonts w:ascii="Arial" w:eastAsia="Arial" w:hAnsi="Arial" w:cs="Arial"/>
            <w:i/>
            <w:color w:val="0563C1"/>
            <w:sz w:val="24"/>
            <w:u w:val="single" w:color="0563C1"/>
          </w:rPr>
          <w:t>-</w:t>
        </w:r>
      </w:hyperlink>
      <w:hyperlink r:id="rId929">
        <w:r>
          <w:rPr>
            <w:rFonts w:ascii="Arial" w:eastAsia="Arial" w:hAnsi="Arial" w:cs="Arial"/>
            <w:i/>
            <w:color w:val="0563C1"/>
            <w:sz w:val="24"/>
            <w:u w:val="single" w:color="0563C1"/>
          </w:rPr>
          <w:t>aumento</w:t>
        </w:r>
      </w:hyperlink>
      <w:hyperlink r:id="rId930">
        <w:r>
          <w:rPr>
            <w:rFonts w:ascii="Arial" w:eastAsia="Arial" w:hAnsi="Arial" w:cs="Arial"/>
            <w:i/>
            <w:color w:val="0563C1"/>
            <w:sz w:val="24"/>
            <w:u w:val="single" w:color="0563C1"/>
          </w:rPr>
          <w:t>-</w:t>
        </w:r>
      </w:hyperlink>
      <w:hyperlink r:id="rId931">
        <w:r>
          <w:rPr>
            <w:rFonts w:ascii="Arial" w:eastAsia="Arial" w:hAnsi="Arial" w:cs="Arial"/>
            <w:i/>
            <w:color w:val="0563C1"/>
            <w:sz w:val="24"/>
            <w:u w:val="single" w:color="0563C1"/>
          </w:rPr>
          <w:t>de</w:t>
        </w:r>
      </w:hyperlink>
      <w:hyperlink r:id="rId932">
        <w:r>
          <w:rPr>
            <w:rFonts w:ascii="Arial" w:eastAsia="Arial" w:hAnsi="Arial" w:cs="Arial"/>
            <w:i/>
            <w:color w:val="0563C1"/>
            <w:sz w:val="24"/>
            <w:u w:val="single" w:color="0563C1"/>
          </w:rPr>
          <w:t>-</w:t>
        </w:r>
      </w:hyperlink>
      <w:hyperlink r:id="rId933">
        <w:r>
          <w:rPr>
            <w:rFonts w:ascii="Arial" w:eastAsia="Arial" w:hAnsi="Arial" w:cs="Arial"/>
            <w:i/>
            <w:color w:val="0563C1"/>
            <w:sz w:val="24"/>
            <w:u w:val="single" w:color="0563C1"/>
          </w:rPr>
          <w:t>cancer</w:t>
        </w:r>
      </w:hyperlink>
      <w:hyperlink r:id="rId934"/>
      <w:hyperlink r:id="rId935">
        <w:r>
          <w:rPr>
            <w:rFonts w:ascii="Arial" w:eastAsia="Arial" w:hAnsi="Arial" w:cs="Arial"/>
            <w:i/>
            <w:color w:val="0563C1"/>
            <w:sz w:val="24"/>
            <w:u w:val="single" w:color="0563C1"/>
          </w:rPr>
          <w:t>mamario</w:t>
        </w:r>
      </w:hyperlink>
      <w:hyperlink r:id="rId936">
        <w:r>
          <w:rPr>
            <w:rFonts w:ascii="Arial" w:eastAsia="Arial" w:hAnsi="Arial" w:cs="Arial"/>
            <w:i/>
            <w:color w:val="0563C1"/>
            <w:sz w:val="24"/>
            <w:u w:val="single" w:color="0563C1"/>
          </w:rPr>
          <w:t>-</w:t>
        </w:r>
      </w:hyperlink>
      <w:hyperlink r:id="rId937">
        <w:r>
          <w:rPr>
            <w:rFonts w:ascii="Arial" w:eastAsia="Arial" w:hAnsi="Arial" w:cs="Arial"/>
            <w:i/>
            <w:color w:val="0563C1"/>
            <w:sz w:val="24"/>
            <w:u w:val="single" w:color="0563C1"/>
          </w:rPr>
          <w:t>21011</w:t>
        </w:r>
        <w:r>
          <w:rPr>
            <w:rFonts w:ascii="Arial" w:eastAsia="Arial" w:hAnsi="Arial" w:cs="Arial"/>
            <w:i/>
            <w:color w:val="0563C1"/>
            <w:sz w:val="24"/>
            <w:u w:val="single" w:color="0563C1"/>
          </w:rPr>
          <w:t>2.html</w:t>
        </w:r>
      </w:hyperlink>
      <w:hyperlink r:id="rId938">
        <w:r>
          <w:rPr>
            <w:rFonts w:ascii="Arial" w:eastAsia="Arial" w:hAnsi="Arial" w:cs="Arial"/>
            <w:i/>
            <w:sz w:val="24"/>
          </w:rPr>
          <w:t xml:space="preserve"> </w:t>
        </w:r>
      </w:hyperlink>
    </w:p>
    <w:p w:rsidR="003A11BC" w:rsidRDefault="00D27AF8">
      <w:pPr>
        <w:spacing w:after="111" w:line="249" w:lineRule="auto"/>
        <w:ind w:left="555" w:hanging="428"/>
      </w:pPr>
      <w:r>
        <w:rPr>
          <w:rFonts w:ascii="Arial" w:eastAsia="Arial" w:hAnsi="Arial" w:cs="Arial"/>
          <w:i/>
          <w:sz w:val="24"/>
        </w:rPr>
        <w:t>(100)</w:t>
      </w:r>
      <w:hyperlink r:id="rId939">
        <w:r>
          <w:rPr>
            <w:rFonts w:ascii="Arial" w:eastAsia="Arial" w:hAnsi="Arial" w:cs="Arial"/>
            <w:i/>
            <w:color w:val="FFFFFF"/>
            <w:sz w:val="24"/>
          </w:rPr>
          <w:t>.</w:t>
        </w:r>
      </w:hyperlink>
      <w:hyperlink r:id="rId940">
        <w:r>
          <w:rPr>
            <w:rFonts w:ascii="Arial" w:eastAsia="Arial" w:hAnsi="Arial" w:cs="Arial"/>
            <w:i/>
            <w:color w:val="0563C1"/>
            <w:sz w:val="24"/>
            <w:u w:val="single" w:color="0563C1"/>
          </w:rPr>
          <w:t>http://www.eluniversal.com.mx/nacion</w:t>
        </w:r>
      </w:hyperlink>
      <w:hyperlink r:id="rId941">
        <w:r>
          <w:rPr>
            <w:rFonts w:ascii="Arial" w:eastAsia="Arial" w:hAnsi="Arial" w:cs="Arial"/>
            <w:i/>
            <w:color w:val="0563C1"/>
            <w:sz w:val="24"/>
            <w:u w:val="single" w:color="0563C1"/>
          </w:rPr>
          <w:t>-</w:t>
        </w:r>
      </w:hyperlink>
      <w:hyperlink r:id="rId942">
        <w:r>
          <w:rPr>
            <w:rFonts w:ascii="Arial" w:eastAsia="Arial" w:hAnsi="Arial" w:cs="Arial"/>
            <w:i/>
            <w:color w:val="0563C1"/>
            <w:sz w:val="24"/>
            <w:u w:val="single" w:color="0563C1"/>
          </w:rPr>
          <w:t>mexico/2013/impreso/alertan</w:t>
        </w:r>
      </w:hyperlink>
      <w:hyperlink r:id="rId943">
        <w:r>
          <w:rPr>
            <w:rFonts w:ascii="Arial" w:eastAsia="Arial" w:hAnsi="Arial" w:cs="Arial"/>
            <w:i/>
            <w:color w:val="0563C1"/>
            <w:sz w:val="24"/>
            <w:u w:val="single" w:color="0563C1"/>
          </w:rPr>
          <w:t>-</w:t>
        </w:r>
      </w:hyperlink>
      <w:hyperlink r:id="rId944">
        <w:r>
          <w:rPr>
            <w:rFonts w:ascii="Arial" w:eastAsia="Arial" w:hAnsi="Arial" w:cs="Arial"/>
            <w:i/>
            <w:color w:val="0563C1"/>
            <w:sz w:val="24"/>
            <w:u w:val="single" w:color="0563C1"/>
          </w:rPr>
          <w:t>de</w:t>
        </w:r>
      </w:hyperlink>
      <w:hyperlink r:id="rId945">
        <w:r>
          <w:rPr>
            <w:rFonts w:ascii="Arial" w:eastAsia="Arial" w:hAnsi="Arial" w:cs="Arial"/>
            <w:i/>
            <w:color w:val="0563C1"/>
            <w:sz w:val="24"/>
            <w:u w:val="single" w:color="0563C1"/>
          </w:rPr>
          <w:t>-</w:t>
        </w:r>
      </w:hyperlink>
      <w:hyperlink r:id="rId946">
        <w:r>
          <w:rPr>
            <w:rFonts w:ascii="Arial" w:eastAsia="Arial" w:hAnsi="Arial" w:cs="Arial"/>
            <w:i/>
            <w:color w:val="0563C1"/>
            <w:sz w:val="24"/>
            <w:u w:val="single" w:color="0563C1"/>
          </w:rPr>
          <w:t>aumento</w:t>
        </w:r>
      </w:hyperlink>
      <w:hyperlink r:id="rId947">
        <w:r>
          <w:rPr>
            <w:rFonts w:ascii="Arial" w:eastAsia="Arial" w:hAnsi="Arial" w:cs="Arial"/>
            <w:i/>
            <w:color w:val="0563C1"/>
            <w:sz w:val="24"/>
            <w:u w:val="single" w:color="0563C1"/>
          </w:rPr>
          <w:t>-</w:t>
        </w:r>
      </w:hyperlink>
      <w:hyperlink r:id="rId948">
        <w:r>
          <w:rPr>
            <w:rFonts w:ascii="Arial" w:eastAsia="Arial" w:hAnsi="Arial" w:cs="Arial"/>
            <w:i/>
            <w:color w:val="0563C1"/>
            <w:sz w:val="24"/>
            <w:u w:val="single" w:color="0563C1"/>
          </w:rPr>
          <w:t>de</w:t>
        </w:r>
      </w:hyperlink>
      <w:hyperlink r:id="rId949">
        <w:r>
          <w:rPr>
            <w:rFonts w:ascii="Arial" w:eastAsia="Arial" w:hAnsi="Arial" w:cs="Arial"/>
            <w:i/>
            <w:color w:val="0563C1"/>
            <w:sz w:val="24"/>
            <w:u w:val="single" w:color="0563C1"/>
          </w:rPr>
          <w:t>-</w:t>
        </w:r>
      </w:hyperlink>
      <w:hyperlink r:id="rId950">
        <w:r>
          <w:rPr>
            <w:rFonts w:ascii="Arial" w:eastAsia="Arial" w:hAnsi="Arial" w:cs="Arial"/>
            <w:i/>
            <w:color w:val="0563C1"/>
            <w:sz w:val="24"/>
            <w:u w:val="single" w:color="0563C1"/>
          </w:rPr>
          <w:t>cancer</w:t>
        </w:r>
      </w:hyperlink>
      <w:hyperlink r:id="rId951"/>
      <w:hyperlink r:id="rId952">
        <w:r>
          <w:rPr>
            <w:rFonts w:ascii="Arial" w:eastAsia="Arial" w:hAnsi="Arial" w:cs="Arial"/>
            <w:i/>
            <w:color w:val="0563C1"/>
            <w:sz w:val="24"/>
            <w:u w:val="single" w:color="0563C1"/>
          </w:rPr>
          <w:t>mamario</w:t>
        </w:r>
      </w:hyperlink>
      <w:hyperlink r:id="rId953">
        <w:r>
          <w:rPr>
            <w:rFonts w:ascii="Arial" w:eastAsia="Arial" w:hAnsi="Arial" w:cs="Arial"/>
            <w:i/>
            <w:color w:val="0563C1"/>
            <w:sz w:val="24"/>
            <w:u w:val="single" w:color="0563C1"/>
          </w:rPr>
          <w:t>-</w:t>
        </w:r>
      </w:hyperlink>
      <w:hyperlink r:id="rId954">
        <w:r>
          <w:rPr>
            <w:rFonts w:ascii="Arial" w:eastAsia="Arial" w:hAnsi="Arial" w:cs="Arial"/>
            <w:i/>
            <w:color w:val="0563C1"/>
            <w:sz w:val="24"/>
            <w:u w:val="single" w:color="0563C1"/>
          </w:rPr>
          <w:t>210112.</w:t>
        </w:r>
        <w:r>
          <w:rPr>
            <w:rFonts w:ascii="Arial" w:eastAsia="Arial" w:hAnsi="Arial" w:cs="Arial"/>
            <w:i/>
            <w:color w:val="0563C1"/>
            <w:sz w:val="24"/>
            <w:u w:val="single" w:color="0563C1"/>
          </w:rPr>
          <w:t>html</w:t>
        </w:r>
      </w:hyperlink>
      <w:hyperlink r:id="rId955">
        <w:r>
          <w:rPr>
            <w:rFonts w:ascii="Arial" w:eastAsia="Arial" w:hAnsi="Arial" w:cs="Arial"/>
            <w:i/>
            <w:color w:val="0563C1"/>
            <w:sz w:val="24"/>
          </w:rPr>
          <w:t xml:space="preserve"> </w:t>
        </w:r>
      </w:hyperlink>
    </w:p>
    <w:p w:rsidR="003A11BC" w:rsidRDefault="00D27AF8">
      <w:pPr>
        <w:spacing w:after="218"/>
        <w:ind w:left="175" w:right="290" w:hanging="10"/>
        <w:jc w:val="center"/>
      </w:pPr>
      <w:hyperlink r:id="rId956">
        <w:r>
          <w:rPr>
            <w:rFonts w:ascii="Arial" w:eastAsia="Arial" w:hAnsi="Arial" w:cs="Arial"/>
            <w:i/>
            <w:color w:val="0563C1"/>
            <w:sz w:val="24"/>
            <w:u w:val="single" w:color="0563C1"/>
          </w:rPr>
          <w:t>http://www.elsiglodetorre</w:t>
        </w:r>
        <w:r>
          <w:rPr>
            <w:rFonts w:ascii="Arial" w:eastAsia="Arial" w:hAnsi="Arial" w:cs="Arial"/>
            <w:i/>
            <w:color w:val="0563C1"/>
            <w:sz w:val="24"/>
            <w:u w:val="single" w:color="0563C1"/>
          </w:rPr>
          <w:t>on.com.mx/noticia/924755.aumenta</w:t>
        </w:r>
      </w:hyperlink>
      <w:hyperlink r:id="rId957">
        <w:r>
          <w:rPr>
            <w:rFonts w:ascii="Arial" w:eastAsia="Arial" w:hAnsi="Arial" w:cs="Arial"/>
            <w:i/>
            <w:color w:val="0563C1"/>
            <w:sz w:val="24"/>
            <w:u w:val="single" w:color="0563C1"/>
          </w:rPr>
          <w:t>-</w:t>
        </w:r>
      </w:hyperlink>
      <w:hyperlink r:id="rId958">
        <w:r>
          <w:rPr>
            <w:rFonts w:ascii="Arial" w:eastAsia="Arial" w:hAnsi="Arial" w:cs="Arial"/>
            <w:i/>
            <w:color w:val="0563C1"/>
            <w:sz w:val="24"/>
            <w:u w:val="single" w:color="0563C1"/>
          </w:rPr>
          <w:t>el</w:t>
        </w:r>
      </w:hyperlink>
      <w:hyperlink r:id="rId959">
        <w:r>
          <w:rPr>
            <w:rFonts w:ascii="Arial" w:eastAsia="Arial" w:hAnsi="Arial" w:cs="Arial"/>
            <w:i/>
            <w:color w:val="0563C1"/>
            <w:sz w:val="24"/>
            <w:u w:val="single" w:color="0563C1"/>
          </w:rPr>
          <w:t>-</w:t>
        </w:r>
      </w:hyperlink>
      <w:hyperlink r:id="rId960">
        <w:r>
          <w:rPr>
            <w:rFonts w:ascii="Arial" w:eastAsia="Arial" w:hAnsi="Arial" w:cs="Arial"/>
            <w:i/>
            <w:color w:val="0563C1"/>
            <w:sz w:val="24"/>
            <w:u w:val="single" w:color="0563C1"/>
          </w:rPr>
          <w:t>cancer</w:t>
        </w:r>
      </w:hyperlink>
      <w:hyperlink r:id="rId961">
        <w:r>
          <w:rPr>
            <w:rFonts w:ascii="Arial" w:eastAsia="Arial" w:hAnsi="Arial" w:cs="Arial"/>
            <w:i/>
            <w:color w:val="0563C1"/>
            <w:sz w:val="24"/>
            <w:u w:val="single" w:color="0563C1"/>
          </w:rPr>
          <w:t>-</w:t>
        </w:r>
      </w:hyperlink>
      <w:hyperlink r:id="rId962">
        <w:r>
          <w:rPr>
            <w:rFonts w:ascii="Arial" w:eastAsia="Arial" w:hAnsi="Arial" w:cs="Arial"/>
            <w:i/>
            <w:color w:val="0563C1"/>
            <w:sz w:val="24"/>
            <w:u w:val="single" w:color="0563C1"/>
          </w:rPr>
          <w:t>mamario.html</w:t>
        </w:r>
      </w:hyperlink>
      <w:hyperlink r:id="rId963">
        <w:r>
          <w:rPr>
            <w:rFonts w:ascii="Arial" w:eastAsia="Arial" w:hAnsi="Arial" w:cs="Arial"/>
            <w:i/>
            <w:color w:val="0563C1"/>
            <w:sz w:val="24"/>
            <w:u w:val="single" w:color="0563C1"/>
          </w:rPr>
          <w:t>.</w:t>
        </w:r>
      </w:hyperlink>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(101)</w:t>
      </w:r>
      <w:hyperlink r:id="rId964">
        <w:r>
          <w:rPr>
            <w:rFonts w:ascii="Arial" w:eastAsia="Arial" w:hAnsi="Arial" w:cs="Arial"/>
            <w:i/>
            <w:color w:val="FFFFFF"/>
            <w:sz w:val="24"/>
          </w:rPr>
          <w:t>.</w:t>
        </w:r>
      </w:hyperlink>
      <w:hyperlink r:id="rId965">
        <w:r>
          <w:rPr>
            <w:rFonts w:ascii="Arial" w:eastAsia="Arial" w:hAnsi="Arial" w:cs="Arial"/>
            <w:i/>
            <w:color w:val="0563C1"/>
            <w:sz w:val="24"/>
            <w:u w:val="single" w:color="0563C1"/>
          </w:rPr>
          <w:t>http://www</w:t>
        </w:r>
        <w:r>
          <w:rPr>
            <w:rFonts w:ascii="Arial" w:eastAsia="Arial" w:hAnsi="Arial" w:cs="Arial"/>
            <w:i/>
            <w:color w:val="0563C1"/>
            <w:sz w:val="24"/>
            <w:u w:val="single" w:color="0563C1"/>
          </w:rPr>
          <w:t>.eluniversal.com.mx/nacion</w:t>
        </w:r>
      </w:hyperlink>
      <w:hyperlink r:id="rId966">
        <w:r>
          <w:rPr>
            <w:rFonts w:ascii="Arial" w:eastAsia="Arial" w:hAnsi="Arial" w:cs="Arial"/>
            <w:i/>
            <w:color w:val="0563C1"/>
            <w:sz w:val="24"/>
            <w:u w:val="single" w:color="0563C1"/>
          </w:rPr>
          <w:t>-</w:t>
        </w:r>
      </w:hyperlink>
      <w:hyperlink r:id="rId967">
        <w:r>
          <w:rPr>
            <w:rFonts w:ascii="Arial" w:eastAsia="Arial" w:hAnsi="Arial" w:cs="Arial"/>
            <w:i/>
            <w:color w:val="0563C1"/>
            <w:sz w:val="24"/>
            <w:u w:val="single" w:color="0563C1"/>
          </w:rPr>
          <w:t>mexico/2013/impreso/alertan</w:t>
        </w:r>
      </w:hyperlink>
      <w:hyperlink r:id="rId968">
        <w:r>
          <w:rPr>
            <w:rFonts w:ascii="Arial" w:eastAsia="Arial" w:hAnsi="Arial" w:cs="Arial"/>
            <w:i/>
            <w:color w:val="0563C1"/>
            <w:sz w:val="24"/>
            <w:u w:val="single" w:color="0563C1"/>
          </w:rPr>
          <w:t>-</w:t>
        </w:r>
      </w:hyperlink>
      <w:hyperlink r:id="rId969">
        <w:r>
          <w:rPr>
            <w:rFonts w:ascii="Arial" w:eastAsia="Arial" w:hAnsi="Arial" w:cs="Arial"/>
            <w:i/>
            <w:color w:val="0563C1"/>
            <w:sz w:val="24"/>
            <w:u w:val="single" w:color="0563C1"/>
          </w:rPr>
          <w:t>de</w:t>
        </w:r>
      </w:hyperlink>
      <w:hyperlink r:id="rId970">
        <w:r>
          <w:rPr>
            <w:rFonts w:ascii="Arial" w:eastAsia="Arial" w:hAnsi="Arial" w:cs="Arial"/>
            <w:i/>
            <w:color w:val="0563C1"/>
            <w:sz w:val="24"/>
            <w:u w:val="single" w:color="0563C1"/>
          </w:rPr>
          <w:t>-</w:t>
        </w:r>
      </w:hyperlink>
      <w:hyperlink r:id="rId971">
        <w:r>
          <w:rPr>
            <w:rFonts w:ascii="Arial" w:eastAsia="Arial" w:hAnsi="Arial" w:cs="Arial"/>
            <w:i/>
            <w:color w:val="0563C1"/>
            <w:sz w:val="24"/>
            <w:u w:val="single" w:color="0563C1"/>
          </w:rPr>
          <w:t>aumento</w:t>
        </w:r>
      </w:hyperlink>
      <w:hyperlink r:id="rId972">
        <w:r>
          <w:rPr>
            <w:rFonts w:ascii="Arial" w:eastAsia="Arial" w:hAnsi="Arial" w:cs="Arial"/>
            <w:i/>
            <w:color w:val="0563C1"/>
            <w:sz w:val="24"/>
            <w:u w:val="single" w:color="0563C1"/>
          </w:rPr>
          <w:t>-</w:t>
        </w:r>
      </w:hyperlink>
      <w:hyperlink r:id="rId973">
        <w:r>
          <w:rPr>
            <w:rFonts w:ascii="Arial" w:eastAsia="Arial" w:hAnsi="Arial" w:cs="Arial"/>
            <w:i/>
            <w:color w:val="0563C1"/>
            <w:sz w:val="24"/>
            <w:u w:val="single" w:color="0563C1"/>
          </w:rPr>
          <w:t>de</w:t>
        </w:r>
      </w:hyperlink>
      <w:hyperlink r:id="rId974">
        <w:r>
          <w:rPr>
            <w:rFonts w:ascii="Arial" w:eastAsia="Arial" w:hAnsi="Arial" w:cs="Arial"/>
            <w:i/>
            <w:color w:val="0563C1"/>
            <w:sz w:val="24"/>
            <w:u w:val="single" w:color="0563C1"/>
          </w:rPr>
          <w:t>-</w:t>
        </w:r>
      </w:hyperlink>
      <w:hyperlink r:id="rId975">
        <w:r>
          <w:rPr>
            <w:rFonts w:ascii="Arial" w:eastAsia="Arial" w:hAnsi="Arial" w:cs="Arial"/>
            <w:i/>
            <w:color w:val="0563C1"/>
            <w:sz w:val="24"/>
            <w:u w:val="single" w:color="0563C1"/>
          </w:rPr>
          <w:t>cancer</w:t>
        </w:r>
      </w:hyperlink>
      <w:hyperlink r:id="rId976"/>
      <w:hyperlink r:id="rId977">
        <w:r>
          <w:rPr>
            <w:rFonts w:ascii="Arial" w:eastAsia="Arial" w:hAnsi="Arial" w:cs="Arial"/>
            <w:i/>
            <w:color w:val="0563C1"/>
            <w:sz w:val="24"/>
            <w:u w:val="single" w:color="0563C1"/>
          </w:rPr>
          <w:t>mamario</w:t>
        </w:r>
      </w:hyperlink>
      <w:hyperlink r:id="rId978">
        <w:r>
          <w:rPr>
            <w:rFonts w:ascii="Arial" w:eastAsia="Arial" w:hAnsi="Arial" w:cs="Arial"/>
            <w:i/>
            <w:color w:val="0563C1"/>
            <w:sz w:val="24"/>
            <w:u w:val="single" w:color="0563C1"/>
          </w:rPr>
          <w:t>-</w:t>
        </w:r>
      </w:hyperlink>
      <w:hyperlink r:id="rId979">
        <w:r>
          <w:rPr>
            <w:rFonts w:ascii="Arial" w:eastAsia="Arial" w:hAnsi="Arial" w:cs="Arial"/>
            <w:i/>
            <w:color w:val="0563C1"/>
            <w:sz w:val="24"/>
            <w:u w:val="single" w:color="0563C1"/>
          </w:rPr>
          <w:t>210112.html</w:t>
        </w:r>
      </w:hyperlink>
      <w:hyperlink r:id="rId980">
        <w:r>
          <w:rPr>
            <w:rFonts w:ascii="Arial" w:eastAsia="Arial" w:hAnsi="Arial" w:cs="Arial"/>
            <w:i/>
            <w:sz w:val="24"/>
          </w:rPr>
          <w:t xml:space="preserve"> </w:t>
        </w:r>
      </w:hyperlink>
      <w:hyperlink r:id="rId981">
        <w:r>
          <w:rPr>
            <w:rFonts w:ascii="Arial" w:eastAsia="Arial" w:hAnsi="Arial" w:cs="Arial"/>
            <w:i/>
            <w:color w:val="0563C1"/>
            <w:sz w:val="24"/>
            <w:u w:val="single" w:color="0563C1"/>
          </w:rPr>
          <w:t>http://www.elsiglodetorreon.com.mx/noticia/924755.aumenta</w:t>
        </w:r>
      </w:hyperlink>
      <w:hyperlink r:id="rId982">
        <w:r>
          <w:rPr>
            <w:rFonts w:ascii="Arial" w:eastAsia="Arial" w:hAnsi="Arial" w:cs="Arial"/>
            <w:i/>
            <w:color w:val="0563C1"/>
            <w:sz w:val="24"/>
            <w:u w:val="single" w:color="0563C1"/>
          </w:rPr>
          <w:t>-</w:t>
        </w:r>
      </w:hyperlink>
      <w:hyperlink r:id="rId983">
        <w:r>
          <w:rPr>
            <w:rFonts w:ascii="Arial" w:eastAsia="Arial" w:hAnsi="Arial" w:cs="Arial"/>
            <w:i/>
            <w:color w:val="0563C1"/>
            <w:sz w:val="24"/>
            <w:u w:val="single" w:color="0563C1"/>
          </w:rPr>
          <w:t>el</w:t>
        </w:r>
      </w:hyperlink>
      <w:hyperlink r:id="rId984">
        <w:r>
          <w:rPr>
            <w:rFonts w:ascii="Arial" w:eastAsia="Arial" w:hAnsi="Arial" w:cs="Arial"/>
            <w:i/>
            <w:color w:val="0563C1"/>
            <w:sz w:val="24"/>
            <w:u w:val="single" w:color="0563C1"/>
          </w:rPr>
          <w:t>-</w:t>
        </w:r>
      </w:hyperlink>
      <w:hyperlink r:id="rId985">
        <w:r>
          <w:rPr>
            <w:rFonts w:ascii="Arial" w:eastAsia="Arial" w:hAnsi="Arial" w:cs="Arial"/>
            <w:i/>
            <w:color w:val="0563C1"/>
            <w:sz w:val="24"/>
            <w:u w:val="single" w:color="0563C1"/>
          </w:rPr>
          <w:t>cancer</w:t>
        </w:r>
      </w:hyperlink>
      <w:hyperlink r:id="rId986">
        <w:r>
          <w:rPr>
            <w:rFonts w:ascii="Arial" w:eastAsia="Arial" w:hAnsi="Arial" w:cs="Arial"/>
            <w:i/>
            <w:color w:val="0563C1"/>
            <w:sz w:val="24"/>
            <w:u w:val="single" w:color="0563C1"/>
          </w:rPr>
          <w:t>-</w:t>
        </w:r>
      </w:hyperlink>
      <w:hyperlink r:id="rId987">
        <w:r>
          <w:rPr>
            <w:rFonts w:ascii="Arial" w:eastAsia="Arial" w:hAnsi="Arial" w:cs="Arial"/>
            <w:i/>
            <w:color w:val="0563C1"/>
            <w:sz w:val="24"/>
            <w:u w:val="single" w:color="0563C1"/>
          </w:rPr>
          <w:t>mamario.html</w:t>
        </w:r>
      </w:hyperlink>
      <w:hyperlink r:id="rId988">
        <w:r>
          <w:rPr>
            <w:rFonts w:ascii="Arial" w:eastAsia="Arial" w:hAnsi="Arial" w:cs="Arial"/>
            <w:i/>
            <w:color w:val="0563C1"/>
            <w:sz w:val="24"/>
            <w:u w:val="single" w:color="0563C1"/>
          </w:rPr>
          <w:t>.</w:t>
        </w:r>
      </w:hyperlink>
      <w:r>
        <w:rPr>
          <w:rFonts w:ascii="Arial" w:eastAsia="Arial" w:hAnsi="Arial" w:cs="Arial"/>
          <w:i/>
          <w:color w:val="0563C1"/>
          <w:sz w:val="24"/>
        </w:rPr>
        <w:t xml:space="preserve"> </w:t>
      </w:r>
    </w:p>
    <w:p w:rsidR="003A11BC" w:rsidRDefault="00D27AF8">
      <w:pPr>
        <w:spacing w:after="111" w:line="249" w:lineRule="auto"/>
        <w:ind w:left="694" w:hanging="567"/>
      </w:pPr>
      <w:r>
        <w:rPr>
          <w:rFonts w:ascii="Arial" w:eastAsia="Arial" w:hAnsi="Arial" w:cs="Arial"/>
          <w:i/>
          <w:sz w:val="24"/>
        </w:rPr>
        <w:t>(102)</w:t>
      </w:r>
      <w:hyperlink r:id="rId989">
        <w:r>
          <w:rPr>
            <w:rFonts w:ascii="Arial" w:eastAsia="Arial" w:hAnsi="Arial" w:cs="Arial"/>
            <w:i/>
            <w:color w:val="FFFFFF"/>
            <w:sz w:val="24"/>
          </w:rPr>
          <w:t>.</w:t>
        </w:r>
      </w:hyperlink>
      <w:hyperlink r:id="rId990">
        <w:r>
          <w:rPr>
            <w:rFonts w:ascii="Arial" w:eastAsia="Arial" w:hAnsi="Arial" w:cs="Arial"/>
            <w:i/>
            <w:color w:val="0563C1"/>
            <w:sz w:val="24"/>
            <w:u w:val="single" w:color="0563C1"/>
          </w:rPr>
          <w:t xml:space="preserve">http://busquedas.gruporeforma.com/reforma/Libre/VisorNota.aspx?id=5808745|InfodexText </w:t>
        </w:r>
      </w:hyperlink>
      <w:hyperlink r:id="rId991">
        <w:r>
          <w:rPr>
            <w:rFonts w:ascii="Arial" w:eastAsia="Arial" w:hAnsi="Arial" w:cs="Arial"/>
            <w:i/>
            <w:color w:val="0563C1"/>
            <w:sz w:val="24"/>
            <w:u w:val="single" w:color="0563C1"/>
          </w:rPr>
          <w:t>os&amp;md5=643f35fa0b1637ada5c31ad338581c60</w:t>
        </w:r>
      </w:hyperlink>
      <w:hyperlink r:id="rId992">
        <w:r>
          <w:rPr>
            <w:rFonts w:ascii="Arial" w:eastAsia="Arial" w:hAnsi="Arial" w:cs="Arial"/>
            <w:i/>
            <w:color w:val="0563C1"/>
            <w:sz w:val="24"/>
          </w:rPr>
          <w:t xml:space="preserve"> </w:t>
        </w:r>
      </w:hyperlink>
    </w:p>
    <w:p w:rsidR="003A11BC" w:rsidRDefault="00D27AF8">
      <w:pPr>
        <w:spacing w:after="228" w:line="249" w:lineRule="auto"/>
        <w:ind w:left="694" w:hanging="567"/>
      </w:pPr>
      <w:r>
        <w:rPr>
          <w:rFonts w:ascii="Arial" w:eastAsia="Arial" w:hAnsi="Arial" w:cs="Arial"/>
          <w:i/>
          <w:sz w:val="24"/>
        </w:rPr>
        <w:t>(103)</w:t>
      </w:r>
      <w:hyperlink r:id="rId993">
        <w:r>
          <w:rPr>
            <w:rFonts w:ascii="Arial" w:eastAsia="Arial" w:hAnsi="Arial" w:cs="Arial"/>
            <w:i/>
            <w:color w:val="FFFFFF"/>
            <w:sz w:val="24"/>
          </w:rPr>
          <w:t>.</w:t>
        </w:r>
      </w:hyperlink>
      <w:hyperlink r:id="rId994">
        <w:r>
          <w:rPr>
            <w:rFonts w:ascii="Arial" w:eastAsia="Arial" w:hAnsi="Arial" w:cs="Arial"/>
            <w:i/>
            <w:color w:val="0563C1"/>
            <w:sz w:val="24"/>
            <w:u w:val="single" w:color="0563C1"/>
          </w:rPr>
          <w:t>http://busquedas.gruporeforma.com/reforma/Libr</w:t>
        </w:r>
        <w:r>
          <w:rPr>
            <w:rFonts w:ascii="Arial" w:eastAsia="Arial" w:hAnsi="Arial" w:cs="Arial"/>
            <w:i/>
            <w:color w:val="0563C1"/>
            <w:sz w:val="24"/>
            <w:u w:val="single" w:color="0563C1"/>
          </w:rPr>
          <w:t>e/VisorNota.aspx?id=1480114</w:t>
        </w:r>
      </w:hyperlink>
      <w:hyperlink r:id="rId995"/>
      <w:hyperlink r:id="rId996">
        <w:r>
          <w:rPr>
            <w:rFonts w:ascii="Arial" w:eastAsia="Arial" w:hAnsi="Arial" w:cs="Arial"/>
            <w:i/>
            <w:color w:val="0563C1"/>
            <w:sz w:val="24"/>
            <w:u w:val="single" w:color="0563C1"/>
          </w:rPr>
          <w:t>1066&amp;md5=0a50ca53451b58e451545b8ee1f83abc</w:t>
        </w:r>
      </w:hyperlink>
      <w:hyperlink r:id="rId997">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1" w:line="249" w:lineRule="auto"/>
        <w:ind w:left="137" w:hanging="10"/>
      </w:pPr>
      <w:r>
        <w:rPr>
          <w:rFonts w:ascii="Arial" w:eastAsia="Arial" w:hAnsi="Arial" w:cs="Arial"/>
          <w:i/>
          <w:sz w:val="24"/>
        </w:rPr>
        <w:t>(104)</w:t>
      </w:r>
      <w:hyperlink r:id="rId998">
        <w:r>
          <w:rPr>
            <w:rFonts w:ascii="Arial" w:eastAsia="Arial" w:hAnsi="Arial" w:cs="Arial"/>
            <w:i/>
            <w:color w:val="FFFFFF"/>
            <w:sz w:val="24"/>
          </w:rPr>
          <w:t>.</w:t>
        </w:r>
      </w:hyperlink>
      <w:hyperlink r:id="rId999">
        <w:r>
          <w:rPr>
            <w:rFonts w:ascii="Arial" w:eastAsia="Arial" w:hAnsi="Arial" w:cs="Arial"/>
            <w:i/>
            <w:color w:val="0563C1"/>
            <w:sz w:val="24"/>
            <w:u w:val="single" w:color="0563C1"/>
          </w:rPr>
          <w:t>http://busquedas</w:t>
        </w:r>
        <w:r>
          <w:rPr>
            <w:rFonts w:ascii="Arial" w:eastAsia="Arial" w:hAnsi="Arial" w:cs="Arial"/>
            <w:i/>
            <w:color w:val="0563C1"/>
            <w:sz w:val="24"/>
            <w:u w:val="single" w:color="0563C1"/>
          </w:rPr>
          <w:t>.gruporeforma.com/reforma/Libre/VisorNota.aspx?id=1448906</w:t>
        </w:r>
      </w:hyperlink>
      <w:hyperlink r:id="rId1000">
        <w:r>
          <w:rPr>
            <w:rFonts w:ascii="Arial" w:eastAsia="Arial" w:hAnsi="Arial" w:cs="Arial"/>
            <w:i/>
            <w:color w:val="0563C1"/>
            <w:sz w:val="24"/>
            <w:u w:val="single" w:color="0563C1"/>
          </w:rPr>
          <w:t>-</w:t>
        </w:r>
      </w:hyperlink>
    </w:p>
    <w:p w:rsidR="003A11BC" w:rsidRDefault="00D27AF8">
      <w:pPr>
        <w:spacing w:after="228" w:line="249" w:lineRule="auto"/>
        <w:ind w:left="718" w:hanging="10"/>
      </w:pPr>
      <w:hyperlink r:id="rId1001">
        <w:r>
          <w:rPr>
            <w:rFonts w:ascii="Arial" w:eastAsia="Arial" w:hAnsi="Arial" w:cs="Arial"/>
            <w:i/>
            <w:color w:val="0563C1"/>
            <w:sz w:val="24"/>
            <w:u w:val="single" w:color="0563C1"/>
          </w:rPr>
          <w:t>1066&amp;md5=9b814d35b250b67bc5d78147dbb59c95</w:t>
        </w:r>
      </w:hyperlink>
      <w:hyperlink r:id="rId1002">
        <w:r>
          <w:rPr>
            <w:rFonts w:ascii="Arial" w:eastAsia="Arial" w:hAnsi="Arial" w:cs="Arial"/>
            <w:i/>
            <w:color w:val="0563C1"/>
            <w:sz w:val="24"/>
            <w:u w:val="single" w:color="0563C1"/>
          </w:rPr>
          <w:t xml:space="preserve"> </w:t>
        </w:r>
      </w:hyperlink>
      <w:r>
        <w:rPr>
          <w:rFonts w:ascii="Arial" w:eastAsia="Arial" w:hAnsi="Arial" w:cs="Arial"/>
          <w:sz w:val="24"/>
        </w:rPr>
        <w:t xml:space="preserve">Mismo </w:t>
      </w:r>
      <w:r>
        <w:rPr>
          <w:rFonts w:ascii="Arial" w:eastAsia="Arial" w:hAnsi="Arial" w:cs="Arial"/>
          <w:sz w:val="24"/>
        </w:rPr>
        <w:t>dato inciso No. 167</w:t>
      </w:r>
      <w:r>
        <w:rPr>
          <w:rFonts w:ascii="Arial" w:eastAsia="Arial" w:hAnsi="Arial" w:cs="Arial"/>
          <w:i/>
          <w:sz w:val="24"/>
        </w:rPr>
        <w:t xml:space="preserve"> </w:t>
      </w:r>
    </w:p>
    <w:p w:rsidR="003A11BC" w:rsidRDefault="00D27AF8">
      <w:pPr>
        <w:spacing w:after="222"/>
        <w:ind w:left="142"/>
      </w:pPr>
      <w:r>
        <w:rPr>
          <w:rFonts w:ascii="Arial" w:eastAsia="Arial" w:hAnsi="Arial" w:cs="Arial"/>
          <w:i/>
          <w:sz w:val="24"/>
        </w:rPr>
        <w:t>(105)</w:t>
      </w:r>
      <w:hyperlink r:id="rId1003">
        <w:r>
          <w:rPr>
            <w:rFonts w:ascii="Arial" w:eastAsia="Arial" w:hAnsi="Arial" w:cs="Arial"/>
            <w:i/>
            <w:color w:val="FFFFFF"/>
            <w:sz w:val="24"/>
          </w:rPr>
          <w:t>.</w:t>
        </w:r>
      </w:hyperlink>
      <w:hyperlink r:id="rId1004">
        <w:r>
          <w:rPr>
            <w:rFonts w:ascii="Arial" w:eastAsia="Arial" w:hAnsi="Arial" w:cs="Arial"/>
            <w:i/>
            <w:color w:val="0563C1"/>
            <w:u w:val="single" w:color="0563C1"/>
          </w:rPr>
          <w:t>http://www.conadic.salud.gob.mx/pdfs/ena08/ENA08_NACIONAL.pdf</w:t>
        </w:r>
      </w:hyperlink>
      <w:hyperlink r:id="rId1005">
        <w:r>
          <w:rPr>
            <w:rFonts w:ascii="Arial" w:eastAsia="Arial" w:hAnsi="Arial" w:cs="Arial"/>
          </w:rPr>
          <w:t xml:space="preserve"> </w:t>
        </w:r>
      </w:hyperlink>
      <w:r>
        <w:rPr>
          <w:rFonts w:ascii="Arial" w:eastAsia="Arial" w:hAnsi="Arial" w:cs="Arial"/>
        </w:rPr>
        <w:t>Mismo dato inciso No. 168</w:t>
      </w:r>
      <w:r>
        <w:rPr>
          <w:rFonts w:ascii="Arial" w:eastAsia="Arial" w:hAnsi="Arial" w:cs="Arial"/>
          <w:i/>
          <w:color w:val="0563C1"/>
        </w:rPr>
        <w:t xml:space="preserve"> </w:t>
      </w:r>
    </w:p>
    <w:p w:rsidR="003A11BC" w:rsidRDefault="00D27AF8">
      <w:pPr>
        <w:spacing w:after="228" w:line="249" w:lineRule="auto"/>
        <w:ind w:left="137" w:hanging="10"/>
      </w:pPr>
      <w:r>
        <w:rPr>
          <w:rFonts w:ascii="Arial" w:eastAsia="Arial" w:hAnsi="Arial" w:cs="Arial"/>
          <w:i/>
          <w:sz w:val="24"/>
        </w:rPr>
        <w:t>(106)</w:t>
      </w:r>
      <w:hyperlink r:id="rId1006">
        <w:r>
          <w:rPr>
            <w:rFonts w:ascii="Arial" w:eastAsia="Arial" w:hAnsi="Arial" w:cs="Arial"/>
            <w:i/>
            <w:color w:val="FFFFFF"/>
            <w:sz w:val="24"/>
          </w:rPr>
          <w:t>.</w:t>
        </w:r>
      </w:hyperlink>
      <w:hyperlink r:id="rId1007">
        <w:r>
          <w:rPr>
            <w:rFonts w:ascii="Arial" w:eastAsia="Arial" w:hAnsi="Arial" w:cs="Arial"/>
            <w:i/>
            <w:color w:val="0563C1"/>
            <w:sz w:val="24"/>
            <w:u w:val="single" w:color="0563C1"/>
          </w:rPr>
          <w:t>http://ww</w:t>
        </w:r>
        <w:r>
          <w:rPr>
            <w:rFonts w:ascii="Arial" w:eastAsia="Arial" w:hAnsi="Arial" w:cs="Arial"/>
            <w:i/>
            <w:color w:val="0563C1"/>
            <w:sz w:val="24"/>
            <w:u w:val="single" w:color="0563C1"/>
          </w:rPr>
          <w:t>w.eluniversal.com.mx/notas/926756.html</w:t>
        </w:r>
      </w:hyperlink>
      <w:hyperlink r:id="rId1008">
        <w:r>
          <w:rPr>
            <w:rFonts w:ascii="Arial" w:eastAsia="Arial" w:hAnsi="Arial" w:cs="Arial"/>
            <w:i/>
            <w:color w:val="0563C1"/>
            <w:sz w:val="24"/>
            <w:u w:val="single" w:color="0563C1"/>
          </w:rPr>
          <w:t xml:space="preserve"> </w:t>
        </w:r>
      </w:hyperlink>
      <w:r>
        <w:rPr>
          <w:rFonts w:ascii="Arial" w:eastAsia="Arial" w:hAnsi="Arial" w:cs="Arial"/>
          <w:sz w:val="24"/>
        </w:rPr>
        <w:t>Mismo dato inciso No. 169</w:t>
      </w:r>
      <w:r>
        <w:rPr>
          <w:rFonts w:ascii="Arial" w:eastAsia="Arial" w:hAnsi="Arial" w:cs="Arial"/>
          <w:i/>
          <w:sz w:val="24"/>
        </w:rPr>
        <w:t xml:space="preserve"> </w:t>
      </w:r>
    </w:p>
    <w:p w:rsidR="003A11BC" w:rsidRDefault="00D27AF8">
      <w:pPr>
        <w:spacing w:after="228" w:line="249" w:lineRule="auto"/>
        <w:ind w:left="694" w:hanging="567"/>
      </w:pPr>
      <w:r>
        <w:rPr>
          <w:rFonts w:ascii="Arial" w:eastAsia="Arial" w:hAnsi="Arial" w:cs="Arial"/>
          <w:i/>
          <w:sz w:val="24"/>
        </w:rPr>
        <w:t>(107)</w:t>
      </w:r>
      <w:hyperlink r:id="rId1009">
        <w:r>
          <w:rPr>
            <w:rFonts w:ascii="Arial" w:eastAsia="Arial" w:hAnsi="Arial" w:cs="Arial"/>
            <w:i/>
            <w:color w:val="FFFFFF"/>
            <w:sz w:val="24"/>
          </w:rPr>
          <w:t>.</w:t>
        </w:r>
      </w:hyperlink>
      <w:hyperlink r:id="rId1010">
        <w:r>
          <w:rPr>
            <w:rFonts w:ascii="Arial" w:eastAsia="Arial" w:hAnsi="Arial" w:cs="Arial"/>
            <w:i/>
            <w:color w:val="0563C1"/>
            <w:sz w:val="24"/>
            <w:u w:val="single" w:color="0563C1"/>
          </w:rPr>
          <w:t>http://www.informador.com.mx/mexico/2008/15854/6/consumen</w:t>
        </w:r>
      </w:hyperlink>
      <w:hyperlink r:id="rId1011">
        <w:r>
          <w:rPr>
            <w:rFonts w:ascii="Arial" w:eastAsia="Arial" w:hAnsi="Arial" w:cs="Arial"/>
            <w:i/>
            <w:color w:val="0563C1"/>
            <w:sz w:val="24"/>
            <w:u w:val="single" w:color="0563C1"/>
          </w:rPr>
          <w:t>-</w:t>
        </w:r>
      </w:hyperlink>
      <w:hyperlink r:id="rId1012">
        <w:r>
          <w:rPr>
            <w:rFonts w:ascii="Arial" w:eastAsia="Arial" w:hAnsi="Arial" w:cs="Arial"/>
            <w:i/>
            <w:color w:val="0563C1"/>
            <w:sz w:val="24"/>
            <w:u w:val="single" w:color="0563C1"/>
          </w:rPr>
          <w:t>tabaco</w:t>
        </w:r>
      </w:hyperlink>
      <w:hyperlink r:id="rId1013">
        <w:r>
          <w:rPr>
            <w:rFonts w:ascii="Arial" w:eastAsia="Arial" w:hAnsi="Arial" w:cs="Arial"/>
            <w:i/>
            <w:color w:val="0563C1"/>
            <w:sz w:val="24"/>
            <w:u w:val="single" w:color="0563C1"/>
          </w:rPr>
          <w:t>-</w:t>
        </w:r>
      </w:hyperlink>
      <w:hyperlink r:id="rId1014">
        <w:r>
          <w:rPr>
            <w:rFonts w:ascii="Arial" w:eastAsia="Arial" w:hAnsi="Arial" w:cs="Arial"/>
            <w:i/>
            <w:color w:val="0563C1"/>
            <w:sz w:val="24"/>
            <w:u w:val="single" w:color="0563C1"/>
          </w:rPr>
          <w:t>63</w:t>
        </w:r>
      </w:hyperlink>
      <w:hyperlink r:id="rId1015">
        <w:r>
          <w:rPr>
            <w:rFonts w:ascii="Arial" w:eastAsia="Arial" w:hAnsi="Arial" w:cs="Arial"/>
            <w:i/>
            <w:color w:val="0563C1"/>
            <w:sz w:val="24"/>
            <w:u w:val="single" w:color="0563C1"/>
          </w:rPr>
          <w:t>-</w:t>
        </w:r>
      </w:hyperlink>
      <w:hyperlink r:id="rId1016">
        <w:r>
          <w:rPr>
            <w:rFonts w:ascii="Arial" w:eastAsia="Arial" w:hAnsi="Arial" w:cs="Arial"/>
            <w:i/>
            <w:color w:val="0563C1"/>
            <w:sz w:val="24"/>
            <w:u w:val="single" w:color="0563C1"/>
          </w:rPr>
          <w:t>por</w:t>
        </w:r>
      </w:hyperlink>
      <w:hyperlink r:id="rId1017">
        <w:r>
          <w:rPr>
            <w:rFonts w:ascii="Arial" w:eastAsia="Arial" w:hAnsi="Arial" w:cs="Arial"/>
            <w:i/>
            <w:color w:val="0563C1"/>
            <w:sz w:val="24"/>
            <w:u w:val="single" w:color="0563C1"/>
          </w:rPr>
          <w:t>-</w:t>
        </w:r>
      </w:hyperlink>
      <w:hyperlink r:id="rId1018">
        <w:r>
          <w:rPr>
            <w:rFonts w:ascii="Arial" w:eastAsia="Arial" w:hAnsi="Arial" w:cs="Arial"/>
            <w:i/>
            <w:color w:val="0563C1"/>
            <w:sz w:val="24"/>
            <w:u w:val="single" w:color="0563C1"/>
          </w:rPr>
          <w:t>ciento</w:t>
        </w:r>
      </w:hyperlink>
      <w:hyperlink r:id="rId1019">
        <w:r>
          <w:rPr>
            <w:rFonts w:ascii="Arial" w:eastAsia="Arial" w:hAnsi="Arial" w:cs="Arial"/>
            <w:i/>
            <w:color w:val="0563C1"/>
            <w:sz w:val="24"/>
            <w:u w:val="single" w:color="0563C1"/>
          </w:rPr>
          <w:t>-</w:t>
        </w:r>
      </w:hyperlink>
      <w:hyperlink r:id="rId1020">
        <w:r>
          <w:rPr>
            <w:rFonts w:ascii="Arial" w:eastAsia="Arial" w:hAnsi="Arial" w:cs="Arial"/>
            <w:i/>
            <w:color w:val="0563C1"/>
            <w:sz w:val="24"/>
            <w:u w:val="single" w:color="0563C1"/>
          </w:rPr>
          <w:t>de</w:t>
        </w:r>
      </w:hyperlink>
      <w:hyperlink r:id="rId1021"/>
      <w:hyperlink r:id="rId1022">
        <w:r>
          <w:rPr>
            <w:rFonts w:ascii="Arial" w:eastAsia="Arial" w:hAnsi="Arial" w:cs="Arial"/>
            <w:i/>
            <w:color w:val="0563C1"/>
            <w:sz w:val="24"/>
            <w:u w:val="single" w:color="0563C1"/>
          </w:rPr>
          <w:t>los</w:t>
        </w:r>
      </w:hyperlink>
      <w:hyperlink r:id="rId1023">
        <w:r>
          <w:rPr>
            <w:rFonts w:ascii="Arial" w:eastAsia="Arial" w:hAnsi="Arial" w:cs="Arial"/>
            <w:i/>
            <w:color w:val="0563C1"/>
            <w:sz w:val="24"/>
            <w:u w:val="single" w:color="0563C1"/>
          </w:rPr>
          <w:t>-</w:t>
        </w:r>
      </w:hyperlink>
      <w:hyperlink r:id="rId1024">
        <w:r>
          <w:rPr>
            <w:rFonts w:ascii="Arial" w:eastAsia="Arial" w:hAnsi="Arial" w:cs="Arial"/>
            <w:i/>
            <w:color w:val="0563C1"/>
            <w:sz w:val="24"/>
            <w:u w:val="single" w:color="0563C1"/>
          </w:rPr>
          <w:t>jovenes.htm</w:t>
        </w:r>
      </w:hyperlink>
      <w:hyperlink r:id="rId1025">
        <w:r>
          <w:rPr>
            <w:rFonts w:ascii="Arial" w:eastAsia="Arial" w:hAnsi="Arial" w:cs="Arial"/>
            <w:i/>
            <w:color w:val="0563C1"/>
            <w:sz w:val="24"/>
            <w:u w:val="single" w:color="0563C1"/>
          </w:rPr>
          <w:t xml:space="preserve"> </w:t>
        </w:r>
      </w:hyperlink>
      <w:r>
        <w:rPr>
          <w:rFonts w:ascii="Arial" w:eastAsia="Arial" w:hAnsi="Arial" w:cs="Arial"/>
          <w:sz w:val="24"/>
        </w:rPr>
        <w:t>Mismo dato inciso No. 170</w:t>
      </w:r>
      <w:r>
        <w:rPr>
          <w:rFonts w:ascii="Arial" w:eastAsia="Arial" w:hAnsi="Arial" w:cs="Arial"/>
          <w:i/>
          <w:sz w:val="24"/>
        </w:rPr>
        <w:t xml:space="preserve"> </w:t>
      </w:r>
    </w:p>
    <w:p w:rsidR="003A11BC" w:rsidRDefault="00D27AF8">
      <w:pPr>
        <w:spacing w:after="228" w:line="249" w:lineRule="auto"/>
        <w:ind w:left="694" w:hanging="567"/>
      </w:pPr>
      <w:r>
        <w:rPr>
          <w:rFonts w:ascii="Arial" w:eastAsia="Arial" w:hAnsi="Arial" w:cs="Arial"/>
          <w:i/>
          <w:sz w:val="24"/>
        </w:rPr>
        <w:t>(108)</w:t>
      </w:r>
      <w:hyperlink r:id="rId1026">
        <w:r>
          <w:rPr>
            <w:rFonts w:ascii="Arial" w:eastAsia="Arial" w:hAnsi="Arial" w:cs="Arial"/>
            <w:i/>
            <w:color w:val="FFFFFF"/>
            <w:sz w:val="24"/>
          </w:rPr>
          <w:t>.</w:t>
        </w:r>
      </w:hyperlink>
      <w:hyperlink r:id="rId1027">
        <w:r>
          <w:rPr>
            <w:rFonts w:ascii="Arial" w:eastAsia="Arial" w:hAnsi="Arial" w:cs="Arial"/>
            <w:i/>
            <w:color w:val="0563C1"/>
            <w:sz w:val="24"/>
            <w:u w:val="single" w:color="0563C1"/>
          </w:rPr>
          <w:t>http://www.elfinanciero.com.mx/politica/alcohol</w:t>
        </w:r>
      </w:hyperlink>
      <w:hyperlink r:id="rId1028">
        <w:r>
          <w:rPr>
            <w:rFonts w:ascii="Arial" w:eastAsia="Arial" w:hAnsi="Arial" w:cs="Arial"/>
            <w:i/>
            <w:color w:val="0563C1"/>
            <w:sz w:val="24"/>
            <w:u w:val="single" w:color="0563C1"/>
          </w:rPr>
          <w:t>-</w:t>
        </w:r>
      </w:hyperlink>
      <w:hyperlink r:id="rId1029">
        <w:r>
          <w:rPr>
            <w:rFonts w:ascii="Arial" w:eastAsia="Arial" w:hAnsi="Arial" w:cs="Arial"/>
            <w:i/>
            <w:color w:val="0563C1"/>
            <w:sz w:val="24"/>
            <w:u w:val="single" w:color="0563C1"/>
          </w:rPr>
          <w:t>causa</w:t>
        </w:r>
      </w:hyperlink>
      <w:hyperlink r:id="rId1030">
        <w:r>
          <w:rPr>
            <w:rFonts w:ascii="Arial" w:eastAsia="Arial" w:hAnsi="Arial" w:cs="Arial"/>
            <w:i/>
            <w:color w:val="0563C1"/>
            <w:sz w:val="24"/>
            <w:u w:val="single" w:color="0563C1"/>
          </w:rPr>
          <w:t>-</w:t>
        </w:r>
      </w:hyperlink>
      <w:hyperlink r:id="rId1031">
        <w:r>
          <w:rPr>
            <w:rFonts w:ascii="Arial" w:eastAsia="Arial" w:hAnsi="Arial" w:cs="Arial"/>
            <w:i/>
            <w:color w:val="0563C1"/>
            <w:sz w:val="24"/>
            <w:u w:val="single" w:color="0563C1"/>
          </w:rPr>
          <w:t>de</w:t>
        </w:r>
      </w:hyperlink>
      <w:hyperlink r:id="rId1032">
        <w:r>
          <w:rPr>
            <w:rFonts w:ascii="Arial" w:eastAsia="Arial" w:hAnsi="Arial" w:cs="Arial"/>
            <w:i/>
            <w:color w:val="0563C1"/>
            <w:sz w:val="24"/>
            <w:u w:val="single" w:color="0563C1"/>
          </w:rPr>
          <w:t>-</w:t>
        </w:r>
      </w:hyperlink>
      <w:hyperlink r:id="rId1033">
        <w:r>
          <w:rPr>
            <w:rFonts w:ascii="Arial" w:eastAsia="Arial" w:hAnsi="Arial" w:cs="Arial"/>
            <w:i/>
            <w:color w:val="0563C1"/>
            <w:sz w:val="24"/>
            <w:u w:val="single" w:color="0563C1"/>
          </w:rPr>
          <w:t>muerte</w:t>
        </w:r>
      </w:hyperlink>
      <w:hyperlink r:id="rId1034">
        <w:r>
          <w:rPr>
            <w:rFonts w:ascii="Arial" w:eastAsia="Arial" w:hAnsi="Arial" w:cs="Arial"/>
            <w:i/>
            <w:color w:val="0563C1"/>
            <w:sz w:val="24"/>
            <w:u w:val="single" w:color="0563C1"/>
          </w:rPr>
          <w:t>-</w:t>
        </w:r>
      </w:hyperlink>
      <w:hyperlink r:id="rId1035">
        <w:r>
          <w:rPr>
            <w:rFonts w:ascii="Arial" w:eastAsia="Arial" w:hAnsi="Arial" w:cs="Arial"/>
            <w:i/>
            <w:color w:val="0563C1"/>
            <w:sz w:val="24"/>
            <w:u w:val="single" w:color="0563C1"/>
          </w:rPr>
          <w:t>en.html</w:t>
        </w:r>
      </w:hyperlink>
      <w:hyperlink r:id="rId1036">
        <w:r>
          <w:rPr>
            <w:rFonts w:ascii="Arial" w:eastAsia="Arial" w:hAnsi="Arial" w:cs="Arial"/>
            <w:i/>
            <w:color w:val="0563C1"/>
            <w:sz w:val="24"/>
            <w:u w:val="single" w:color="0563C1"/>
          </w:rPr>
          <w:t xml:space="preserve"> </w:t>
        </w:r>
      </w:hyperlink>
      <w:r>
        <w:rPr>
          <w:rFonts w:ascii="Arial" w:eastAsia="Arial" w:hAnsi="Arial" w:cs="Arial"/>
          <w:sz w:val="24"/>
        </w:rPr>
        <w:t>Mismo dato inciso No. 176</w:t>
      </w:r>
      <w:r>
        <w:rPr>
          <w:rFonts w:ascii="Arial" w:eastAsia="Arial" w:hAnsi="Arial" w:cs="Arial"/>
          <w:i/>
          <w:color w:val="0563C1"/>
          <w:sz w:val="24"/>
        </w:rPr>
        <w:t xml:space="preserve"> </w:t>
      </w:r>
    </w:p>
    <w:p w:rsidR="003A11BC" w:rsidRDefault="00D27AF8">
      <w:pPr>
        <w:spacing w:after="11" w:line="249" w:lineRule="auto"/>
        <w:ind w:left="137" w:hanging="10"/>
      </w:pPr>
      <w:r>
        <w:rPr>
          <w:rFonts w:ascii="Arial" w:eastAsia="Arial" w:hAnsi="Arial" w:cs="Arial"/>
          <w:i/>
          <w:sz w:val="24"/>
        </w:rPr>
        <w:t>(109)</w:t>
      </w:r>
      <w:hyperlink r:id="rId1037">
        <w:r>
          <w:rPr>
            <w:rFonts w:ascii="Arial" w:eastAsia="Arial" w:hAnsi="Arial" w:cs="Arial"/>
            <w:i/>
            <w:color w:val="FFFFFF"/>
            <w:sz w:val="24"/>
          </w:rPr>
          <w:t>.</w:t>
        </w:r>
      </w:hyperlink>
      <w:hyperlink r:id="rId1038">
        <w:r>
          <w:rPr>
            <w:rFonts w:ascii="Arial" w:eastAsia="Arial" w:hAnsi="Arial" w:cs="Arial"/>
            <w:i/>
            <w:color w:val="0563C1"/>
            <w:sz w:val="24"/>
            <w:u w:val="single" w:color="0563C1"/>
          </w:rPr>
          <w:t>http://busquedas.gruporeforma.com/reforma/Libre/VisorNota.aspx?id=1522718</w:t>
        </w:r>
      </w:hyperlink>
      <w:hyperlink r:id="rId1039">
        <w:r>
          <w:rPr>
            <w:rFonts w:ascii="Arial" w:eastAsia="Arial" w:hAnsi="Arial" w:cs="Arial"/>
            <w:i/>
            <w:color w:val="0563C1"/>
            <w:sz w:val="24"/>
            <w:u w:val="single" w:color="0563C1"/>
          </w:rPr>
          <w:t>-</w:t>
        </w:r>
      </w:hyperlink>
    </w:p>
    <w:p w:rsidR="003A11BC" w:rsidRDefault="00D27AF8">
      <w:pPr>
        <w:spacing w:after="228" w:line="249" w:lineRule="auto"/>
        <w:ind w:left="718" w:hanging="10"/>
      </w:pPr>
      <w:hyperlink r:id="rId1040">
        <w:r>
          <w:rPr>
            <w:rFonts w:ascii="Arial" w:eastAsia="Arial" w:hAnsi="Arial" w:cs="Arial"/>
            <w:i/>
            <w:color w:val="0563C1"/>
            <w:sz w:val="24"/>
            <w:u w:val="single" w:color="0563C1"/>
          </w:rPr>
          <w:t>1066&amp;md5=4e7f7126a0dd027d7fd0222702db7d6c</w:t>
        </w:r>
      </w:hyperlink>
      <w:hyperlink r:id="rId1041">
        <w:r>
          <w:rPr>
            <w:rFonts w:ascii="Arial" w:eastAsia="Arial" w:hAnsi="Arial" w:cs="Arial"/>
            <w:i/>
            <w:color w:val="0563C1"/>
            <w:sz w:val="24"/>
            <w:u w:val="single" w:color="0563C1"/>
          </w:rPr>
          <w:t xml:space="preserve"> </w:t>
        </w:r>
      </w:hyperlink>
      <w:r>
        <w:rPr>
          <w:rFonts w:ascii="Arial" w:eastAsia="Arial" w:hAnsi="Arial" w:cs="Arial"/>
          <w:sz w:val="24"/>
        </w:rPr>
        <w:t>Mismo dato inciso No. 177</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(110)(111)</w:t>
      </w:r>
      <w:r>
        <w:rPr>
          <w:rFonts w:ascii="Arial" w:eastAsia="Arial" w:hAnsi="Arial" w:cs="Arial"/>
          <w:i/>
          <w:color w:val="FFFFFF"/>
          <w:sz w:val="24"/>
        </w:rPr>
        <w:t>..</w:t>
      </w:r>
      <w:hyperlink r:id="rId1042">
        <w:r>
          <w:rPr>
            <w:rFonts w:ascii="Arial" w:eastAsia="Arial" w:hAnsi="Arial" w:cs="Arial"/>
            <w:i/>
            <w:color w:val="0563C1"/>
            <w:sz w:val="24"/>
            <w:u w:val="single" w:color="0563C1"/>
          </w:rPr>
          <w:t>http://www.jornada.unam.mx/ultimas/2013/11/26/alcoholismo</w:t>
        </w:r>
      </w:hyperlink>
      <w:hyperlink r:id="rId1043">
        <w:r>
          <w:rPr>
            <w:rFonts w:ascii="Arial" w:eastAsia="Arial" w:hAnsi="Arial" w:cs="Arial"/>
            <w:i/>
            <w:color w:val="0563C1"/>
            <w:sz w:val="24"/>
            <w:u w:val="single" w:color="0563C1"/>
          </w:rPr>
          <w:t>-</w:t>
        </w:r>
      </w:hyperlink>
      <w:hyperlink r:id="rId1044">
        <w:r>
          <w:rPr>
            <w:rFonts w:ascii="Arial" w:eastAsia="Arial" w:hAnsi="Arial" w:cs="Arial"/>
            <w:i/>
            <w:color w:val="0563C1"/>
            <w:sz w:val="24"/>
            <w:u w:val="single" w:color="0563C1"/>
          </w:rPr>
          <w:t>en</w:t>
        </w:r>
      </w:hyperlink>
      <w:hyperlink r:id="rId1045">
        <w:r>
          <w:rPr>
            <w:rFonts w:ascii="Arial" w:eastAsia="Arial" w:hAnsi="Arial" w:cs="Arial"/>
            <w:i/>
            <w:color w:val="0563C1"/>
            <w:sz w:val="24"/>
            <w:u w:val="single" w:color="0563C1"/>
          </w:rPr>
          <w:t>-</w:t>
        </w:r>
      </w:hyperlink>
      <w:hyperlink r:id="rId1046">
        <w:r>
          <w:rPr>
            <w:rFonts w:ascii="Arial" w:eastAsia="Arial" w:hAnsi="Arial" w:cs="Arial"/>
            <w:i/>
            <w:color w:val="0563C1"/>
            <w:sz w:val="24"/>
            <w:u w:val="single" w:color="0563C1"/>
          </w:rPr>
          <w:t>jovenes</w:t>
        </w:r>
      </w:hyperlink>
      <w:hyperlink r:id="rId1047">
        <w:r>
          <w:rPr>
            <w:rFonts w:ascii="Arial" w:eastAsia="Arial" w:hAnsi="Arial" w:cs="Arial"/>
            <w:i/>
            <w:color w:val="0563C1"/>
            <w:sz w:val="24"/>
            <w:u w:val="single" w:color="0563C1"/>
          </w:rPr>
          <w:t>-</w:t>
        </w:r>
      </w:hyperlink>
      <w:hyperlink r:id="rId1048">
        <w:r>
          <w:rPr>
            <w:rFonts w:ascii="Arial" w:eastAsia="Arial" w:hAnsi="Arial" w:cs="Arial"/>
            <w:i/>
            <w:color w:val="0563C1"/>
            <w:sz w:val="24"/>
            <w:u w:val="single" w:color="0563C1"/>
          </w:rPr>
          <w:t>es</w:t>
        </w:r>
      </w:hyperlink>
      <w:hyperlink r:id="rId1049">
        <w:r>
          <w:rPr>
            <w:rFonts w:ascii="Arial" w:eastAsia="Arial" w:hAnsi="Arial" w:cs="Arial"/>
            <w:i/>
            <w:color w:val="0563C1"/>
            <w:sz w:val="24"/>
            <w:u w:val="single" w:color="0563C1"/>
          </w:rPr>
          <w:t>-</w:t>
        </w:r>
      </w:hyperlink>
      <w:hyperlink r:id="rId1050">
        <w:r>
          <w:rPr>
            <w:rFonts w:ascii="Arial" w:eastAsia="Arial" w:hAnsi="Arial" w:cs="Arial"/>
            <w:i/>
            <w:color w:val="0563C1"/>
            <w:sz w:val="24"/>
            <w:u w:val="single" w:color="0563C1"/>
          </w:rPr>
          <w:t>la</w:t>
        </w:r>
      </w:hyperlink>
      <w:hyperlink r:id="rId1051">
        <w:r>
          <w:rPr>
            <w:rFonts w:ascii="Arial" w:eastAsia="Arial" w:hAnsi="Arial" w:cs="Arial"/>
            <w:i/>
            <w:color w:val="0563C1"/>
            <w:sz w:val="24"/>
            <w:u w:val="single" w:color="0563C1"/>
          </w:rPr>
          <w:t>-</w:t>
        </w:r>
      </w:hyperlink>
      <w:hyperlink r:id="rId1052">
        <w:r>
          <w:rPr>
            <w:rFonts w:ascii="Arial" w:eastAsia="Arial" w:hAnsi="Arial" w:cs="Arial"/>
            <w:i/>
            <w:color w:val="0563C1"/>
            <w:sz w:val="24"/>
            <w:u w:val="single" w:color="0563C1"/>
          </w:rPr>
          <w:t>cuarta</w:t>
        </w:r>
      </w:hyperlink>
      <w:hyperlink r:id="rId1053"/>
      <w:hyperlink r:id="rId1054">
        <w:r>
          <w:rPr>
            <w:rFonts w:ascii="Arial" w:eastAsia="Arial" w:hAnsi="Arial" w:cs="Arial"/>
            <w:i/>
            <w:color w:val="0563C1"/>
            <w:sz w:val="24"/>
            <w:u w:val="single" w:color="0563C1"/>
          </w:rPr>
          <w:t>causa</w:t>
        </w:r>
      </w:hyperlink>
      <w:hyperlink r:id="rId1055">
        <w:r>
          <w:rPr>
            <w:rFonts w:ascii="Arial" w:eastAsia="Arial" w:hAnsi="Arial" w:cs="Arial"/>
            <w:i/>
            <w:color w:val="0563C1"/>
            <w:sz w:val="24"/>
            <w:u w:val="single" w:color="0563C1"/>
          </w:rPr>
          <w:t>-</w:t>
        </w:r>
      </w:hyperlink>
      <w:hyperlink r:id="rId1056">
        <w:r>
          <w:rPr>
            <w:rFonts w:ascii="Arial" w:eastAsia="Arial" w:hAnsi="Arial" w:cs="Arial"/>
            <w:i/>
            <w:color w:val="0563C1"/>
            <w:sz w:val="24"/>
            <w:u w:val="single" w:color="0563C1"/>
          </w:rPr>
          <w:t>de</w:t>
        </w:r>
      </w:hyperlink>
      <w:hyperlink r:id="rId1057">
        <w:r>
          <w:rPr>
            <w:rFonts w:ascii="Arial" w:eastAsia="Arial" w:hAnsi="Arial" w:cs="Arial"/>
            <w:i/>
            <w:color w:val="0563C1"/>
            <w:sz w:val="24"/>
            <w:u w:val="single" w:color="0563C1"/>
          </w:rPr>
          <w:t>-</w:t>
        </w:r>
      </w:hyperlink>
      <w:hyperlink r:id="rId1058">
        <w:r>
          <w:rPr>
            <w:rFonts w:ascii="Arial" w:eastAsia="Arial" w:hAnsi="Arial" w:cs="Arial"/>
            <w:i/>
            <w:color w:val="0563C1"/>
            <w:sz w:val="24"/>
            <w:u w:val="single" w:color="0563C1"/>
          </w:rPr>
          <w:t>mortalidad</w:t>
        </w:r>
      </w:hyperlink>
      <w:hyperlink r:id="rId1059">
        <w:r>
          <w:rPr>
            <w:rFonts w:ascii="Arial" w:eastAsia="Arial" w:hAnsi="Arial" w:cs="Arial"/>
            <w:i/>
            <w:color w:val="0563C1"/>
            <w:sz w:val="24"/>
            <w:u w:val="single" w:color="0563C1"/>
          </w:rPr>
          <w:t>-</w:t>
        </w:r>
      </w:hyperlink>
      <w:hyperlink r:id="rId1060">
        <w:r>
          <w:rPr>
            <w:rFonts w:ascii="Arial" w:eastAsia="Arial" w:hAnsi="Arial" w:cs="Arial"/>
            <w:i/>
            <w:color w:val="0563C1"/>
            <w:sz w:val="24"/>
            <w:u w:val="single" w:color="0563C1"/>
          </w:rPr>
          <w:t>en</w:t>
        </w:r>
      </w:hyperlink>
      <w:hyperlink r:id="rId1061">
        <w:r>
          <w:rPr>
            <w:rFonts w:ascii="Arial" w:eastAsia="Arial" w:hAnsi="Arial" w:cs="Arial"/>
            <w:i/>
            <w:color w:val="0563C1"/>
            <w:sz w:val="24"/>
            <w:u w:val="single" w:color="0563C1"/>
          </w:rPr>
          <w:t>-</w:t>
        </w:r>
      </w:hyperlink>
      <w:hyperlink r:id="rId1062">
        <w:r>
          <w:rPr>
            <w:rFonts w:ascii="Arial" w:eastAsia="Arial" w:hAnsi="Arial" w:cs="Arial"/>
            <w:i/>
            <w:color w:val="0563C1"/>
            <w:sz w:val="24"/>
            <w:u w:val="single" w:color="0563C1"/>
          </w:rPr>
          <w:t>mexico</w:t>
        </w:r>
      </w:hyperlink>
      <w:hyperlink r:id="rId1063">
        <w:r>
          <w:rPr>
            <w:rFonts w:ascii="Arial" w:eastAsia="Arial" w:hAnsi="Arial" w:cs="Arial"/>
            <w:i/>
            <w:color w:val="0563C1"/>
            <w:sz w:val="24"/>
            <w:u w:val="single" w:color="0563C1"/>
          </w:rPr>
          <w:t>-</w:t>
        </w:r>
      </w:hyperlink>
      <w:hyperlink r:id="rId1064">
        <w:r>
          <w:rPr>
            <w:rFonts w:ascii="Arial" w:eastAsia="Arial" w:hAnsi="Arial" w:cs="Arial"/>
            <w:i/>
            <w:color w:val="0563C1"/>
            <w:sz w:val="24"/>
            <w:u w:val="single" w:color="0563C1"/>
          </w:rPr>
          <w:t>con</w:t>
        </w:r>
      </w:hyperlink>
      <w:hyperlink r:id="rId1065">
        <w:r>
          <w:rPr>
            <w:rFonts w:ascii="Arial" w:eastAsia="Arial" w:hAnsi="Arial" w:cs="Arial"/>
            <w:i/>
            <w:color w:val="0563C1"/>
            <w:sz w:val="24"/>
            <w:u w:val="single" w:color="0563C1"/>
          </w:rPr>
          <w:t>-</w:t>
        </w:r>
      </w:hyperlink>
      <w:hyperlink r:id="rId1066">
        <w:r>
          <w:rPr>
            <w:rFonts w:ascii="Arial" w:eastAsia="Arial" w:hAnsi="Arial" w:cs="Arial"/>
            <w:i/>
            <w:color w:val="0563C1"/>
            <w:sz w:val="24"/>
            <w:u w:val="single" w:color="0563C1"/>
          </w:rPr>
          <w:t>8</w:t>
        </w:r>
      </w:hyperlink>
      <w:hyperlink r:id="rId1067">
        <w:r>
          <w:rPr>
            <w:rFonts w:ascii="Arial" w:eastAsia="Arial" w:hAnsi="Arial" w:cs="Arial"/>
            <w:i/>
            <w:color w:val="0563C1"/>
            <w:sz w:val="24"/>
            <w:u w:val="single" w:color="0563C1"/>
          </w:rPr>
          <w:t>-</w:t>
        </w:r>
      </w:hyperlink>
      <w:hyperlink r:id="rId1068">
        <w:r>
          <w:rPr>
            <w:rFonts w:ascii="Arial" w:eastAsia="Arial" w:hAnsi="Arial" w:cs="Arial"/>
            <w:i/>
            <w:color w:val="0563C1"/>
            <w:sz w:val="24"/>
            <w:u w:val="single" w:color="0563C1"/>
          </w:rPr>
          <w:t>4</w:t>
        </w:r>
      </w:hyperlink>
      <w:hyperlink r:id="rId1069">
        <w:r>
          <w:rPr>
            <w:rFonts w:ascii="Arial" w:eastAsia="Arial" w:hAnsi="Arial" w:cs="Arial"/>
            <w:i/>
            <w:color w:val="0563C1"/>
            <w:sz w:val="24"/>
            <w:u w:val="single" w:color="0563C1"/>
          </w:rPr>
          <w:t>-</w:t>
        </w:r>
      </w:hyperlink>
      <w:hyperlink r:id="rId1070">
        <w:r>
          <w:rPr>
            <w:rFonts w:ascii="Arial" w:eastAsia="Arial" w:hAnsi="Arial" w:cs="Arial"/>
            <w:i/>
            <w:color w:val="0563C1"/>
            <w:sz w:val="24"/>
            <w:u w:val="single" w:color="0563C1"/>
          </w:rPr>
          <w:t>ssa</w:t>
        </w:r>
      </w:hyperlink>
      <w:hyperlink r:id="rId1071">
        <w:r>
          <w:rPr>
            <w:rFonts w:ascii="Arial" w:eastAsia="Arial" w:hAnsi="Arial" w:cs="Arial"/>
            <w:i/>
            <w:color w:val="0563C1"/>
            <w:sz w:val="24"/>
            <w:u w:val="single" w:color="0563C1"/>
          </w:rPr>
          <w:t>-</w:t>
        </w:r>
      </w:hyperlink>
      <w:hyperlink r:id="rId1072">
        <w:r>
          <w:rPr>
            <w:rFonts w:ascii="Arial" w:eastAsia="Arial" w:hAnsi="Arial" w:cs="Arial"/>
            <w:i/>
            <w:color w:val="0563C1"/>
            <w:sz w:val="24"/>
            <w:u w:val="single" w:color="0563C1"/>
          </w:rPr>
          <w:t>2645.html</w:t>
        </w:r>
      </w:hyperlink>
      <w:hyperlink r:id="rId1073">
        <w:r>
          <w:rPr>
            <w:rFonts w:ascii="Arial" w:eastAsia="Arial" w:hAnsi="Arial" w:cs="Arial"/>
            <w:i/>
            <w:color w:val="0563C1"/>
            <w:sz w:val="24"/>
          </w:rPr>
          <w:t xml:space="preserve"> </w:t>
        </w:r>
      </w:hyperlink>
      <w:r>
        <w:rPr>
          <w:rFonts w:ascii="Arial" w:eastAsia="Arial" w:hAnsi="Arial" w:cs="Arial"/>
        </w:rPr>
        <w:t>Mismo dato inciso No.178,179</w:t>
      </w:r>
      <w:r>
        <w:rPr>
          <w:rFonts w:ascii="Arial" w:eastAsia="Arial" w:hAnsi="Arial" w:cs="Arial"/>
          <w:i/>
          <w:sz w:val="20"/>
        </w:rPr>
        <w:t xml:space="preserve"> </w:t>
      </w:r>
    </w:p>
    <w:p w:rsidR="003A11BC" w:rsidRDefault="00D27AF8">
      <w:pPr>
        <w:spacing w:after="228" w:line="249" w:lineRule="auto"/>
        <w:ind w:left="137" w:hanging="10"/>
      </w:pPr>
      <w:r>
        <w:rPr>
          <w:rFonts w:ascii="Arial" w:eastAsia="Arial" w:hAnsi="Arial" w:cs="Arial"/>
          <w:i/>
          <w:sz w:val="24"/>
        </w:rPr>
        <w:t xml:space="preserve"> (112)</w:t>
      </w:r>
      <w:hyperlink r:id="rId1074">
        <w:r>
          <w:rPr>
            <w:rFonts w:ascii="Arial" w:eastAsia="Arial" w:hAnsi="Arial" w:cs="Arial"/>
            <w:i/>
            <w:color w:val="FFFFFF"/>
            <w:sz w:val="24"/>
          </w:rPr>
          <w:t>.</w:t>
        </w:r>
      </w:hyperlink>
      <w:hyperlink r:id="rId1075">
        <w:r>
          <w:rPr>
            <w:rFonts w:ascii="Arial" w:eastAsia="Arial" w:hAnsi="Arial" w:cs="Arial"/>
            <w:i/>
            <w:color w:val="0563C1"/>
            <w:sz w:val="24"/>
            <w:u w:val="single" w:color="0563C1"/>
          </w:rPr>
          <w:t>http://www.excelsior.com.mx/2011/05/26/nacional/739934</w:t>
        </w:r>
      </w:hyperlink>
      <w:hyperlink r:id="rId1076">
        <w:r>
          <w:rPr>
            <w:rFonts w:ascii="Arial" w:eastAsia="Arial" w:hAnsi="Arial" w:cs="Arial"/>
            <w:i/>
            <w:color w:val="0563C1"/>
            <w:sz w:val="24"/>
          </w:rPr>
          <w:t xml:space="preserve"> </w:t>
        </w:r>
      </w:hyperlink>
      <w:r>
        <w:rPr>
          <w:rFonts w:ascii="Arial" w:eastAsia="Arial" w:hAnsi="Arial" w:cs="Arial"/>
          <w:sz w:val="24"/>
        </w:rPr>
        <w:t>Mismo dato inciso No. 180</w:t>
      </w:r>
      <w:r>
        <w:rPr>
          <w:rFonts w:ascii="Arial" w:eastAsia="Arial" w:hAnsi="Arial" w:cs="Arial"/>
          <w:i/>
          <w:color w:val="0563C1"/>
          <w:sz w:val="24"/>
        </w:rPr>
        <w:t xml:space="preserve"> </w:t>
      </w:r>
    </w:p>
    <w:p w:rsidR="003A11BC" w:rsidRDefault="00D27AF8">
      <w:pPr>
        <w:spacing w:after="31" w:line="250" w:lineRule="auto"/>
        <w:ind w:left="704" w:hanging="577"/>
      </w:pPr>
      <w:r>
        <w:rPr>
          <w:rFonts w:ascii="Arial" w:eastAsia="Arial" w:hAnsi="Arial" w:cs="Arial"/>
          <w:i/>
          <w:sz w:val="24"/>
        </w:rPr>
        <w:t>(113)</w:t>
      </w:r>
      <w:hyperlink r:id="rId1077" w:anchor="ixzz3kc3nr9S7">
        <w:r>
          <w:rPr>
            <w:rFonts w:ascii="Arial" w:eastAsia="Arial" w:hAnsi="Arial" w:cs="Arial"/>
            <w:i/>
            <w:color w:val="FFFFFF"/>
            <w:sz w:val="24"/>
          </w:rPr>
          <w:t>.</w:t>
        </w:r>
      </w:hyperlink>
      <w:hyperlink r:id="rId1078" w:anchor="ixzz3kc3nr9S7">
        <w:r>
          <w:rPr>
            <w:rFonts w:ascii="Arial" w:eastAsia="Arial" w:hAnsi="Arial" w:cs="Arial"/>
            <w:i/>
            <w:color w:val="0563C1"/>
            <w:sz w:val="23"/>
            <w:u w:val="single" w:color="0563C1"/>
          </w:rPr>
          <w:t xml:space="preserve">http://www.reforma.com/aplicacioneslibre/articulo/default.aspx?id=631956&amp;md5=e727b0d4f057 </w:t>
        </w:r>
      </w:hyperlink>
      <w:hyperlink r:id="rId1079" w:anchor="ixzz3kc3nr9S7">
        <w:r>
          <w:rPr>
            <w:rFonts w:ascii="Arial" w:eastAsia="Arial" w:hAnsi="Arial" w:cs="Arial"/>
            <w:i/>
            <w:color w:val="0563C1"/>
            <w:sz w:val="23"/>
            <w:u w:val="single" w:color="0563C1"/>
          </w:rPr>
          <w:t>a457735d9f6ee75f43fa&amp;ta=0dfdbac11765226904c16cb9ad1b2efe&amp;po=4#ixzz3kc3nr9S7</w:t>
        </w:r>
      </w:hyperlink>
      <w:hyperlink r:id="rId1080" w:anchor="ixzz3kc3nr9S7">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19"/>
        <w:ind w:left="785"/>
      </w:pPr>
      <w:r>
        <w:rPr>
          <w:rFonts w:ascii="Arial" w:eastAsia="Arial" w:hAnsi="Arial" w:cs="Arial"/>
          <w:i/>
          <w:sz w:val="24"/>
        </w:rPr>
        <w:t xml:space="preserve"> </w:t>
      </w:r>
    </w:p>
    <w:p w:rsidR="003A11BC" w:rsidRDefault="00D27AF8">
      <w:pPr>
        <w:spacing w:after="228" w:line="249" w:lineRule="auto"/>
        <w:ind w:left="137" w:hanging="10"/>
      </w:pPr>
      <w:r>
        <w:rPr>
          <w:rFonts w:ascii="Arial" w:eastAsia="Arial" w:hAnsi="Arial" w:cs="Arial"/>
          <w:i/>
          <w:sz w:val="24"/>
        </w:rPr>
        <w:t>(114)</w:t>
      </w:r>
      <w:hyperlink r:id="rId1081">
        <w:r>
          <w:rPr>
            <w:rFonts w:ascii="Arial" w:eastAsia="Arial" w:hAnsi="Arial" w:cs="Arial"/>
            <w:i/>
            <w:color w:val="FFFFFF"/>
            <w:sz w:val="24"/>
          </w:rPr>
          <w:t>.</w:t>
        </w:r>
      </w:hyperlink>
      <w:hyperlink r:id="rId1082">
        <w:r>
          <w:rPr>
            <w:rFonts w:ascii="Arial" w:eastAsia="Arial" w:hAnsi="Arial" w:cs="Arial"/>
            <w:i/>
            <w:color w:val="0563C1"/>
            <w:sz w:val="24"/>
            <w:u w:val="single" w:color="0563C1"/>
          </w:rPr>
          <w:t>http://www.vanguardia.com.mx/aumentaanorexiaenmexico</w:t>
        </w:r>
      </w:hyperlink>
      <w:hyperlink r:id="rId1083">
        <w:r>
          <w:rPr>
            <w:rFonts w:ascii="Arial" w:eastAsia="Arial" w:hAnsi="Arial" w:cs="Arial"/>
            <w:i/>
            <w:color w:val="0563C1"/>
            <w:sz w:val="24"/>
            <w:u w:val="single" w:color="0563C1"/>
          </w:rPr>
          <w:t>-</w:t>
        </w:r>
      </w:hyperlink>
      <w:hyperlink r:id="rId1084">
        <w:r>
          <w:rPr>
            <w:rFonts w:ascii="Arial" w:eastAsia="Arial" w:hAnsi="Arial" w:cs="Arial"/>
            <w:i/>
            <w:color w:val="0563C1"/>
            <w:sz w:val="24"/>
            <w:u w:val="single" w:color="0563C1"/>
          </w:rPr>
          <w:t>1039221.html</w:t>
        </w:r>
      </w:hyperlink>
      <w:hyperlink r:id="rId1085">
        <w:r>
          <w:rPr>
            <w:rFonts w:ascii="Arial" w:eastAsia="Arial" w:hAnsi="Arial" w:cs="Arial"/>
            <w:i/>
            <w:sz w:val="24"/>
          </w:rPr>
          <w:t xml:space="preserve"> </w:t>
        </w:r>
      </w:hyperlink>
    </w:p>
    <w:p w:rsidR="003A11BC" w:rsidRDefault="00D27AF8">
      <w:pPr>
        <w:spacing w:after="228" w:line="249" w:lineRule="auto"/>
        <w:ind w:left="694" w:hanging="567"/>
      </w:pPr>
      <w:r>
        <w:rPr>
          <w:rFonts w:ascii="Arial" w:eastAsia="Arial" w:hAnsi="Arial" w:cs="Arial"/>
          <w:i/>
          <w:sz w:val="24"/>
        </w:rPr>
        <w:t>(115)</w:t>
      </w:r>
      <w:hyperlink r:id="rId1086">
        <w:r>
          <w:rPr>
            <w:rFonts w:ascii="Arial" w:eastAsia="Arial" w:hAnsi="Arial" w:cs="Arial"/>
            <w:i/>
            <w:color w:val="FFFFFF"/>
            <w:sz w:val="24"/>
          </w:rPr>
          <w:t>.</w:t>
        </w:r>
      </w:hyperlink>
      <w:hyperlink r:id="rId1087">
        <w:r>
          <w:rPr>
            <w:rFonts w:ascii="Arial" w:eastAsia="Arial" w:hAnsi="Arial" w:cs="Arial"/>
            <w:i/>
            <w:color w:val="0563C1"/>
            <w:sz w:val="24"/>
            <w:u w:val="single" w:color="0563C1"/>
          </w:rPr>
          <w:t>http://busquedas.gruporeforma.com/reforma/Libre/VisorNota.</w:t>
        </w:r>
        <w:r>
          <w:rPr>
            <w:rFonts w:ascii="Arial" w:eastAsia="Arial" w:hAnsi="Arial" w:cs="Arial"/>
            <w:i/>
            <w:color w:val="0563C1"/>
            <w:sz w:val="24"/>
            <w:u w:val="single" w:color="0563C1"/>
          </w:rPr>
          <w:t>aspx?id=1528536</w:t>
        </w:r>
      </w:hyperlink>
      <w:hyperlink r:id="rId1088"/>
      <w:hyperlink r:id="rId1089">
        <w:r>
          <w:rPr>
            <w:rFonts w:ascii="Arial" w:eastAsia="Arial" w:hAnsi="Arial" w:cs="Arial"/>
            <w:i/>
            <w:color w:val="0563C1"/>
            <w:sz w:val="24"/>
            <w:u w:val="single" w:color="0563C1"/>
          </w:rPr>
          <w:t>1066&amp;md5=3a6fe8caa1fcf63c5259a8974a4f4baa</w:t>
        </w:r>
      </w:hyperlink>
      <w:hyperlink r:id="rId1090">
        <w:r>
          <w:rPr>
            <w:rFonts w:ascii="Arial" w:eastAsia="Arial" w:hAnsi="Arial" w:cs="Arial"/>
            <w:i/>
            <w:color w:val="0563C1"/>
            <w:sz w:val="24"/>
          </w:rPr>
          <w:t xml:space="preserve"> </w:t>
        </w:r>
      </w:hyperlink>
      <w:r>
        <w:rPr>
          <w:rFonts w:ascii="Arial" w:eastAsia="Arial" w:hAnsi="Arial" w:cs="Arial"/>
          <w:i/>
          <w:color w:val="0563C1"/>
          <w:sz w:val="24"/>
        </w:rPr>
        <w:t xml:space="preserve"> </w:t>
      </w:r>
      <w:r>
        <w:rPr>
          <w:rFonts w:ascii="Arial" w:eastAsia="Arial" w:hAnsi="Arial" w:cs="Arial"/>
          <w:i/>
          <w:sz w:val="24"/>
        </w:rPr>
        <w:t>(116)</w:t>
      </w:r>
      <w:hyperlink r:id="rId1091" w:anchor="ixzz3XgGgp0ks">
        <w:r>
          <w:rPr>
            <w:rFonts w:ascii="Arial" w:eastAsia="Arial" w:hAnsi="Arial" w:cs="Arial"/>
            <w:i/>
            <w:color w:val="FFFFFF"/>
            <w:sz w:val="24"/>
          </w:rPr>
          <w:t>.</w:t>
        </w:r>
      </w:hyperlink>
      <w:hyperlink r:id="rId1092" w:anchor="ixzz3XgGgp0ks">
        <w:r>
          <w:rPr>
            <w:rFonts w:ascii="Arial" w:eastAsia="Arial" w:hAnsi="Arial" w:cs="Arial"/>
            <w:i/>
            <w:color w:val="0563C1"/>
            <w:sz w:val="24"/>
            <w:u w:val="single" w:color="0563C1"/>
          </w:rPr>
          <w:t>http://busquedas.grupor</w:t>
        </w:r>
        <w:r>
          <w:rPr>
            <w:rFonts w:ascii="Arial" w:eastAsia="Arial" w:hAnsi="Arial" w:cs="Arial"/>
            <w:i/>
            <w:color w:val="0563C1"/>
            <w:sz w:val="24"/>
            <w:u w:val="single" w:color="0563C1"/>
          </w:rPr>
          <w:t>eforma.com/reforma/Documento/EdicionImpresa.aspx?id=1670407</w:t>
        </w:r>
      </w:hyperlink>
      <w:hyperlink r:id="rId1093" w:anchor="ixzz3XgGgp0ks"/>
      <w:hyperlink r:id="rId1094" w:anchor="ixzz3XgGgp0ks">
        <w:r>
          <w:rPr>
            <w:rFonts w:ascii="Arial" w:eastAsia="Arial" w:hAnsi="Arial" w:cs="Arial"/>
            <w:i/>
            <w:color w:val="0563C1"/>
            <w:sz w:val="24"/>
            <w:u w:val="single" w:color="0563C1"/>
          </w:rPr>
          <w:t>1066&amp;text=unicef#ixzz3XgGgp0ks</w:t>
        </w:r>
      </w:hyperlink>
      <w:hyperlink r:id="rId1095" w:anchor="ixzz3XgGgp0ks">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120" w:line="344" w:lineRule="auto"/>
        <w:ind w:left="847" w:hanging="720"/>
      </w:pPr>
      <w:r>
        <w:rPr>
          <w:rFonts w:ascii="Arial" w:eastAsia="Arial" w:hAnsi="Arial" w:cs="Arial"/>
          <w:i/>
          <w:sz w:val="24"/>
        </w:rPr>
        <w:t>(117)</w:t>
      </w:r>
      <w:hyperlink r:id="rId1096">
        <w:r>
          <w:rPr>
            <w:rFonts w:ascii="Arial" w:eastAsia="Arial" w:hAnsi="Arial" w:cs="Arial"/>
            <w:i/>
            <w:color w:val="FFFFFF"/>
            <w:sz w:val="24"/>
          </w:rPr>
          <w:t>.</w:t>
        </w:r>
      </w:hyperlink>
      <w:hyperlink r:id="rId1097">
        <w:r>
          <w:rPr>
            <w:rFonts w:ascii="Arial" w:eastAsia="Arial" w:hAnsi="Arial" w:cs="Arial"/>
            <w:i/>
            <w:color w:val="0563C1"/>
            <w:sz w:val="24"/>
            <w:u w:val="single" w:color="0563C1"/>
          </w:rPr>
          <w:t>http://www.forumlibertas.com/frontend/forumlibertas/noticia.php?id_noticia=13811</w:t>
        </w:r>
      </w:hyperlink>
      <w:hyperlink r:id="rId1098">
        <w:r>
          <w:rPr>
            <w:rFonts w:ascii="Arial" w:eastAsia="Arial" w:hAnsi="Arial" w:cs="Arial"/>
            <w:i/>
            <w:color w:val="0563C1"/>
            <w:sz w:val="24"/>
          </w:rPr>
          <w:t xml:space="preserve"> </w:t>
        </w:r>
      </w:hyperlink>
      <w:r>
        <w:rPr>
          <w:rFonts w:ascii="Arial" w:eastAsia="Arial" w:hAnsi="Arial" w:cs="Arial"/>
          <w:i/>
          <w:color w:val="0563C1"/>
          <w:sz w:val="24"/>
        </w:rPr>
        <w:t xml:space="preserve"> </w:t>
      </w:r>
      <w:r>
        <w:rPr>
          <w:rFonts w:ascii="Arial" w:eastAsia="Arial" w:hAnsi="Arial" w:cs="Arial"/>
          <w:i/>
          <w:color w:val="0563C1"/>
          <w:sz w:val="24"/>
          <w:u w:val="single" w:color="0563C1"/>
        </w:rPr>
        <w:t>http://www.sinsida.com/montador.php?tipo=preservativo</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(118)</w:t>
      </w:r>
      <w:hyperlink r:id="rId1099">
        <w:r>
          <w:rPr>
            <w:rFonts w:ascii="Arial" w:eastAsia="Arial" w:hAnsi="Arial" w:cs="Arial"/>
            <w:i/>
            <w:color w:val="FFFFFF"/>
            <w:sz w:val="24"/>
          </w:rPr>
          <w:t>.</w:t>
        </w:r>
      </w:hyperlink>
      <w:hyperlink r:id="rId1100">
        <w:r>
          <w:rPr>
            <w:rFonts w:ascii="Arial" w:eastAsia="Arial" w:hAnsi="Arial" w:cs="Arial"/>
            <w:i/>
            <w:color w:val="0563C1"/>
            <w:sz w:val="24"/>
            <w:u w:val="single" w:color="0563C1"/>
          </w:rPr>
          <w:t xml:space="preserve">http://busquedas.gruporeforma.com/reforma/Libre/VisorNota.aspx?id=5703315|InfodexText </w:t>
        </w:r>
      </w:hyperlink>
      <w:hyperlink r:id="rId1101">
        <w:r>
          <w:rPr>
            <w:rFonts w:ascii="Arial" w:eastAsia="Arial" w:hAnsi="Arial" w:cs="Arial"/>
            <w:i/>
            <w:color w:val="0563C1"/>
            <w:sz w:val="24"/>
            <w:u w:val="single" w:color="0563C1"/>
          </w:rPr>
          <w:t>os&amp;md5</w:t>
        </w:r>
        <w:r>
          <w:rPr>
            <w:rFonts w:ascii="Arial" w:eastAsia="Arial" w:hAnsi="Arial" w:cs="Arial"/>
            <w:i/>
            <w:color w:val="0563C1"/>
            <w:sz w:val="24"/>
            <w:u w:val="single" w:color="0563C1"/>
          </w:rPr>
          <w:t>=fefc0b68b4406a6401ea8b198c768949</w:t>
        </w:r>
      </w:hyperlink>
      <w:hyperlink r:id="rId1102">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(119)</w:t>
      </w:r>
      <w:hyperlink r:id="rId1103">
        <w:r>
          <w:rPr>
            <w:rFonts w:ascii="Arial" w:eastAsia="Arial" w:hAnsi="Arial" w:cs="Arial"/>
            <w:i/>
            <w:color w:val="FFFFFF"/>
            <w:sz w:val="24"/>
          </w:rPr>
          <w:t>.</w:t>
        </w:r>
      </w:hyperlink>
      <w:hyperlink r:id="rId1104">
        <w:r>
          <w:rPr>
            <w:rFonts w:ascii="Arial" w:eastAsia="Arial" w:hAnsi="Arial" w:cs="Arial"/>
            <w:i/>
            <w:color w:val="0563C1"/>
            <w:sz w:val="24"/>
            <w:u w:val="single" w:color="0563C1"/>
          </w:rPr>
          <w:t>http://busquedas.gruporeforma.com/refo</w:t>
        </w:r>
        <w:r>
          <w:rPr>
            <w:rFonts w:ascii="Arial" w:eastAsia="Arial" w:hAnsi="Arial" w:cs="Arial"/>
            <w:i/>
            <w:color w:val="0563C1"/>
            <w:sz w:val="24"/>
            <w:u w:val="single" w:color="0563C1"/>
          </w:rPr>
          <w:t xml:space="preserve">rma/Libre/VisorNota.aspx?id=5701700|InfodexText </w:t>
        </w:r>
      </w:hyperlink>
      <w:hyperlink r:id="rId1105">
        <w:r>
          <w:rPr>
            <w:rFonts w:ascii="Arial" w:eastAsia="Arial" w:hAnsi="Arial" w:cs="Arial"/>
            <w:i/>
            <w:color w:val="0563C1"/>
            <w:sz w:val="24"/>
            <w:u w:val="single" w:color="0563C1"/>
          </w:rPr>
          <w:t>os&amp;md5=6b6bf42faffbdd801c8fa42c81c9e2f0</w:t>
        </w:r>
      </w:hyperlink>
      <w:hyperlink r:id="rId1106">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137" w:hanging="10"/>
      </w:pPr>
      <w:r>
        <w:rPr>
          <w:rFonts w:ascii="Arial" w:eastAsia="Arial" w:hAnsi="Arial" w:cs="Arial"/>
          <w:i/>
          <w:sz w:val="24"/>
        </w:rPr>
        <w:t>(120)</w:t>
      </w:r>
      <w:hyperlink r:id="rId1107">
        <w:r>
          <w:rPr>
            <w:rFonts w:ascii="Arial" w:eastAsia="Arial" w:hAnsi="Arial" w:cs="Arial"/>
            <w:i/>
            <w:color w:val="FFFFFF"/>
            <w:sz w:val="24"/>
          </w:rPr>
          <w:t>.</w:t>
        </w:r>
      </w:hyperlink>
      <w:hyperlink r:id="rId1108">
        <w:r>
          <w:rPr>
            <w:rFonts w:ascii="Arial" w:eastAsia="Arial" w:hAnsi="Arial" w:cs="Arial"/>
            <w:i/>
            <w:color w:val="0563C1"/>
            <w:sz w:val="24"/>
            <w:u w:val="single" w:color="0563C1"/>
          </w:rPr>
          <w:t>http://www.oem.com.mx/laprensa/notas/n2497244.htm</w:t>
        </w:r>
      </w:hyperlink>
      <w:hyperlink r:id="rId1109">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137" w:hanging="10"/>
      </w:pPr>
      <w:r>
        <w:rPr>
          <w:rFonts w:ascii="Arial" w:eastAsia="Arial" w:hAnsi="Arial" w:cs="Arial"/>
          <w:i/>
          <w:sz w:val="24"/>
        </w:rPr>
        <w:t>(121)</w:t>
      </w:r>
      <w:hyperlink r:id="rId1110">
        <w:r>
          <w:rPr>
            <w:rFonts w:ascii="Arial" w:eastAsia="Arial" w:hAnsi="Arial" w:cs="Arial"/>
            <w:i/>
            <w:color w:val="FFFFFF"/>
            <w:sz w:val="24"/>
          </w:rPr>
          <w:t>.</w:t>
        </w:r>
      </w:hyperlink>
      <w:hyperlink r:id="rId1111">
        <w:r>
          <w:rPr>
            <w:rFonts w:ascii="Arial" w:eastAsia="Arial" w:hAnsi="Arial" w:cs="Arial"/>
            <w:i/>
            <w:color w:val="0563C1"/>
            <w:sz w:val="24"/>
            <w:u w:val="single" w:color="0563C1"/>
          </w:rPr>
          <w:t>http://sociedad.elpais.com/sociedad/2013/05/18/actualidad/1368840177_692120.html</w:t>
        </w:r>
      </w:hyperlink>
      <w:hyperlink r:id="rId1112">
        <w:r>
          <w:rPr>
            <w:rFonts w:ascii="Arial" w:eastAsia="Arial" w:hAnsi="Arial" w:cs="Arial"/>
            <w:i/>
            <w:sz w:val="24"/>
          </w:rPr>
          <w:t xml:space="preserve"> </w:t>
        </w:r>
      </w:hyperlink>
    </w:p>
    <w:p w:rsidR="003A11BC" w:rsidRDefault="00D27AF8">
      <w:pPr>
        <w:spacing w:after="228" w:line="249" w:lineRule="auto"/>
        <w:ind w:left="137" w:hanging="10"/>
      </w:pPr>
      <w:r>
        <w:rPr>
          <w:rFonts w:ascii="Arial" w:eastAsia="Arial" w:hAnsi="Arial" w:cs="Arial"/>
          <w:i/>
          <w:sz w:val="24"/>
        </w:rPr>
        <w:t>(122)</w:t>
      </w:r>
      <w:hyperlink r:id="rId1113">
        <w:r>
          <w:rPr>
            <w:rFonts w:ascii="Arial" w:eastAsia="Arial" w:hAnsi="Arial" w:cs="Arial"/>
            <w:i/>
            <w:color w:val="FFFFFF"/>
            <w:sz w:val="24"/>
          </w:rPr>
          <w:t>.</w:t>
        </w:r>
      </w:hyperlink>
      <w:hyperlink r:id="rId1114">
        <w:r>
          <w:rPr>
            <w:rFonts w:ascii="Arial" w:eastAsia="Arial" w:hAnsi="Arial" w:cs="Arial"/>
            <w:i/>
            <w:color w:val="0563C1"/>
            <w:sz w:val="24"/>
            <w:u w:val="single" w:color="0563C1"/>
          </w:rPr>
          <w:t>http://www.oem.com.mx/laprensa/notas/n2497244.htm</w:t>
        </w:r>
      </w:hyperlink>
      <w:hyperlink r:id="rId1115">
        <w:r>
          <w:rPr>
            <w:rFonts w:ascii="Arial" w:eastAsia="Arial" w:hAnsi="Arial" w:cs="Arial"/>
            <w:i/>
            <w:color w:val="0563C1"/>
            <w:sz w:val="24"/>
          </w:rPr>
          <w:t xml:space="preserve"> </w:t>
        </w:r>
      </w:hyperlink>
      <w:r>
        <w:rPr>
          <w:rFonts w:ascii="Arial" w:eastAsia="Arial" w:hAnsi="Arial" w:cs="Arial"/>
          <w:b/>
          <w:i/>
          <w:sz w:val="24"/>
        </w:rPr>
        <w:t xml:space="preserve"> </w:t>
      </w:r>
      <w:r>
        <w:rPr>
          <w:rFonts w:ascii="Arial" w:eastAsia="Arial" w:hAnsi="Arial" w:cs="Arial"/>
          <w:i/>
          <w:sz w:val="24"/>
        </w:rPr>
        <w:t xml:space="preserve"> </w:t>
      </w:r>
    </w:p>
    <w:p w:rsidR="003A11BC" w:rsidRDefault="00D27AF8">
      <w:pPr>
        <w:spacing w:after="351" w:line="249" w:lineRule="auto"/>
        <w:ind w:left="694" w:hanging="567"/>
      </w:pPr>
      <w:r>
        <w:rPr>
          <w:rFonts w:ascii="Arial" w:eastAsia="Arial" w:hAnsi="Arial" w:cs="Arial"/>
          <w:i/>
          <w:sz w:val="24"/>
        </w:rPr>
        <w:t>(123)</w:t>
      </w:r>
      <w:hyperlink r:id="rId1116">
        <w:r>
          <w:rPr>
            <w:rFonts w:ascii="Arial" w:eastAsia="Arial" w:hAnsi="Arial" w:cs="Arial"/>
            <w:i/>
            <w:color w:val="FFFFFF"/>
            <w:sz w:val="24"/>
          </w:rPr>
          <w:t>.</w:t>
        </w:r>
      </w:hyperlink>
      <w:hyperlink r:id="rId1117">
        <w:r>
          <w:rPr>
            <w:rFonts w:ascii="Arial" w:eastAsia="Arial" w:hAnsi="Arial" w:cs="Arial"/>
            <w:i/>
            <w:color w:val="0563C1"/>
            <w:sz w:val="24"/>
            <w:u w:val="single" w:color="0563C1"/>
          </w:rPr>
          <w:t>http://noticias.universia.net.mx/actualidad/noticia/2014/01/10/1074362/ocde</w:t>
        </w:r>
      </w:hyperlink>
      <w:hyperlink r:id="rId1118">
        <w:r>
          <w:rPr>
            <w:rFonts w:ascii="Arial" w:eastAsia="Arial" w:hAnsi="Arial" w:cs="Arial"/>
            <w:i/>
            <w:color w:val="0563C1"/>
            <w:sz w:val="24"/>
            <w:u w:val="single" w:color="0563C1"/>
          </w:rPr>
          <w:t>-</w:t>
        </w:r>
      </w:hyperlink>
      <w:hyperlink r:id="rId1119">
        <w:r>
          <w:rPr>
            <w:rFonts w:ascii="Arial" w:eastAsia="Arial" w:hAnsi="Arial" w:cs="Arial"/>
            <w:i/>
            <w:color w:val="0563C1"/>
            <w:sz w:val="24"/>
            <w:u w:val="single" w:color="0563C1"/>
          </w:rPr>
          <w:t>mexico</w:t>
        </w:r>
      </w:hyperlink>
      <w:hyperlink r:id="rId1120">
        <w:r>
          <w:rPr>
            <w:rFonts w:ascii="Arial" w:eastAsia="Arial" w:hAnsi="Arial" w:cs="Arial"/>
            <w:i/>
            <w:color w:val="0563C1"/>
            <w:sz w:val="24"/>
            <w:u w:val="single" w:color="0563C1"/>
          </w:rPr>
          <w:t>-</w:t>
        </w:r>
      </w:hyperlink>
      <w:hyperlink r:id="rId1121">
        <w:r>
          <w:rPr>
            <w:rFonts w:ascii="Arial" w:eastAsia="Arial" w:hAnsi="Arial" w:cs="Arial"/>
            <w:i/>
            <w:color w:val="0563C1"/>
            <w:sz w:val="24"/>
            <w:u w:val="single" w:color="0563C1"/>
          </w:rPr>
          <w:t>ocupa</w:t>
        </w:r>
      </w:hyperlink>
      <w:hyperlink r:id="rId1122"/>
      <w:hyperlink r:id="rId1123">
        <w:r>
          <w:rPr>
            <w:rFonts w:ascii="Arial" w:eastAsia="Arial" w:hAnsi="Arial" w:cs="Arial"/>
            <w:i/>
            <w:color w:val="0563C1"/>
            <w:sz w:val="24"/>
            <w:u w:val="single" w:color="0563C1"/>
          </w:rPr>
          <w:t>primer</w:t>
        </w:r>
      </w:hyperlink>
      <w:hyperlink r:id="rId1124">
        <w:r>
          <w:rPr>
            <w:rFonts w:ascii="Arial" w:eastAsia="Arial" w:hAnsi="Arial" w:cs="Arial"/>
            <w:i/>
            <w:color w:val="0563C1"/>
            <w:sz w:val="24"/>
            <w:u w:val="single" w:color="0563C1"/>
          </w:rPr>
          <w:t>-</w:t>
        </w:r>
      </w:hyperlink>
      <w:hyperlink r:id="rId1125">
        <w:r>
          <w:rPr>
            <w:rFonts w:ascii="Arial" w:eastAsia="Arial" w:hAnsi="Arial" w:cs="Arial"/>
            <w:i/>
            <w:color w:val="0563C1"/>
            <w:sz w:val="24"/>
            <w:u w:val="single" w:color="0563C1"/>
          </w:rPr>
          <w:t>lugar</w:t>
        </w:r>
      </w:hyperlink>
      <w:hyperlink r:id="rId1126">
        <w:r>
          <w:rPr>
            <w:rFonts w:ascii="Arial" w:eastAsia="Arial" w:hAnsi="Arial" w:cs="Arial"/>
            <w:i/>
            <w:color w:val="0563C1"/>
            <w:sz w:val="24"/>
            <w:u w:val="single" w:color="0563C1"/>
          </w:rPr>
          <w:t>-</w:t>
        </w:r>
      </w:hyperlink>
      <w:hyperlink r:id="rId1127">
        <w:r>
          <w:rPr>
            <w:rFonts w:ascii="Arial" w:eastAsia="Arial" w:hAnsi="Arial" w:cs="Arial"/>
            <w:i/>
            <w:color w:val="0563C1"/>
            <w:sz w:val="24"/>
            <w:u w:val="single" w:color="0563C1"/>
          </w:rPr>
          <w:t>casos</w:t>
        </w:r>
      </w:hyperlink>
      <w:hyperlink r:id="rId1128">
        <w:r>
          <w:rPr>
            <w:rFonts w:ascii="Arial" w:eastAsia="Arial" w:hAnsi="Arial" w:cs="Arial"/>
            <w:i/>
            <w:color w:val="0563C1"/>
            <w:sz w:val="24"/>
            <w:u w:val="single" w:color="0563C1"/>
          </w:rPr>
          <w:t>-</w:t>
        </w:r>
      </w:hyperlink>
      <w:hyperlink r:id="rId1129">
        <w:r>
          <w:rPr>
            <w:rFonts w:ascii="Arial" w:eastAsia="Arial" w:hAnsi="Arial" w:cs="Arial"/>
            <w:i/>
            <w:color w:val="0563C1"/>
            <w:sz w:val="24"/>
            <w:u w:val="single" w:color="0563C1"/>
          </w:rPr>
          <w:t>embarazos</w:t>
        </w:r>
      </w:hyperlink>
      <w:hyperlink r:id="rId1130">
        <w:r>
          <w:rPr>
            <w:rFonts w:ascii="Arial" w:eastAsia="Arial" w:hAnsi="Arial" w:cs="Arial"/>
            <w:i/>
            <w:color w:val="0563C1"/>
            <w:sz w:val="24"/>
            <w:u w:val="single" w:color="0563C1"/>
          </w:rPr>
          <w:t>-</w:t>
        </w:r>
      </w:hyperlink>
      <w:hyperlink r:id="rId1131">
        <w:r>
          <w:rPr>
            <w:rFonts w:ascii="Arial" w:eastAsia="Arial" w:hAnsi="Arial" w:cs="Arial"/>
            <w:i/>
            <w:color w:val="0563C1"/>
            <w:sz w:val="24"/>
            <w:u w:val="single" w:color="0563C1"/>
          </w:rPr>
          <w:t>adolescentes.html</w:t>
        </w:r>
      </w:hyperlink>
      <w:hyperlink r:id="rId1132">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847" w:hanging="720"/>
      </w:pPr>
      <w:r>
        <w:rPr>
          <w:rFonts w:ascii="Arial" w:eastAsia="Arial" w:hAnsi="Arial" w:cs="Arial"/>
          <w:i/>
          <w:sz w:val="24"/>
        </w:rPr>
        <w:t xml:space="preserve">(124) (125) </w:t>
      </w:r>
      <w:r>
        <w:rPr>
          <w:rFonts w:ascii="Arial" w:eastAsia="Arial" w:hAnsi="Arial" w:cs="Arial"/>
          <w:i/>
          <w:color w:val="0563C1"/>
          <w:sz w:val="24"/>
          <w:u w:val="single" w:color="0563C1"/>
        </w:rPr>
        <w:t>Instituto de Investigación en Ambiente y Salud de la Universidad de Occidente</w:t>
      </w:r>
      <w:r>
        <w:rPr>
          <w:rFonts w:ascii="Arial" w:eastAsia="Arial" w:hAnsi="Arial" w:cs="Arial"/>
          <w:i/>
          <w:color w:val="0563C1"/>
          <w:sz w:val="24"/>
        </w:rPr>
        <w:t xml:space="preserve"> </w:t>
      </w:r>
      <w:hyperlink r:id="rId1133" w:anchor="ixzz3Xl9kAgxl">
        <w:r>
          <w:rPr>
            <w:rFonts w:ascii="Arial" w:eastAsia="Arial" w:hAnsi="Arial" w:cs="Arial"/>
            <w:i/>
            <w:color w:val="0563C1"/>
            <w:sz w:val="24"/>
            <w:u w:val="single" w:color="0563C1"/>
          </w:rPr>
          <w:t xml:space="preserve">http://www.reforma.com/edicionimpresa/aplicacionEI/webview/iWebView.aspx?Pagina=0&amp; </w:t>
        </w:r>
      </w:hyperlink>
      <w:hyperlink r:id="rId1134" w:anchor="ixzz3Xl9kAgxl">
        <w:r>
          <w:rPr>
            <w:rFonts w:ascii="Arial" w:eastAsia="Arial" w:hAnsi="Arial" w:cs="Arial"/>
            <w:i/>
            <w:color w:val="0563C1"/>
            <w:sz w:val="24"/>
            <w:u w:val="single" w:color="0563C1"/>
          </w:rPr>
          <w:t>Grupo=0&amp;Coleccion=1066&amp;Folio=1670661&amp;TipoTrans=8#ixzz3Xl9kAgxl</w:t>
        </w:r>
      </w:hyperlink>
      <w:hyperlink r:id="rId1135" w:anchor="ixzz3Xl9kAgxl">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109" w:line="249" w:lineRule="auto"/>
        <w:ind w:left="137" w:hanging="10"/>
      </w:pPr>
      <w:r>
        <w:rPr>
          <w:rFonts w:ascii="Arial" w:eastAsia="Arial" w:hAnsi="Arial" w:cs="Arial"/>
          <w:i/>
          <w:sz w:val="24"/>
        </w:rPr>
        <w:t>(126)</w:t>
      </w:r>
      <w:r>
        <w:rPr>
          <w:rFonts w:ascii="Arial" w:eastAsia="Arial" w:hAnsi="Arial" w:cs="Arial"/>
          <w:i/>
          <w:color w:val="FFFFFF"/>
          <w:sz w:val="24"/>
        </w:rPr>
        <w:t xml:space="preserve"> </w:t>
      </w:r>
      <w:r>
        <w:rPr>
          <w:rFonts w:ascii="Arial" w:eastAsia="Arial" w:hAnsi="Arial" w:cs="Arial"/>
          <w:i/>
          <w:color w:val="0563C1"/>
          <w:sz w:val="24"/>
          <w:u w:val="single" w:color="0563C1"/>
        </w:rPr>
        <w:t>(Programa de Naciones Unidas para el Medio Ambiente)</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(127)</w:t>
      </w:r>
      <w:r>
        <w:rPr>
          <w:rFonts w:ascii="Arial" w:eastAsia="Arial" w:hAnsi="Arial" w:cs="Arial"/>
          <w:i/>
          <w:color w:val="FFFFFF"/>
          <w:sz w:val="24"/>
        </w:rPr>
        <w:t>.</w:t>
      </w:r>
      <w:r>
        <w:rPr>
          <w:rFonts w:ascii="Arial" w:eastAsia="Arial" w:hAnsi="Arial" w:cs="Arial"/>
          <w:i/>
          <w:color w:val="0563C1"/>
          <w:sz w:val="24"/>
          <w:u w:val="single" w:color="0563C1"/>
        </w:rPr>
        <w:t>al</w:t>
      </w:r>
      <w:r>
        <w:rPr>
          <w:rFonts w:ascii="Arial" w:eastAsia="Arial" w:hAnsi="Arial" w:cs="Arial"/>
          <w:i/>
          <w:color w:val="FFFFFF"/>
          <w:sz w:val="24"/>
        </w:rPr>
        <w:t>.</w:t>
      </w:r>
      <w:r>
        <w:rPr>
          <w:rFonts w:ascii="Arial" w:eastAsia="Arial" w:hAnsi="Arial" w:cs="Arial"/>
          <w:i/>
          <w:sz w:val="24"/>
        </w:rPr>
        <w:t>(130)</w:t>
      </w:r>
      <w:hyperlink r:id="rId1136">
        <w:r>
          <w:rPr>
            <w:rFonts w:ascii="Arial" w:eastAsia="Arial" w:hAnsi="Arial" w:cs="Arial"/>
            <w:i/>
            <w:color w:val="0563C1"/>
            <w:sz w:val="24"/>
            <w:u w:val="single" w:color="0563C1"/>
          </w:rPr>
          <w:t xml:space="preserve">http://busquedas.gruporeforma.com/reforma/Libre/VisorNota.aspx?id=1303971|Artic </w:t>
        </w:r>
      </w:hyperlink>
      <w:hyperlink r:id="rId1137">
        <w:r>
          <w:rPr>
            <w:rFonts w:ascii="Arial" w:eastAsia="Arial" w:hAnsi="Arial" w:cs="Arial"/>
            <w:i/>
            <w:color w:val="0563C1"/>
            <w:sz w:val="24"/>
            <w:u w:val="single" w:color="0563C1"/>
          </w:rPr>
          <w:t>ulosCMS&amp;md5=a7e6295aeac45633955f72db5b07aff4</w:t>
        </w:r>
      </w:hyperlink>
      <w:hyperlink r:id="rId1138">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228" w:line="249" w:lineRule="auto"/>
        <w:ind w:left="694" w:hanging="567"/>
      </w:pPr>
      <w:r>
        <w:rPr>
          <w:rFonts w:ascii="Arial" w:eastAsia="Arial" w:hAnsi="Arial" w:cs="Arial"/>
          <w:i/>
          <w:sz w:val="24"/>
        </w:rPr>
        <w:t>(131)</w:t>
      </w:r>
      <w:hyperlink r:id="rId1139">
        <w:r>
          <w:rPr>
            <w:rFonts w:ascii="Arial" w:eastAsia="Arial" w:hAnsi="Arial" w:cs="Arial"/>
            <w:i/>
            <w:color w:val="0563C1"/>
            <w:sz w:val="24"/>
            <w:u w:val="single" w:color="0563C1"/>
          </w:rPr>
          <w:t>http://busquedas.gruporeforma.co</w:t>
        </w:r>
        <w:r>
          <w:rPr>
            <w:rFonts w:ascii="Arial" w:eastAsia="Arial" w:hAnsi="Arial" w:cs="Arial"/>
            <w:i/>
            <w:color w:val="0563C1"/>
            <w:sz w:val="24"/>
            <w:u w:val="single" w:color="0563C1"/>
          </w:rPr>
          <w:t xml:space="preserve">m/reforma/Libre/VisorNota.aspx?id=5701704|InfodexTexto </w:t>
        </w:r>
      </w:hyperlink>
      <w:hyperlink r:id="rId1140">
        <w:r>
          <w:rPr>
            <w:rFonts w:ascii="Arial" w:eastAsia="Arial" w:hAnsi="Arial" w:cs="Arial"/>
            <w:i/>
            <w:color w:val="0563C1"/>
            <w:sz w:val="24"/>
            <w:u w:val="single" w:color="0563C1"/>
          </w:rPr>
          <w:t>s&amp;md5=9f3c49a5c84d12fb3b1e1ba595a05366</w:t>
        </w:r>
      </w:hyperlink>
      <w:hyperlink r:id="rId1141">
        <w:r>
          <w:rPr>
            <w:rFonts w:ascii="Arial" w:eastAsia="Arial" w:hAnsi="Arial" w:cs="Arial"/>
            <w:i/>
            <w:color w:val="0563C1"/>
            <w:sz w:val="24"/>
          </w:rPr>
          <w:t xml:space="preserve"> </w:t>
        </w:r>
      </w:hyperlink>
    </w:p>
    <w:p w:rsidR="003A11BC" w:rsidRDefault="00D27AF8">
      <w:pPr>
        <w:spacing w:after="228" w:line="249" w:lineRule="auto"/>
        <w:ind w:left="835" w:hanging="708"/>
      </w:pPr>
      <w:r>
        <w:rPr>
          <w:rFonts w:ascii="Arial" w:eastAsia="Arial" w:hAnsi="Arial" w:cs="Arial"/>
          <w:i/>
          <w:sz w:val="24"/>
        </w:rPr>
        <w:t>(132)</w:t>
      </w:r>
      <w:r>
        <w:rPr>
          <w:rFonts w:ascii="Arial" w:eastAsia="Arial" w:hAnsi="Arial" w:cs="Arial"/>
          <w:i/>
          <w:color w:val="FFFFFF"/>
          <w:sz w:val="24"/>
        </w:rPr>
        <w:t>.</w:t>
      </w:r>
      <w:r>
        <w:rPr>
          <w:rFonts w:ascii="Arial" w:eastAsia="Arial" w:hAnsi="Arial" w:cs="Arial"/>
          <w:i/>
          <w:sz w:val="24"/>
        </w:rPr>
        <w:t>al(134)</w:t>
      </w:r>
      <w:hyperlink r:id="rId1142">
        <w:r>
          <w:rPr>
            <w:rFonts w:ascii="Arial" w:eastAsia="Arial" w:hAnsi="Arial" w:cs="Arial"/>
            <w:i/>
            <w:color w:val="FFFFFF"/>
            <w:sz w:val="24"/>
          </w:rPr>
          <w:t>.</w:t>
        </w:r>
      </w:hyperlink>
      <w:hyperlink r:id="rId1143">
        <w:r>
          <w:rPr>
            <w:rFonts w:ascii="Arial" w:eastAsia="Arial" w:hAnsi="Arial" w:cs="Arial"/>
            <w:i/>
            <w:color w:val="0563C1"/>
            <w:sz w:val="24"/>
            <w:u w:val="single" w:color="0563C1"/>
          </w:rPr>
          <w:t xml:space="preserve">http://busquedas.gruporeforma.com/reforma/Libre/VisorNota.aspx?id=5701704|Infod </w:t>
        </w:r>
      </w:hyperlink>
      <w:hyperlink r:id="rId1144">
        <w:r>
          <w:rPr>
            <w:rFonts w:ascii="Arial" w:eastAsia="Arial" w:hAnsi="Arial" w:cs="Arial"/>
            <w:i/>
            <w:color w:val="0563C1"/>
            <w:sz w:val="24"/>
            <w:u w:val="single" w:color="0563C1"/>
          </w:rPr>
          <w:t>exTextos&amp;md5=9f3c49a5c84d12fb3b1e1ba595a05366</w:t>
        </w:r>
      </w:hyperlink>
      <w:hyperlink r:id="rId1145">
        <w:r>
          <w:rPr>
            <w:rFonts w:ascii="Arial" w:eastAsia="Arial" w:hAnsi="Arial" w:cs="Arial"/>
            <w:i/>
            <w:color w:val="0563C1"/>
            <w:sz w:val="24"/>
          </w:rPr>
          <w:t xml:space="preserve"> </w:t>
        </w:r>
      </w:hyperlink>
    </w:p>
    <w:p w:rsidR="003A11BC" w:rsidRDefault="00D27AF8">
      <w:pPr>
        <w:spacing w:after="347" w:line="249" w:lineRule="auto"/>
        <w:ind w:left="694" w:hanging="567"/>
      </w:pPr>
      <w:r>
        <w:rPr>
          <w:rFonts w:ascii="Arial" w:eastAsia="Arial" w:hAnsi="Arial" w:cs="Arial"/>
          <w:i/>
          <w:sz w:val="24"/>
        </w:rPr>
        <w:t>(135)</w:t>
      </w:r>
      <w:hyperlink r:id="rId1146">
        <w:r>
          <w:rPr>
            <w:rFonts w:ascii="Arial" w:eastAsia="Arial" w:hAnsi="Arial" w:cs="Arial"/>
            <w:i/>
            <w:color w:val="FFFFFF"/>
            <w:sz w:val="24"/>
          </w:rPr>
          <w:t>.</w:t>
        </w:r>
      </w:hyperlink>
      <w:hyperlink r:id="rId1147">
        <w:r>
          <w:rPr>
            <w:rFonts w:ascii="Arial" w:eastAsia="Arial" w:hAnsi="Arial" w:cs="Arial"/>
            <w:i/>
            <w:color w:val="0563C1"/>
            <w:sz w:val="24"/>
            <w:u w:val="single" w:color="0563C1"/>
          </w:rPr>
          <w:t xml:space="preserve">http://busquedas.gruporeforma.com/reforma/Libre/VisorNota.aspx?id=5786019|InfodexText </w:t>
        </w:r>
      </w:hyperlink>
      <w:hyperlink r:id="rId1148">
        <w:r>
          <w:rPr>
            <w:rFonts w:ascii="Arial" w:eastAsia="Arial" w:hAnsi="Arial" w:cs="Arial"/>
            <w:i/>
            <w:color w:val="0563C1"/>
            <w:sz w:val="24"/>
            <w:u w:val="single" w:color="0563C1"/>
          </w:rPr>
          <w:t>os&amp;md5=46d1fa3d3265289bff7f0c98b5bb5874</w:t>
        </w:r>
      </w:hyperlink>
      <w:hyperlink r:id="rId1149">
        <w:r>
          <w:rPr>
            <w:rFonts w:ascii="Arial" w:eastAsia="Arial" w:hAnsi="Arial" w:cs="Arial"/>
            <w:i/>
            <w:color w:val="0563C1"/>
            <w:sz w:val="24"/>
          </w:rPr>
          <w:t xml:space="preserve"> </w:t>
        </w:r>
      </w:hyperlink>
    </w:p>
    <w:p w:rsidR="003A11BC" w:rsidRDefault="00D27AF8">
      <w:pPr>
        <w:pStyle w:val="Heading2"/>
        <w:ind w:left="137"/>
      </w:pPr>
      <w:r>
        <w:t>Pobreza</w:t>
      </w:r>
      <w:r>
        <w:rPr>
          <w:u w:val="none"/>
        </w:rPr>
        <w:t xml:space="preserve"> </w:t>
      </w:r>
    </w:p>
    <w:p w:rsidR="003A11BC" w:rsidRDefault="00D27AF8">
      <w:pPr>
        <w:spacing w:after="11" w:line="249" w:lineRule="auto"/>
        <w:ind w:left="137" w:hanging="10"/>
      </w:pPr>
      <w:r>
        <w:rPr>
          <w:rFonts w:ascii="Arial" w:eastAsia="Arial" w:hAnsi="Arial" w:cs="Arial"/>
          <w:i/>
          <w:sz w:val="24"/>
        </w:rPr>
        <w:t>(136)</w:t>
      </w:r>
      <w:hyperlink r:id="rId1150">
        <w:r>
          <w:rPr>
            <w:rFonts w:ascii="Arial" w:eastAsia="Arial" w:hAnsi="Arial" w:cs="Arial"/>
            <w:i/>
            <w:color w:val="FFFFFF"/>
            <w:sz w:val="24"/>
          </w:rPr>
          <w:t>.</w:t>
        </w:r>
      </w:hyperlink>
      <w:hyperlink r:id="rId1151">
        <w:r>
          <w:rPr>
            <w:rFonts w:ascii="Arial" w:eastAsia="Arial" w:hAnsi="Arial" w:cs="Arial"/>
            <w:i/>
            <w:color w:val="0563C1"/>
            <w:sz w:val="24"/>
            <w:u w:val="single" w:color="0563C1"/>
          </w:rPr>
          <w:t>http://busquedas.gruporeforma.com/reforma/Libre/VisorNota.aspx?id=1550067</w:t>
        </w:r>
      </w:hyperlink>
      <w:hyperlink r:id="rId1152">
        <w:r>
          <w:rPr>
            <w:rFonts w:ascii="Arial" w:eastAsia="Arial" w:hAnsi="Arial" w:cs="Arial"/>
            <w:i/>
            <w:color w:val="0563C1"/>
            <w:sz w:val="24"/>
            <w:u w:val="single" w:color="0563C1"/>
          </w:rPr>
          <w:t>-</w:t>
        </w:r>
      </w:hyperlink>
    </w:p>
    <w:p w:rsidR="003A11BC" w:rsidRDefault="00D27AF8">
      <w:pPr>
        <w:spacing w:after="228" w:line="249" w:lineRule="auto"/>
        <w:ind w:left="718" w:hanging="10"/>
      </w:pPr>
      <w:hyperlink r:id="rId1153">
        <w:r>
          <w:rPr>
            <w:rFonts w:ascii="Arial" w:eastAsia="Arial" w:hAnsi="Arial" w:cs="Arial"/>
            <w:i/>
            <w:color w:val="0563C1"/>
            <w:sz w:val="24"/>
            <w:u w:val="single" w:color="0563C1"/>
          </w:rPr>
          <w:t>1066&amp;md5=6c9821532bd1ed19b55b5c89e</w:t>
        </w:r>
        <w:r>
          <w:rPr>
            <w:rFonts w:ascii="Arial" w:eastAsia="Arial" w:hAnsi="Arial" w:cs="Arial"/>
            <w:i/>
            <w:color w:val="0563C1"/>
            <w:sz w:val="24"/>
            <w:u w:val="single" w:color="0563C1"/>
          </w:rPr>
          <w:t>d4aeadc</w:t>
        </w:r>
      </w:hyperlink>
      <w:hyperlink r:id="rId1154">
        <w:r>
          <w:rPr>
            <w:rFonts w:ascii="Arial" w:eastAsia="Arial" w:hAnsi="Arial" w:cs="Arial"/>
            <w:i/>
            <w:sz w:val="24"/>
          </w:rPr>
          <w:t xml:space="preserve"> </w:t>
        </w:r>
      </w:hyperlink>
    </w:p>
    <w:p w:rsidR="003A11BC" w:rsidRDefault="00D27AF8">
      <w:pPr>
        <w:spacing w:after="228" w:line="249" w:lineRule="auto"/>
        <w:ind w:left="694" w:hanging="567"/>
      </w:pPr>
      <w:r>
        <w:rPr>
          <w:rFonts w:ascii="Arial" w:eastAsia="Arial" w:hAnsi="Arial" w:cs="Arial"/>
          <w:i/>
          <w:sz w:val="24"/>
        </w:rPr>
        <w:t>(137)</w:t>
      </w:r>
      <w:hyperlink r:id="rId1155">
        <w:r>
          <w:rPr>
            <w:rFonts w:ascii="Arial" w:eastAsia="Arial" w:hAnsi="Arial" w:cs="Arial"/>
            <w:i/>
            <w:color w:val="FFFFFF"/>
            <w:sz w:val="24"/>
          </w:rPr>
          <w:t>.</w:t>
        </w:r>
      </w:hyperlink>
      <w:hyperlink r:id="rId1156">
        <w:r>
          <w:rPr>
            <w:rFonts w:ascii="Arial" w:eastAsia="Arial" w:hAnsi="Arial" w:cs="Arial"/>
            <w:i/>
            <w:color w:val="0563C1"/>
            <w:sz w:val="24"/>
            <w:u w:val="single" w:color="0563C1"/>
          </w:rPr>
          <w:t>http://www.reforma.com/a</w:t>
        </w:r>
        <w:r>
          <w:rPr>
            <w:rFonts w:ascii="Arial" w:eastAsia="Arial" w:hAnsi="Arial" w:cs="Arial"/>
            <w:i/>
            <w:color w:val="0563C1"/>
            <w:sz w:val="24"/>
            <w:u w:val="single" w:color="0563C1"/>
          </w:rPr>
          <w:t xml:space="preserve">plicacioneslibre/editoriales/editorial.aspx?id=68821&amp;md5=455c9c </w:t>
        </w:r>
      </w:hyperlink>
      <w:hyperlink r:id="rId1157">
        <w:r>
          <w:rPr>
            <w:rFonts w:ascii="Arial" w:eastAsia="Arial" w:hAnsi="Arial" w:cs="Arial"/>
            <w:i/>
            <w:color w:val="0563C1"/>
            <w:sz w:val="24"/>
            <w:u w:val="single" w:color="0563C1"/>
          </w:rPr>
          <w:t>2d170513263b90308967b87</w:t>
        </w:r>
        <w:r>
          <w:rPr>
            <w:rFonts w:ascii="Arial" w:eastAsia="Arial" w:hAnsi="Arial" w:cs="Arial"/>
            <w:i/>
            <w:color w:val="0563C1"/>
            <w:sz w:val="24"/>
            <w:u w:val="single" w:color="0563C1"/>
          </w:rPr>
          <w:t>2d7&amp;ta=0dfdbac11765226904c16cb9ad1b2efe</w:t>
        </w:r>
      </w:hyperlink>
      <w:hyperlink r:id="rId1158">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228" w:line="249" w:lineRule="auto"/>
        <w:ind w:left="694" w:hanging="567"/>
      </w:pPr>
      <w:r>
        <w:rPr>
          <w:rFonts w:ascii="Arial" w:eastAsia="Arial" w:hAnsi="Arial" w:cs="Arial"/>
          <w:i/>
          <w:sz w:val="24"/>
        </w:rPr>
        <w:t>(138)</w:t>
      </w:r>
      <w:hyperlink r:id="rId1159">
        <w:r>
          <w:rPr>
            <w:rFonts w:ascii="Arial" w:eastAsia="Arial" w:hAnsi="Arial" w:cs="Arial"/>
            <w:i/>
            <w:color w:val="FFFFFF"/>
            <w:sz w:val="24"/>
          </w:rPr>
          <w:t>.</w:t>
        </w:r>
      </w:hyperlink>
      <w:hyperlink r:id="rId1160">
        <w:r>
          <w:rPr>
            <w:rFonts w:ascii="Arial" w:eastAsia="Arial" w:hAnsi="Arial" w:cs="Arial"/>
            <w:i/>
            <w:color w:val="0563C1"/>
            <w:sz w:val="24"/>
            <w:u w:val="single" w:color="0563C1"/>
          </w:rPr>
          <w:t>http://</w:t>
        </w:r>
        <w:r>
          <w:rPr>
            <w:rFonts w:ascii="Arial" w:eastAsia="Arial" w:hAnsi="Arial" w:cs="Arial"/>
            <w:i/>
            <w:color w:val="0563C1"/>
            <w:sz w:val="24"/>
            <w:u w:val="single" w:color="0563C1"/>
          </w:rPr>
          <w:t xml:space="preserve">busquedas.gruporeforma.com/reforma/Libre/VisorNota.aspx?id=5222855|InfodexText </w:t>
        </w:r>
      </w:hyperlink>
      <w:hyperlink r:id="rId1161">
        <w:r>
          <w:rPr>
            <w:rFonts w:ascii="Arial" w:eastAsia="Arial" w:hAnsi="Arial" w:cs="Arial"/>
            <w:i/>
            <w:color w:val="0563C1"/>
            <w:sz w:val="24"/>
            <w:u w:val="single" w:color="0563C1"/>
          </w:rPr>
          <w:t>os&amp;md5=9a758776194cf307c1ab6a1db1</w:t>
        </w:r>
        <w:r>
          <w:rPr>
            <w:rFonts w:ascii="Arial" w:eastAsia="Arial" w:hAnsi="Arial" w:cs="Arial"/>
            <w:i/>
            <w:color w:val="0563C1"/>
            <w:sz w:val="24"/>
            <w:u w:val="single" w:color="0563C1"/>
          </w:rPr>
          <w:t>b0c47a</w:t>
        </w:r>
      </w:hyperlink>
      <w:hyperlink r:id="rId1162">
        <w:r>
          <w:rPr>
            <w:rFonts w:ascii="Arial" w:eastAsia="Arial" w:hAnsi="Arial" w:cs="Arial"/>
            <w:i/>
            <w:color w:val="0563C1"/>
            <w:sz w:val="24"/>
          </w:rPr>
          <w:t xml:space="preserve"> </w:t>
        </w:r>
      </w:hyperlink>
      <w:r>
        <w:rPr>
          <w:rFonts w:ascii="Arial" w:eastAsia="Arial" w:hAnsi="Arial" w:cs="Arial"/>
          <w:i/>
          <w:sz w:val="24"/>
        </w:rPr>
        <w:t>(139)</w:t>
      </w:r>
      <w:hyperlink r:id="rId1163">
        <w:r>
          <w:rPr>
            <w:rFonts w:ascii="Arial" w:eastAsia="Arial" w:hAnsi="Arial" w:cs="Arial"/>
            <w:i/>
            <w:color w:val="FFFFFF"/>
            <w:sz w:val="24"/>
          </w:rPr>
          <w:t>.</w:t>
        </w:r>
      </w:hyperlink>
      <w:hyperlink r:id="rId1164">
        <w:r>
          <w:rPr>
            <w:rFonts w:ascii="Arial" w:eastAsia="Arial" w:hAnsi="Arial" w:cs="Arial"/>
            <w:i/>
            <w:color w:val="0563C1"/>
            <w:sz w:val="24"/>
            <w:u w:val="single" w:color="0563C1"/>
          </w:rPr>
          <w:t>http:/</w:t>
        </w:r>
      </w:hyperlink>
      <w:hyperlink r:id="rId1165">
        <w:r>
          <w:rPr>
            <w:rFonts w:ascii="Arial" w:eastAsia="Arial" w:hAnsi="Arial" w:cs="Arial"/>
            <w:i/>
            <w:color w:val="0563C1"/>
            <w:sz w:val="24"/>
            <w:u w:val="single" w:color="0563C1"/>
          </w:rPr>
          <w:t>/www.yoinfluyo.com/yi20/int</w:t>
        </w:r>
      </w:hyperlink>
      <w:hyperlink r:id="rId1166">
        <w:r>
          <w:rPr>
            <w:rFonts w:ascii="Arial" w:eastAsia="Arial" w:hAnsi="Arial" w:cs="Arial"/>
            <w:i/>
            <w:color w:val="0563C1"/>
            <w:sz w:val="24"/>
            <w:u w:val="single" w:color="0563C1"/>
          </w:rPr>
          <w:t>-</w:t>
        </w:r>
      </w:hyperlink>
      <w:hyperlink r:id="rId1167">
        <w:r>
          <w:rPr>
            <w:rFonts w:ascii="Arial" w:eastAsia="Arial" w:hAnsi="Arial" w:cs="Arial"/>
            <w:i/>
            <w:color w:val="0563C1"/>
            <w:sz w:val="24"/>
            <w:u w:val="single" w:color="0563C1"/>
          </w:rPr>
          <w:t>familia/principal</w:t>
        </w:r>
      </w:hyperlink>
      <w:hyperlink r:id="rId1168">
        <w:r>
          <w:rPr>
            <w:rFonts w:ascii="Arial" w:eastAsia="Arial" w:hAnsi="Arial" w:cs="Arial"/>
            <w:i/>
            <w:color w:val="0563C1"/>
            <w:sz w:val="24"/>
            <w:u w:val="single" w:color="0563C1"/>
          </w:rPr>
          <w:t>-</w:t>
        </w:r>
      </w:hyperlink>
      <w:hyperlink r:id="rId1169">
        <w:r>
          <w:rPr>
            <w:rFonts w:ascii="Arial" w:eastAsia="Arial" w:hAnsi="Arial" w:cs="Arial"/>
            <w:i/>
            <w:color w:val="0563C1"/>
            <w:sz w:val="24"/>
            <w:u w:val="single" w:color="0563C1"/>
          </w:rPr>
          <w:t>familia/6114</w:t>
        </w:r>
      </w:hyperlink>
      <w:hyperlink r:id="rId1170">
        <w:r>
          <w:rPr>
            <w:rFonts w:ascii="Arial" w:eastAsia="Arial" w:hAnsi="Arial" w:cs="Arial"/>
            <w:i/>
            <w:color w:val="0563C1"/>
            <w:sz w:val="24"/>
            <w:u w:val="single" w:color="0563C1"/>
          </w:rPr>
          <w:t>-</w:t>
        </w:r>
      </w:hyperlink>
      <w:hyperlink r:id="rId1171">
        <w:r>
          <w:rPr>
            <w:rFonts w:ascii="Arial" w:eastAsia="Arial" w:hAnsi="Arial" w:cs="Arial"/>
            <w:i/>
            <w:color w:val="0563C1"/>
            <w:sz w:val="24"/>
            <w:u w:val="single" w:color="0563C1"/>
          </w:rPr>
          <w:t>diputados</w:t>
        </w:r>
      </w:hyperlink>
      <w:hyperlink r:id="rId1172">
        <w:r>
          <w:rPr>
            <w:rFonts w:ascii="Arial" w:eastAsia="Arial" w:hAnsi="Arial" w:cs="Arial"/>
            <w:i/>
            <w:color w:val="0563C1"/>
            <w:sz w:val="24"/>
            <w:u w:val="single" w:color="0563C1"/>
          </w:rPr>
          <w:t>-</w:t>
        </w:r>
      </w:hyperlink>
      <w:hyperlink r:id="rId1173">
        <w:r>
          <w:rPr>
            <w:rFonts w:ascii="Arial" w:eastAsia="Arial" w:hAnsi="Arial" w:cs="Arial"/>
            <w:i/>
            <w:color w:val="0563C1"/>
            <w:sz w:val="24"/>
            <w:u w:val="single" w:color="0563C1"/>
          </w:rPr>
          <w:t>piden</w:t>
        </w:r>
      </w:hyperlink>
      <w:hyperlink r:id="rId1174">
        <w:r>
          <w:rPr>
            <w:rFonts w:ascii="Arial" w:eastAsia="Arial" w:hAnsi="Arial" w:cs="Arial"/>
            <w:i/>
            <w:color w:val="0563C1"/>
            <w:sz w:val="24"/>
            <w:u w:val="single" w:color="0563C1"/>
          </w:rPr>
          <w:t>-</w:t>
        </w:r>
      </w:hyperlink>
      <w:hyperlink r:id="rId1175">
        <w:r>
          <w:rPr>
            <w:rFonts w:ascii="Arial" w:eastAsia="Arial" w:hAnsi="Arial" w:cs="Arial"/>
            <w:i/>
            <w:color w:val="0563C1"/>
            <w:sz w:val="24"/>
            <w:u w:val="single" w:color="0563C1"/>
          </w:rPr>
          <w:t>cese</w:t>
        </w:r>
      </w:hyperlink>
      <w:hyperlink r:id="rId1176">
        <w:r>
          <w:rPr>
            <w:rFonts w:ascii="Arial" w:eastAsia="Arial" w:hAnsi="Arial" w:cs="Arial"/>
            <w:i/>
            <w:color w:val="0563C1"/>
            <w:sz w:val="24"/>
            <w:u w:val="single" w:color="0563C1"/>
          </w:rPr>
          <w:t>-</w:t>
        </w:r>
      </w:hyperlink>
      <w:hyperlink r:id="rId1177">
        <w:r>
          <w:rPr>
            <w:rFonts w:ascii="Arial" w:eastAsia="Arial" w:hAnsi="Arial" w:cs="Arial"/>
            <w:i/>
            <w:color w:val="0563C1"/>
            <w:sz w:val="24"/>
            <w:u w:val="single" w:color="0563C1"/>
          </w:rPr>
          <w:t>de</w:t>
        </w:r>
      </w:hyperlink>
      <w:hyperlink r:id="rId1178"/>
      <w:hyperlink r:id="rId1179">
        <w:r>
          <w:rPr>
            <w:rFonts w:ascii="Arial" w:eastAsia="Arial" w:hAnsi="Arial" w:cs="Arial"/>
            <w:i/>
            <w:color w:val="0563C1"/>
            <w:sz w:val="24"/>
            <w:u w:val="single" w:color="0563C1"/>
          </w:rPr>
          <w:t>estereotipos</w:t>
        </w:r>
      </w:hyperlink>
      <w:hyperlink r:id="rId1180">
        <w:r>
          <w:rPr>
            <w:rFonts w:ascii="Arial" w:eastAsia="Arial" w:hAnsi="Arial" w:cs="Arial"/>
            <w:i/>
            <w:color w:val="0563C1"/>
            <w:sz w:val="24"/>
            <w:u w:val="single" w:color="0563C1"/>
          </w:rPr>
          <w:t>-</w:t>
        </w:r>
      </w:hyperlink>
      <w:hyperlink r:id="rId1181">
        <w:r>
          <w:rPr>
            <w:rFonts w:ascii="Arial" w:eastAsia="Arial" w:hAnsi="Arial" w:cs="Arial"/>
            <w:i/>
            <w:color w:val="0563C1"/>
            <w:sz w:val="24"/>
            <w:u w:val="single" w:color="0563C1"/>
          </w:rPr>
          <w:t>denigrantes</w:t>
        </w:r>
      </w:hyperlink>
      <w:hyperlink r:id="rId1182">
        <w:r>
          <w:rPr>
            <w:rFonts w:ascii="Arial" w:eastAsia="Arial" w:hAnsi="Arial" w:cs="Arial"/>
            <w:i/>
            <w:color w:val="0563C1"/>
            <w:sz w:val="24"/>
            <w:u w:val="single" w:color="0563C1"/>
          </w:rPr>
          <w:t>-</w:t>
        </w:r>
      </w:hyperlink>
      <w:hyperlink r:id="rId1183">
        <w:r>
          <w:rPr>
            <w:rFonts w:ascii="Arial" w:eastAsia="Arial" w:hAnsi="Arial" w:cs="Arial"/>
            <w:i/>
            <w:color w:val="0563C1"/>
            <w:sz w:val="24"/>
            <w:u w:val="single" w:color="0563C1"/>
          </w:rPr>
          <w:t>en</w:t>
        </w:r>
      </w:hyperlink>
      <w:hyperlink r:id="rId1184">
        <w:r>
          <w:rPr>
            <w:rFonts w:ascii="Arial" w:eastAsia="Arial" w:hAnsi="Arial" w:cs="Arial"/>
            <w:i/>
            <w:color w:val="0563C1"/>
            <w:sz w:val="24"/>
            <w:u w:val="single" w:color="0563C1"/>
          </w:rPr>
          <w:t>-</w:t>
        </w:r>
      </w:hyperlink>
      <w:hyperlink r:id="rId1185">
        <w:r>
          <w:rPr>
            <w:rFonts w:ascii="Arial" w:eastAsia="Arial" w:hAnsi="Arial" w:cs="Arial"/>
            <w:i/>
            <w:color w:val="0563C1"/>
            <w:sz w:val="24"/>
            <w:u w:val="single" w:color="0563C1"/>
          </w:rPr>
          <w:t>tv</w:t>
        </w:r>
      </w:hyperlink>
      <w:hyperlink r:id="rId1186">
        <w:r>
          <w:rPr>
            <w:rFonts w:ascii="Arial" w:eastAsia="Arial" w:hAnsi="Arial" w:cs="Arial"/>
            <w:i/>
            <w:color w:val="0563C1"/>
            <w:sz w:val="24"/>
          </w:rPr>
          <w:t xml:space="preserve"> </w:t>
        </w:r>
      </w:hyperlink>
    </w:p>
    <w:p w:rsidR="003A11BC" w:rsidRDefault="00D27AF8">
      <w:pPr>
        <w:spacing w:after="228" w:line="249" w:lineRule="auto"/>
        <w:ind w:left="694" w:hanging="567"/>
      </w:pPr>
      <w:r>
        <w:rPr>
          <w:rFonts w:ascii="Arial" w:eastAsia="Arial" w:hAnsi="Arial" w:cs="Arial"/>
          <w:i/>
          <w:sz w:val="24"/>
        </w:rPr>
        <w:t>(140)</w:t>
      </w:r>
      <w:hyperlink r:id="rId1187">
        <w:r>
          <w:rPr>
            <w:rFonts w:ascii="Arial" w:eastAsia="Arial" w:hAnsi="Arial" w:cs="Arial"/>
            <w:i/>
            <w:color w:val="FFFFFF"/>
            <w:sz w:val="24"/>
          </w:rPr>
          <w:t>.</w:t>
        </w:r>
      </w:hyperlink>
      <w:hyperlink r:id="rId1188">
        <w:r>
          <w:rPr>
            <w:rFonts w:ascii="Arial" w:eastAsia="Arial" w:hAnsi="Arial" w:cs="Arial"/>
            <w:i/>
            <w:color w:val="0563C1"/>
            <w:sz w:val="24"/>
            <w:u w:val="single" w:color="0563C1"/>
          </w:rPr>
          <w:t xml:space="preserve">http://www.reforma.com/aplicacioneslibre/articulo/default.aspx?id=603772&amp;md5=8e3f068c7 </w:t>
        </w:r>
      </w:hyperlink>
      <w:hyperlink r:id="rId1189">
        <w:r>
          <w:rPr>
            <w:rFonts w:ascii="Arial" w:eastAsia="Arial" w:hAnsi="Arial" w:cs="Arial"/>
            <w:i/>
            <w:color w:val="0563C1"/>
            <w:sz w:val="24"/>
            <w:u w:val="single" w:color="0563C1"/>
          </w:rPr>
          <w:t>23</w:t>
        </w:r>
      </w:hyperlink>
      <w:hyperlink r:id="rId1190">
        <w:r>
          <w:rPr>
            <w:rFonts w:ascii="Arial" w:eastAsia="Arial" w:hAnsi="Arial" w:cs="Arial"/>
            <w:i/>
            <w:color w:val="0563C1"/>
            <w:sz w:val="24"/>
            <w:u w:val="single" w:color="0563C1"/>
          </w:rPr>
          <w:t>8c903cae96b0ef73c9fe4&amp;ta=0dfdbac11765226904c16cb9ad1b2efe</w:t>
        </w:r>
      </w:hyperlink>
      <w:hyperlink r:id="rId1191">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(141)</w:t>
      </w:r>
      <w:hyperlink r:id="rId1192">
        <w:r>
          <w:rPr>
            <w:rFonts w:ascii="Arial" w:eastAsia="Arial" w:hAnsi="Arial" w:cs="Arial"/>
            <w:i/>
            <w:color w:val="FFFFFF"/>
            <w:sz w:val="24"/>
          </w:rPr>
          <w:t>.</w:t>
        </w:r>
      </w:hyperlink>
      <w:hyperlink r:id="rId1193">
        <w:r>
          <w:rPr>
            <w:rFonts w:ascii="Arial" w:eastAsia="Arial" w:hAnsi="Arial" w:cs="Arial"/>
            <w:i/>
            <w:color w:val="0563C1"/>
            <w:sz w:val="24"/>
            <w:u w:val="single" w:color="0563C1"/>
          </w:rPr>
          <w:t xml:space="preserve">http://busquedas.gruporeforma.com/reforma/Libre/VisorNota.aspx?id=62275|Opinion&amp;md5= </w:t>
        </w:r>
      </w:hyperlink>
      <w:hyperlink r:id="rId1194">
        <w:r>
          <w:rPr>
            <w:rFonts w:ascii="Arial" w:eastAsia="Arial" w:hAnsi="Arial" w:cs="Arial"/>
            <w:i/>
            <w:color w:val="0563C1"/>
            <w:sz w:val="24"/>
            <w:u w:val="single" w:color="0563C1"/>
          </w:rPr>
          <w:t>ed739c11803593065bbcb61da6470146</w:t>
        </w:r>
      </w:hyperlink>
      <w:hyperlink r:id="rId1195">
        <w:r>
          <w:rPr>
            <w:rFonts w:ascii="Arial" w:eastAsia="Arial" w:hAnsi="Arial" w:cs="Arial"/>
            <w:i/>
            <w:color w:val="0563C1"/>
            <w:sz w:val="24"/>
          </w:rPr>
          <w:t xml:space="preserve"> </w:t>
        </w:r>
      </w:hyperlink>
    </w:p>
    <w:p w:rsidR="003A11BC" w:rsidRDefault="00D27AF8">
      <w:pPr>
        <w:spacing w:after="11" w:line="249" w:lineRule="auto"/>
        <w:ind w:left="137" w:hanging="10"/>
      </w:pPr>
      <w:r>
        <w:rPr>
          <w:rFonts w:ascii="Arial" w:eastAsia="Arial" w:hAnsi="Arial" w:cs="Arial"/>
          <w:i/>
          <w:sz w:val="24"/>
        </w:rPr>
        <w:t>(142)</w:t>
      </w:r>
      <w:hyperlink r:id="rId1196">
        <w:r>
          <w:rPr>
            <w:rFonts w:ascii="Arial" w:eastAsia="Arial" w:hAnsi="Arial" w:cs="Arial"/>
            <w:i/>
            <w:color w:val="FFFFFF"/>
            <w:sz w:val="24"/>
          </w:rPr>
          <w:t>.</w:t>
        </w:r>
      </w:hyperlink>
      <w:hyperlink r:id="rId1197">
        <w:r>
          <w:rPr>
            <w:rFonts w:ascii="Arial" w:eastAsia="Arial" w:hAnsi="Arial" w:cs="Arial"/>
            <w:i/>
            <w:color w:val="0563C1"/>
            <w:sz w:val="24"/>
            <w:u w:val="single" w:color="0563C1"/>
          </w:rPr>
          <w:t>http://www.reforma.com/aplicacioneslibre/articulo/default.aspx?id=603772&amp;md5=8e3f068c7</w:t>
        </w:r>
      </w:hyperlink>
    </w:p>
    <w:p w:rsidR="003A11BC" w:rsidRDefault="00D27AF8">
      <w:pPr>
        <w:spacing w:after="228" w:line="249" w:lineRule="auto"/>
        <w:ind w:left="718" w:hanging="10"/>
      </w:pPr>
      <w:hyperlink r:id="rId1198">
        <w:r>
          <w:rPr>
            <w:rFonts w:ascii="Arial" w:eastAsia="Arial" w:hAnsi="Arial" w:cs="Arial"/>
            <w:i/>
            <w:color w:val="0563C1"/>
            <w:sz w:val="24"/>
            <w:u w:val="single" w:color="0563C1"/>
          </w:rPr>
          <w:t>238c903cae96b0ef73c9fe4&amp;ta=0dfdbac11765226904c16cb9ad1b2efe</w:t>
        </w:r>
      </w:hyperlink>
      <w:hyperlink r:id="rId1199">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(143)</w:t>
      </w:r>
      <w:hyperlink r:id="rId1200">
        <w:r>
          <w:rPr>
            <w:rFonts w:ascii="Arial" w:eastAsia="Arial" w:hAnsi="Arial" w:cs="Arial"/>
            <w:i/>
            <w:color w:val="FFFFFF"/>
            <w:sz w:val="24"/>
          </w:rPr>
          <w:t>.</w:t>
        </w:r>
      </w:hyperlink>
      <w:hyperlink r:id="rId1201">
        <w:r>
          <w:rPr>
            <w:rFonts w:ascii="Arial" w:eastAsia="Arial" w:hAnsi="Arial" w:cs="Arial"/>
            <w:i/>
            <w:color w:val="0563C1"/>
            <w:sz w:val="24"/>
            <w:u w:val="single" w:color="0563C1"/>
          </w:rPr>
          <w:t>http:/</w:t>
        </w:r>
      </w:hyperlink>
      <w:hyperlink r:id="rId1202">
        <w:r>
          <w:rPr>
            <w:rFonts w:ascii="Arial" w:eastAsia="Arial" w:hAnsi="Arial" w:cs="Arial"/>
            <w:i/>
            <w:color w:val="0563C1"/>
            <w:sz w:val="24"/>
            <w:u w:val="single" w:color="0563C1"/>
          </w:rPr>
          <w:t>/www.yoinfluyo.com/yi20/int</w:t>
        </w:r>
      </w:hyperlink>
      <w:hyperlink r:id="rId1203">
        <w:r>
          <w:rPr>
            <w:rFonts w:ascii="Arial" w:eastAsia="Arial" w:hAnsi="Arial" w:cs="Arial"/>
            <w:i/>
            <w:color w:val="0563C1"/>
            <w:sz w:val="24"/>
            <w:u w:val="single" w:color="0563C1"/>
          </w:rPr>
          <w:t>-</w:t>
        </w:r>
      </w:hyperlink>
      <w:hyperlink r:id="rId1204">
        <w:r>
          <w:rPr>
            <w:rFonts w:ascii="Arial" w:eastAsia="Arial" w:hAnsi="Arial" w:cs="Arial"/>
            <w:i/>
            <w:color w:val="0563C1"/>
            <w:sz w:val="24"/>
            <w:u w:val="single" w:color="0563C1"/>
          </w:rPr>
          <w:t>familia/principal</w:t>
        </w:r>
      </w:hyperlink>
      <w:hyperlink r:id="rId1205">
        <w:r>
          <w:rPr>
            <w:rFonts w:ascii="Arial" w:eastAsia="Arial" w:hAnsi="Arial" w:cs="Arial"/>
            <w:i/>
            <w:color w:val="0563C1"/>
            <w:sz w:val="24"/>
            <w:u w:val="single" w:color="0563C1"/>
          </w:rPr>
          <w:t>-</w:t>
        </w:r>
      </w:hyperlink>
      <w:hyperlink r:id="rId1206">
        <w:r>
          <w:rPr>
            <w:rFonts w:ascii="Arial" w:eastAsia="Arial" w:hAnsi="Arial" w:cs="Arial"/>
            <w:i/>
            <w:color w:val="0563C1"/>
            <w:sz w:val="24"/>
            <w:u w:val="single" w:color="0563C1"/>
          </w:rPr>
          <w:t>familia/6114</w:t>
        </w:r>
      </w:hyperlink>
      <w:hyperlink r:id="rId1207">
        <w:r>
          <w:rPr>
            <w:rFonts w:ascii="Arial" w:eastAsia="Arial" w:hAnsi="Arial" w:cs="Arial"/>
            <w:i/>
            <w:color w:val="0563C1"/>
            <w:sz w:val="24"/>
            <w:u w:val="single" w:color="0563C1"/>
          </w:rPr>
          <w:t>-</w:t>
        </w:r>
      </w:hyperlink>
      <w:hyperlink r:id="rId1208">
        <w:r>
          <w:rPr>
            <w:rFonts w:ascii="Arial" w:eastAsia="Arial" w:hAnsi="Arial" w:cs="Arial"/>
            <w:i/>
            <w:color w:val="0563C1"/>
            <w:sz w:val="24"/>
            <w:u w:val="single" w:color="0563C1"/>
          </w:rPr>
          <w:t>diputados</w:t>
        </w:r>
      </w:hyperlink>
      <w:hyperlink r:id="rId1209">
        <w:r>
          <w:rPr>
            <w:rFonts w:ascii="Arial" w:eastAsia="Arial" w:hAnsi="Arial" w:cs="Arial"/>
            <w:i/>
            <w:color w:val="0563C1"/>
            <w:sz w:val="24"/>
            <w:u w:val="single" w:color="0563C1"/>
          </w:rPr>
          <w:t>-</w:t>
        </w:r>
      </w:hyperlink>
      <w:hyperlink r:id="rId1210">
        <w:r>
          <w:rPr>
            <w:rFonts w:ascii="Arial" w:eastAsia="Arial" w:hAnsi="Arial" w:cs="Arial"/>
            <w:i/>
            <w:color w:val="0563C1"/>
            <w:sz w:val="24"/>
            <w:u w:val="single" w:color="0563C1"/>
          </w:rPr>
          <w:t>piden</w:t>
        </w:r>
      </w:hyperlink>
      <w:hyperlink r:id="rId1211">
        <w:r>
          <w:rPr>
            <w:rFonts w:ascii="Arial" w:eastAsia="Arial" w:hAnsi="Arial" w:cs="Arial"/>
            <w:i/>
            <w:color w:val="0563C1"/>
            <w:sz w:val="24"/>
            <w:u w:val="single" w:color="0563C1"/>
          </w:rPr>
          <w:t>-</w:t>
        </w:r>
      </w:hyperlink>
      <w:hyperlink r:id="rId1212">
        <w:r>
          <w:rPr>
            <w:rFonts w:ascii="Arial" w:eastAsia="Arial" w:hAnsi="Arial" w:cs="Arial"/>
            <w:i/>
            <w:color w:val="0563C1"/>
            <w:sz w:val="24"/>
            <w:u w:val="single" w:color="0563C1"/>
          </w:rPr>
          <w:t>cese</w:t>
        </w:r>
      </w:hyperlink>
      <w:hyperlink r:id="rId1213">
        <w:r>
          <w:rPr>
            <w:rFonts w:ascii="Arial" w:eastAsia="Arial" w:hAnsi="Arial" w:cs="Arial"/>
            <w:i/>
            <w:color w:val="0563C1"/>
            <w:sz w:val="24"/>
            <w:u w:val="single" w:color="0563C1"/>
          </w:rPr>
          <w:t>-</w:t>
        </w:r>
      </w:hyperlink>
      <w:hyperlink r:id="rId1214">
        <w:r>
          <w:rPr>
            <w:rFonts w:ascii="Arial" w:eastAsia="Arial" w:hAnsi="Arial" w:cs="Arial"/>
            <w:i/>
            <w:color w:val="0563C1"/>
            <w:sz w:val="24"/>
            <w:u w:val="single" w:color="0563C1"/>
          </w:rPr>
          <w:t>de</w:t>
        </w:r>
      </w:hyperlink>
      <w:hyperlink r:id="rId1215"/>
      <w:hyperlink r:id="rId1216">
        <w:r>
          <w:rPr>
            <w:rFonts w:ascii="Arial" w:eastAsia="Arial" w:hAnsi="Arial" w:cs="Arial"/>
            <w:i/>
            <w:color w:val="0563C1"/>
            <w:sz w:val="24"/>
            <w:u w:val="single" w:color="0563C1"/>
          </w:rPr>
          <w:t>estereotipos</w:t>
        </w:r>
      </w:hyperlink>
      <w:hyperlink r:id="rId1217">
        <w:r>
          <w:rPr>
            <w:rFonts w:ascii="Arial" w:eastAsia="Arial" w:hAnsi="Arial" w:cs="Arial"/>
            <w:i/>
            <w:color w:val="0563C1"/>
            <w:sz w:val="24"/>
            <w:u w:val="single" w:color="0563C1"/>
          </w:rPr>
          <w:t>-</w:t>
        </w:r>
      </w:hyperlink>
      <w:hyperlink r:id="rId1218">
        <w:r>
          <w:rPr>
            <w:rFonts w:ascii="Arial" w:eastAsia="Arial" w:hAnsi="Arial" w:cs="Arial"/>
            <w:i/>
            <w:color w:val="0563C1"/>
            <w:sz w:val="24"/>
            <w:u w:val="single" w:color="0563C1"/>
          </w:rPr>
          <w:t>denigrantes</w:t>
        </w:r>
      </w:hyperlink>
      <w:hyperlink r:id="rId1219">
        <w:r>
          <w:rPr>
            <w:rFonts w:ascii="Arial" w:eastAsia="Arial" w:hAnsi="Arial" w:cs="Arial"/>
            <w:i/>
            <w:color w:val="0563C1"/>
            <w:sz w:val="24"/>
            <w:u w:val="single" w:color="0563C1"/>
          </w:rPr>
          <w:t>-</w:t>
        </w:r>
      </w:hyperlink>
      <w:hyperlink r:id="rId1220">
        <w:r>
          <w:rPr>
            <w:rFonts w:ascii="Arial" w:eastAsia="Arial" w:hAnsi="Arial" w:cs="Arial"/>
            <w:i/>
            <w:color w:val="0563C1"/>
            <w:sz w:val="24"/>
            <w:u w:val="single" w:color="0563C1"/>
          </w:rPr>
          <w:t>en</w:t>
        </w:r>
      </w:hyperlink>
      <w:hyperlink r:id="rId1221">
        <w:r>
          <w:rPr>
            <w:rFonts w:ascii="Arial" w:eastAsia="Arial" w:hAnsi="Arial" w:cs="Arial"/>
            <w:i/>
            <w:color w:val="0563C1"/>
            <w:sz w:val="24"/>
            <w:u w:val="single" w:color="0563C1"/>
          </w:rPr>
          <w:t>-</w:t>
        </w:r>
      </w:hyperlink>
      <w:hyperlink r:id="rId1222">
        <w:r>
          <w:rPr>
            <w:rFonts w:ascii="Arial" w:eastAsia="Arial" w:hAnsi="Arial" w:cs="Arial"/>
            <w:i/>
            <w:color w:val="0563C1"/>
            <w:sz w:val="24"/>
            <w:u w:val="single" w:color="0563C1"/>
          </w:rPr>
          <w:t>tv</w:t>
        </w:r>
      </w:hyperlink>
      <w:hyperlink r:id="rId1223">
        <w:r>
          <w:rPr>
            <w:rFonts w:ascii="Arial" w:eastAsia="Arial" w:hAnsi="Arial" w:cs="Arial"/>
            <w:b/>
            <w:i/>
            <w:sz w:val="24"/>
          </w:rPr>
          <w:t xml:space="preserve"> </w:t>
        </w:r>
      </w:hyperlink>
    </w:p>
    <w:p w:rsidR="003A11BC" w:rsidRDefault="00D27AF8">
      <w:pPr>
        <w:spacing w:after="229" w:line="250" w:lineRule="auto"/>
        <w:ind w:left="127"/>
      </w:pPr>
      <w:r>
        <w:rPr>
          <w:rFonts w:ascii="Arial" w:eastAsia="Arial" w:hAnsi="Arial" w:cs="Arial"/>
          <w:i/>
          <w:sz w:val="24"/>
        </w:rPr>
        <w:t>(144)</w:t>
      </w:r>
      <w:hyperlink r:id="rId1224">
        <w:r>
          <w:rPr>
            <w:rFonts w:ascii="Arial" w:eastAsia="Arial" w:hAnsi="Arial" w:cs="Arial"/>
            <w:i/>
            <w:color w:val="FFFFFF"/>
            <w:sz w:val="24"/>
          </w:rPr>
          <w:t>.</w:t>
        </w:r>
      </w:hyperlink>
      <w:hyperlink r:id="rId1225">
        <w:r>
          <w:rPr>
            <w:rFonts w:ascii="Arial" w:eastAsia="Arial" w:hAnsi="Arial" w:cs="Arial"/>
            <w:i/>
            <w:color w:val="0563C1"/>
            <w:sz w:val="23"/>
            <w:u w:val="single" w:color="0563C1"/>
          </w:rPr>
          <w:t>http://www.elnorte.com/aplicaciones/articulo/default.aspx?id=217829&amp;v=1#ixz</w:t>
        </w:r>
        <w:r>
          <w:rPr>
            <w:rFonts w:ascii="Arial" w:eastAsia="Arial" w:hAnsi="Arial" w:cs="Arial"/>
            <w:i/>
            <w:color w:val="0563C1"/>
            <w:sz w:val="23"/>
            <w:u w:val="single" w:color="0563C1"/>
          </w:rPr>
          <w:t>z3EKmCzlwn</w:t>
        </w:r>
      </w:hyperlink>
      <w:hyperlink r:id="rId1226">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(145)</w:t>
      </w:r>
      <w:r>
        <w:rPr>
          <w:rFonts w:ascii="Arial" w:eastAsia="Arial" w:hAnsi="Arial" w:cs="Arial"/>
          <w:i/>
          <w:color w:val="FFFFFF"/>
          <w:sz w:val="24"/>
        </w:rPr>
        <w:t>.</w:t>
      </w:r>
      <w:r>
        <w:rPr>
          <w:rFonts w:ascii="Arial" w:eastAsia="Arial" w:hAnsi="Arial" w:cs="Arial"/>
          <w:i/>
          <w:color w:val="0563C1"/>
          <w:sz w:val="24"/>
          <w:u w:val="single" w:color="0563C1"/>
        </w:rPr>
        <w:t>REFORMA 11.04.15 Rezago infantil.  Informe Anual 2014, Unicef México</w:t>
      </w:r>
      <w:r>
        <w:rPr>
          <w:rFonts w:ascii="Arial" w:eastAsia="Arial" w:hAnsi="Arial" w:cs="Arial"/>
          <w:i/>
          <w:color w:val="0563C1"/>
          <w:sz w:val="24"/>
        </w:rPr>
        <w:t xml:space="preserve"> </w:t>
      </w:r>
      <w:hyperlink r:id="rId1227" w:anchor="ixzz3X0jeOrfi">
        <w:r>
          <w:rPr>
            <w:rFonts w:ascii="Arial" w:eastAsia="Arial" w:hAnsi="Arial" w:cs="Arial"/>
            <w:i/>
            <w:color w:val="0563C1"/>
            <w:sz w:val="24"/>
            <w:u w:val="single" w:color="0563C1"/>
          </w:rPr>
          <w:t xml:space="preserve">http://www.reforma.com/edicionimpresa/aplicacionEI/webview/iWebView.aspx?Pagina=0&amp;Gr </w:t>
        </w:r>
      </w:hyperlink>
      <w:hyperlink r:id="rId1228" w:anchor="ixzz3X0jeOrfi">
        <w:r>
          <w:rPr>
            <w:rFonts w:ascii="Arial" w:eastAsia="Arial" w:hAnsi="Arial" w:cs="Arial"/>
            <w:i/>
            <w:color w:val="0563C1"/>
            <w:sz w:val="24"/>
            <w:u w:val="single" w:color="0563C1"/>
          </w:rPr>
          <w:t>upo=0&amp;Coleccion=1066&amp;Folio=1668784&amp;TipoTrans=8#ixzz3X0jeOrfi</w:t>
        </w:r>
      </w:hyperlink>
      <w:hyperlink r:id="rId1229" w:anchor="ixzz3X0jeOrfi">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(146)</w:t>
      </w:r>
      <w:hyperlink r:id="rId1230">
        <w:r>
          <w:rPr>
            <w:rFonts w:ascii="Arial" w:eastAsia="Arial" w:hAnsi="Arial" w:cs="Arial"/>
            <w:i/>
            <w:color w:val="FFFFFF"/>
            <w:sz w:val="24"/>
          </w:rPr>
          <w:t>.</w:t>
        </w:r>
      </w:hyperlink>
      <w:hyperlink r:id="rId1231">
        <w:r>
          <w:rPr>
            <w:rFonts w:ascii="Arial" w:eastAsia="Arial" w:hAnsi="Arial" w:cs="Arial"/>
            <w:i/>
            <w:color w:val="0563C1"/>
            <w:sz w:val="24"/>
            <w:u w:val="single" w:color="0563C1"/>
          </w:rPr>
          <w:t xml:space="preserve">http://www.reforma.com/aplicacioneslibre/articulo/default.aspx?id=603772&amp;md5=8e3f068c7 </w:t>
        </w:r>
      </w:hyperlink>
      <w:hyperlink r:id="rId1232">
        <w:r>
          <w:rPr>
            <w:rFonts w:ascii="Arial" w:eastAsia="Arial" w:hAnsi="Arial" w:cs="Arial"/>
            <w:i/>
            <w:color w:val="0563C1"/>
            <w:sz w:val="24"/>
            <w:u w:val="single" w:color="0563C1"/>
          </w:rPr>
          <w:t>238c903cae96b0ef73c9fe4&amp;ta=0dfdbac11765226904c16cb9ad1b2efe</w:t>
        </w:r>
      </w:hyperlink>
      <w:hyperlink r:id="rId1233">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228" w:line="249" w:lineRule="auto"/>
        <w:ind w:left="835" w:hanging="708"/>
      </w:pPr>
      <w:r>
        <w:rPr>
          <w:rFonts w:ascii="Arial" w:eastAsia="Arial" w:hAnsi="Arial" w:cs="Arial"/>
          <w:i/>
          <w:sz w:val="24"/>
        </w:rPr>
        <w:t>(147)</w:t>
      </w:r>
      <w:hyperlink r:id="rId1234">
        <w:r>
          <w:rPr>
            <w:rFonts w:ascii="Arial" w:eastAsia="Arial" w:hAnsi="Arial" w:cs="Arial"/>
            <w:i/>
            <w:color w:val="FFFFFF"/>
            <w:sz w:val="24"/>
          </w:rPr>
          <w:t>.</w:t>
        </w:r>
      </w:hyperlink>
      <w:hyperlink r:id="rId1235">
        <w:r>
          <w:rPr>
            <w:rFonts w:ascii="Arial" w:eastAsia="Arial" w:hAnsi="Arial" w:cs="Arial"/>
            <w:i/>
            <w:color w:val="0563C1"/>
            <w:sz w:val="24"/>
            <w:u w:val="single" w:color="0563C1"/>
          </w:rPr>
          <w:t xml:space="preserve">http://busquedas.gruporeforma.com/reforma/Libre/VisorNota.aspx?id=5755437|InfodexText </w:t>
        </w:r>
      </w:hyperlink>
      <w:hyperlink r:id="rId1236">
        <w:r>
          <w:rPr>
            <w:rFonts w:ascii="Arial" w:eastAsia="Arial" w:hAnsi="Arial" w:cs="Arial"/>
            <w:i/>
            <w:color w:val="0563C1"/>
            <w:sz w:val="24"/>
            <w:u w:val="single" w:color="0563C1"/>
          </w:rPr>
          <w:t>os&amp;md5=361e8d885175db9a9742236618d9d120</w:t>
        </w:r>
      </w:hyperlink>
      <w:hyperlink r:id="rId1237">
        <w:r>
          <w:rPr>
            <w:rFonts w:ascii="Arial" w:eastAsia="Arial" w:hAnsi="Arial" w:cs="Arial"/>
            <w:i/>
            <w:color w:val="0563C1"/>
            <w:sz w:val="24"/>
          </w:rPr>
          <w:t xml:space="preserve"> </w:t>
        </w:r>
      </w:hyperlink>
    </w:p>
    <w:p w:rsidR="003A11BC" w:rsidRDefault="00D27AF8">
      <w:pPr>
        <w:spacing w:after="228" w:line="249" w:lineRule="auto"/>
        <w:ind w:left="694" w:hanging="567"/>
      </w:pPr>
      <w:r>
        <w:rPr>
          <w:rFonts w:ascii="Arial" w:eastAsia="Arial" w:hAnsi="Arial" w:cs="Arial"/>
          <w:i/>
          <w:sz w:val="24"/>
        </w:rPr>
        <w:t>(148)</w:t>
      </w:r>
      <w:hyperlink r:id="rId1238">
        <w:r>
          <w:rPr>
            <w:rFonts w:ascii="Arial" w:eastAsia="Arial" w:hAnsi="Arial" w:cs="Arial"/>
            <w:i/>
            <w:color w:val="FFFFFF"/>
            <w:sz w:val="24"/>
          </w:rPr>
          <w:t>.</w:t>
        </w:r>
      </w:hyperlink>
      <w:hyperlink r:id="rId1239">
        <w:r>
          <w:rPr>
            <w:rFonts w:ascii="Arial" w:eastAsia="Arial" w:hAnsi="Arial" w:cs="Arial"/>
            <w:i/>
            <w:color w:val="0563C1"/>
            <w:sz w:val="24"/>
            <w:u w:val="single" w:color="0563C1"/>
          </w:rPr>
          <w:t>http://busquedas.gruporeforma.com/reforma/Libre/VisorNota.aspx?id=5755437|</w:t>
        </w:r>
        <w:r>
          <w:rPr>
            <w:rFonts w:ascii="Arial" w:eastAsia="Arial" w:hAnsi="Arial" w:cs="Arial"/>
            <w:i/>
            <w:color w:val="0563C1"/>
            <w:sz w:val="24"/>
            <w:u w:val="single" w:color="0563C1"/>
          </w:rPr>
          <w:t xml:space="preserve">InfodexText </w:t>
        </w:r>
      </w:hyperlink>
      <w:hyperlink r:id="rId1240">
        <w:r>
          <w:rPr>
            <w:rFonts w:ascii="Arial" w:eastAsia="Arial" w:hAnsi="Arial" w:cs="Arial"/>
            <w:i/>
            <w:color w:val="0563C1"/>
            <w:sz w:val="24"/>
            <w:u w:val="single" w:color="0563C1"/>
          </w:rPr>
          <w:t>os&amp;md5=361e8d885175db9a9742236618d9d120</w:t>
        </w:r>
      </w:hyperlink>
      <w:hyperlink r:id="rId1241">
        <w:r>
          <w:rPr>
            <w:rFonts w:ascii="Arial" w:eastAsia="Arial" w:hAnsi="Arial" w:cs="Arial"/>
            <w:i/>
            <w:color w:val="0563C1"/>
            <w:sz w:val="24"/>
          </w:rPr>
          <w:t xml:space="preserve"> </w:t>
        </w:r>
      </w:hyperlink>
    </w:p>
    <w:p w:rsidR="003A11BC" w:rsidRDefault="00D27AF8">
      <w:pPr>
        <w:spacing w:after="251" w:line="249" w:lineRule="auto"/>
        <w:ind w:left="694" w:hanging="567"/>
      </w:pPr>
      <w:r>
        <w:rPr>
          <w:rFonts w:ascii="Arial" w:eastAsia="Arial" w:hAnsi="Arial" w:cs="Arial"/>
          <w:i/>
          <w:sz w:val="24"/>
        </w:rPr>
        <w:t>(149)</w:t>
      </w:r>
      <w:hyperlink r:id="rId1242">
        <w:r>
          <w:rPr>
            <w:rFonts w:ascii="Arial" w:eastAsia="Arial" w:hAnsi="Arial" w:cs="Arial"/>
            <w:i/>
            <w:color w:val="FFFFFF"/>
            <w:sz w:val="24"/>
          </w:rPr>
          <w:t>.</w:t>
        </w:r>
      </w:hyperlink>
      <w:hyperlink r:id="rId1243">
        <w:r>
          <w:rPr>
            <w:rFonts w:ascii="Arial" w:eastAsia="Arial" w:hAnsi="Arial" w:cs="Arial"/>
            <w:i/>
            <w:color w:val="0563C1"/>
            <w:sz w:val="24"/>
            <w:u w:val="single" w:color="0563C1"/>
          </w:rPr>
          <w:t xml:space="preserve">http://busquedas.gruporeforma.com/reforma/Libre/VisorNota.aspx?id=5755437|InfodexText </w:t>
        </w:r>
      </w:hyperlink>
      <w:hyperlink r:id="rId1244">
        <w:r>
          <w:rPr>
            <w:rFonts w:ascii="Arial" w:eastAsia="Arial" w:hAnsi="Arial" w:cs="Arial"/>
            <w:i/>
            <w:color w:val="0563C1"/>
            <w:sz w:val="24"/>
            <w:u w:val="single" w:color="0563C1"/>
          </w:rPr>
          <w:t>os&amp;md5=361e8d885175db9a9742236618d9d120</w:t>
        </w:r>
      </w:hyperlink>
      <w:hyperlink r:id="rId1245">
        <w:r>
          <w:rPr>
            <w:rFonts w:ascii="Arial" w:eastAsia="Arial" w:hAnsi="Arial" w:cs="Arial"/>
            <w:i/>
            <w:color w:val="0563C1"/>
            <w:sz w:val="24"/>
          </w:rPr>
          <w:t xml:space="preserve"> </w:t>
        </w:r>
      </w:hyperlink>
    </w:p>
    <w:p w:rsidR="003A11BC" w:rsidRDefault="00D27AF8">
      <w:pPr>
        <w:spacing w:after="228" w:line="249" w:lineRule="auto"/>
        <w:ind w:left="137" w:hanging="10"/>
      </w:pPr>
      <w:r>
        <w:rPr>
          <w:rFonts w:ascii="Arial" w:eastAsia="Arial" w:hAnsi="Arial" w:cs="Arial"/>
          <w:i/>
          <w:sz w:val="24"/>
        </w:rPr>
        <w:t>(150)</w:t>
      </w:r>
      <w:r>
        <w:rPr>
          <w:rFonts w:ascii="Arial" w:eastAsia="Arial" w:hAnsi="Arial" w:cs="Arial"/>
          <w:i/>
          <w:color w:val="FFFFFF"/>
          <w:sz w:val="24"/>
        </w:rPr>
        <w:t>.</w:t>
      </w:r>
      <w:r>
        <w:rPr>
          <w:rFonts w:ascii="Arial" w:eastAsia="Arial" w:hAnsi="Arial" w:cs="Arial"/>
          <w:i/>
          <w:color w:val="0563C1"/>
          <w:sz w:val="24"/>
          <w:u w:val="single" w:color="0563C1"/>
        </w:rPr>
        <w:t xml:space="preserve"> “Alertan por desnutrición infantil en México” - Natalia Vitela – Periódico Reforma 28.04.15</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(151)</w:t>
      </w:r>
      <w:r>
        <w:rPr>
          <w:rFonts w:ascii="Arial" w:eastAsia="Arial" w:hAnsi="Arial" w:cs="Arial"/>
          <w:i/>
          <w:color w:val="FFFFFF"/>
          <w:sz w:val="24"/>
        </w:rPr>
        <w:t>.</w:t>
      </w:r>
      <w:r>
        <w:rPr>
          <w:rFonts w:ascii="Arial" w:eastAsia="Arial" w:hAnsi="Arial" w:cs="Arial"/>
          <w:i/>
          <w:color w:val="0563C1"/>
          <w:sz w:val="24"/>
          <w:u w:val="single" w:color="0563C1"/>
        </w:rPr>
        <w:t>REFORMA 11.04.15 Rezago infantil.  Informe Anual 2014, Unicef México</w:t>
      </w:r>
      <w:r>
        <w:rPr>
          <w:rFonts w:ascii="Arial" w:eastAsia="Arial" w:hAnsi="Arial" w:cs="Arial"/>
          <w:b/>
          <w:i/>
          <w:sz w:val="24"/>
        </w:rPr>
        <w:t xml:space="preserve"> </w:t>
      </w:r>
      <w:hyperlink r:id="rId1246" w:anchor="ixzz3X0jeOrfi">
        <w:r>
          <w:rPr>
            <w:rFonts w:ascii="Arial" w:eastAsia="Arial" w:hAnsi="Arial" w:cs="Arial"/>
            <w:i/>
            <w:color w:val="0563C1"/>
            <w:sz w:val="24"/>
            <w:u w:val="single" w:color="0563C1"/>
          </w:rPr>
          <w:t xml:space="preserve">http://www.reforma.com/edicionimpresa/aplicacionEI/webview/iWebView.aspx?Pagina=0&amp;Gr </w:t>
        </w:r>
      </w:hyperlink>
      <w:hyperlink r:id="rId1247" w:anchor="ixzz3X0jeOrfi">
        <w:r>
          <w:rPr>
            <w:rFonts w:ascii="Arial" w:eastAsia="Arial" w:hAnsi="Arial" w:cs="Arial"/>
            <w:i/>
            <w:color w:val="0563C1"/>
            <w:sz w:val="24"/>
            <w:u w:val="single" w:color="0563C1"/>
          </w:rPr>
          <w:t>upo=0&amp;Coleccion=1066&amp;Folio=1668784&amp;TipoTrans=8#ixzz3X0jeOrfi</w:t>
        </w:r>
      </w:hyperlink>
      <w:hyperlink r:id="rId1248" w:anchor="ixzz3X0jeOrfi">
        <w:r>
          <w:rPr>
            <w:rFonts w:ascii="Arial" w:eastAsia="Arial" w:hAnsi="Arial" w:cs="Arial"/>
            <w:i/>
            <w:color w:val="0563C1"/>
            <w:sz w:val="24"/>
            <w:u w:val="single" w:color="0563C1"/>
          </w:rPr>
          <w:t xml:space="preserve"> </w:t>
        </w:r>
      </w:hyperlink>
      <w:r>
        <w:rPr>
          <w:rFonts w:ascii="Arial" w:eastAsia="Arial" w:hAnsi="Arial" w:cs="Arial"/>
          <w:i/>
          <w:color w:val="0563C1"/>
          <w:sz w:val="24"/>
        </w:rPr>
        <w:t xml:space="preserve"> </w:t>
      </w:r>
    </w:p>
    <w:p w:rsidR="003A11BC" w:rsidRDefault="00D27AF8">
      <w:pPr>
        <w:spacing w:after="30" w:line="249" w:lineRule="auto"/>
        <w:ind w:left="137" w:hanging="10"/>
      </w:pPr>
      <w:r>
        <w:rPr>
          <w:rFonts w:ascii="Arial" w:eastAsia="Arial" w:hAnsi="Arial" w:cs="Arial"/>
          <w:i/>
          <w:sz w:val="24"/>
        </w:rPr>
        <w:t>(152)</w:t>
      </w:r>
      <w:hyperlink r:id="rId1249">
        <w:r>
          <w:rPr>
            <w:rFonts w:ascii="Arial" w:eastAsia="Arial" w:hAnsi="Arial" w:cs="Arial"/>
            <w:i/>
            <w:color w:val="FFFFFF"/>
            <w:sz w:val="24"/>
          </w:rPr>
          <w:t>.</w:t>
        </w:r>
      </w:hyperlink>
      <w:hyperlink r:id="rId1250">
        <w:r>
          <w:rPr>
            <w:rFonts w:ascii="Arial" w:eastAsia="Arial" w:hAnsi="Arial" w:cs="Arial"/>
            <w:i/>
            <w:color w:val="0563C1"/>
            <w:sz w:val="24"/>
            <w:u w:val="single" w:color="0563C1"/>
          </w:rPr>
          <w:t>http:/</w:t>
        </w:r>
      </w:hyperlink>
      <w:hyperlink r:id="rId1251">
        <w:r>
          <w:rPr>
            <w:rFonts w:ascii="Arial" w:eastAsia="Arial" w:hAnsi="Arial" w:cs="Arial"/>
            <w:i/>
            <w:color w:val="0563C1"/>
            <w:sz w:val="24"/>
            <w:u w:val="single" w:color="0563C1"/>
          </w:rPr>
          <w:t>/www.jornada.unam.mx/2012/01/07/sociedad/033n1soc</w:t>
        </w:r>
      </w:hyperlink>
      <w:hyperlink r:id="rId1252">
        <w:r>
          <w:rPr>
            <w:rFonts w:ascii="Arial" w:eastAsia="Arial" w:hAnsi="Arial" w:cs="Arial"/>
            <w:i/>
            <w:sz w:val="24"/>
          </w:rPr>
          <w:t xml:space="preserve"> </w:t>
        </w:r>
      </w:hyperlink>
    </w:p>
    <w:p w:rsidR="003A11BC" w:rsidRDefault="00D27AF8">
      <w:pPr>
        <w:spacing w:after="16"/>
        <w:ind w:left="785"/>
      </w:pPr>
      <w:r>
        <w:rPr>
          <w:rFonts w:ascii="Arial" w:eastAsia="Arial" w:hAnsi="Arial" w:cs="Arial"/>
          <w:i/>
          <w:sz w:val="24"/>
        </w:rPr>
        <w:t xml:space="preserve"> </w:t>
      </w:r>
    </w:p>
    <w:p w:rsidR="003A11BC" w:rsidRDefault="00D27AF8">
      <w:pPr>
        <w:spacing w:after="228" w:line="249" w:lineRule="auto"/>
        <w:ind w:left="137" w:hanging="10"/>
      </w:pPr>
      <w:r>
        <w:rPr>
          <w:rFonts w:ascii="Arial" w:eastAsia="Arial" w:hAnsi="Arial" w:cs="Arial"/>
          <w:i/>
          <w:sz w:val="24"/>
        </w:rPr>
        <w:t>(153)</w:t>
      </w:r>
      <w:hyperlink r:id="rId1253">
        <w:r>
          <w:rPr>
            <w:rFonts w:ascii="Arial" w:eastAsia="Arial" w:hAnsi="Arial" w:cs="Arial"/>
            <w:i/>
            <w:color w:val="FFFFFF"/>
            <w:sz w:val="24"/>
          </w:rPr>
          <w:t>.</w:t>
        </w:r>
      </w:hyperlink>
      <w:hyperlink r:id="rId1254">
        <w:r>
          <w:rPr>
            <w:rFonts w:ascii="Arial" w:eastAsia="Arial" w:hAnsi="Arial" w:cs="Arial"/>
            <w:i/>
            <w:color w:val="0563C1"/>
            <w:sz w:val="24"/>
            <w:u w:val="single" w:color="0563C1"/>
          </w:rPr>
          <w:t>http://eleconomista.com.mx/industrias/2012/06/14/auge</w:t>
        </w:r>
      </w:hyperlink>
      <w:hyperlink r:id="rId1255">
        <w:r>
          <w:rPr>
            <w:rFonts w:ascii="Arial" w:eastAsia="Arial" w:hAnsi="Arial" w:cs="Arial"/>
            <w:i/>
            <w:color w:val="0563C1"/>
            <w:sz w:val="24"/>
            <w:u w:val="single" w:color="0563C1"/>
          </w:rPr>
          <w:t>-</w:t>
        </w:r>
      </w:hyperlink>
      <w:hyperlink r:id="rId1256">
        <w:r>
          <w:rPr>
            <w:rFonts w:ascii="Arial" w:eastAsia="Arial" w:hAnsi="Arial" w:cs="Arial"/>
            <w:i/>
            <w:color w:val="0563C1"/>
            <w:sz w:val="24"/>
            <w:u w:val="single" w:color="0563C1"/>
          </w:rPr>
          <w:t>agua</w:t>
        </w:r>
      </w:hyperlink>
      <w:hyperlink r:id="rId1257">
        <w:r>
          <w:rPr>
            <w:rFonts w:ascii="Arial" w:eastAsia="Arial" w:hAnsi="Arial" w:cs="Arial"/>
            <w:i/>
            <w:color w:val="0563C1"/>
            <w:sz w:val="24"/>
            <w:u w:val="single" w:color="0563C1"/>
          </w:rPr>
          <w:t>-</w:t>
        </w:r>
      </w:hyperlink>
      <w:hyperlink r:id="rId1258">
        <w:r>
          <w:rPr>
            <w:rFonts w:ascii="Arial" w:eastAsia="Arial" w:hAnsi="Arial" w:cs="Arial"/>
            <w:i/>
            <w:color w:val="0563C1"/>
            <w:sz w:val="24"/>
            <w:u w:val="single" w:color="0563C1"/>
          </w:rPr>
          <w:t>embotellada</w:t>
        </w:r>
      </w:hyperlink>
      <w:hyperlink r:id="rId1259">
        <w:r>
          <w:rPr>
            <w:rFonts w:ascii="Arial" w:eastAsia="Arial" w:hAnsi="Arial" w:cs="Arial"/>
            <w:i/>
            <w:color w:val="0563C1"/>
            <w:sz w:val="24"/>
          </w:rPr>
          <w:t xml:space="preserve"> </w:t>
        </w:r>
      </w:hyperlink>
      <w:r>
        <w:rPr>
          <w:rFonts w:ascii="Arial" w:eastAsia="Arial" w:hAnsi="Arial" w:cs="Arial"/>
          <w:i/>
          <w:color w:val="0563C1"/>
          <w:sz w:val="24"/>
        </w:rPr>
        <w:t xml:space="preserve"> </w:t>
      </w:r>
      <w:r>
        <w:rPr>
          <w:rFonts w:ascii="Arial" w:eastAsia="Arial" w:hAnsi="Arial" w:cs="Arial"/>
          <w:i/>
          <w:sz w:val="24"/>
        </w:rPr>
        <w:t xml:space="preserve"> </w:t>
      </w:r>
    </w:p>
    <w:p w:rsidR="003A11BC" w:rsidRDefault="00D27AF8">
      <w:pPr>
        <w:spacing w:after="111" w:line="249" w:lineRule="auto"/>
        <w:ind w:left="835" w:hanging="708"/>
      </w:pPr>
      <w:r>
        <w:rPr>
          <w:rFonts w:ascii="Arial" w:eastAsia="Arial" w:hAnsi="Arial" w:cs="Arial"/>
          <w:i/>
          <w:sz w:val="24"/>
        </w:rPr>
        <w:t>(154)</w:t>
      </w:r>
      <w:r>
        <w:rPr>
          <w:rFonts w:ascii="Arial" w:eastAsia="Arial" w:hAnsi="Arial" w:cs="Arial"/>
          <w:i/>
          <w:color w:val="FFFFFF"/>
          <w:sz w:val="24"/>
        </w:rPr>
        <w:t>.</w:t>
      </w:r>
      <w:r>
        <w:rPr>
          <w:rFonts w:ascii="Arial" w:eastAsia="Arial" w:hAnsi="Arial" w:cs="Arial"/>
          <w:i/>
          <w:color w:val="0563C1"/>
          <w:sz w:val="24"/>
          <w:u w:val="single" w:color="0563C1"/>
        </w:rPr>
        <w:t>http://eleconomista.com.mx/economia-global/2013/07/15/mexic</w:t>
      </w:r>
      <w:r>
        <w:rPr>
          <w:rFonts w:ascii="Arial" w:eastAsia="Arial" w:hAnsi="Arial" w:cs="Arial"/>
          <w:i/>
          <w:color w:val="0563C1"/>
          <w:sz w:val="24"/>
          <w:u w:val="single" w:color="0563C1"/>
        </w:rPr>
        <w:t>o-ocupa-sitio-81-mundo-pibpersona.</w:t>
      </w:r>
      <w:r>
        <w:rPr>
          <w:rFonts w:ascii="Arial" w:eastAsia="Arial" w:hAnsi="Arial" w:cs="Arial"/>
          <w:i/>
          <w:color w:val="0563C1"/>
          <w:sz w:val="24"/>
        </w:rPr>
        <w:t xml:space="preserve"> </w:t>
      </w:r>
    </w:p>
    <w:p w:rsidR="003A11BC" w:rsidRDefault="00D27AF8">
      <w:pPr>
        <w:spacing w:after="228" w:line="249" w:lineRule="auto"/>
        <w:ind w:left="872" w:hanging="10"/>
      </w:pPr>
      <w:hyperlink r:id="rId1260">
        <w:r>
          <w:rPr>
            <w:rFonts w:ascii="Arial" w:eastAsia="Arial" w:hAnsi="Arial" w:cs="Arial"/>
            <w:i/>
            <w:color w:val="0563C1"/>
            <w:sz w:val="24"/>
            <w:u w:val="single" w:color="0563C1"/>
          </w:rPr>
          <w:t>http://busquedas.gruporeforma.com/reforma/Libre/VisorNota.aspx?id=1510606</w:t>
        </w:r>
      </w:hyperlink>
      <w:hyperlink r:id="rId1261"/>
      <w:hyperlink r:id="rId1262">
        <w:r>
          <w:rPr>
            <w:rFonts w:ascii="Arial" w:eastAsia="Arial" w:hAnsi="Arial" w:cs="Arial"/>
            <w:i/>
            <w:color w:val="0563C1"/>
            <w:sz w:val="24"/>
            <w:u w:val="single" w:color="0563C1"/>
          </w:rPr>
          <w:t>1066&amp;md5=9d641e78493ce567115194d0939ff83f</w:t>
        </w:r>
      </w:hyperlink>
      <w:hyperlink r:id="rId1263">
        <w:r>
          <w:rPr>
            <w:rFonts w:ascii="Arial" w:eastAsia="Arial" w:hAnsi="Arial" w:cs="Arial"/>
            <w:i/>
            <w:sz w:val="24"/>
          </w:rPr>
          <w:t xml:space="preserve"> </w:t>
        </w:r>
      </w:hyperlink>
      <w:r>
        <w:rPr>
          <w:rFonts w:ascii="Arial" w:eastAsia="Arial" w:hAnsi="Arial" w:cs="Arial"/>
          <w:i/>
          <w:sz w:val="24"/>
        </w:rPr>
        <w:t>(155)</w:t>
      </w:r>
      <w:hyperlink r:id="rId1264">
        <w:r>
          <w:rPr>
            <w:rFonts w:ascii="Arial" w:eastAsia="Arial" w:hAnsi="Arial" w:cs="Arial"/>
            <w:i/>
            <w:color w:val="FFFFFF"/>
            <w:sz w:val="24"/>
          </w:rPr>
          <w:t>.</w:t>
        </w:r>
      </w:hyperlink>
      <w:hyperlink r:id="rId1265">
        <w:r>
          <w:rPr>
            <w:rFonts w:ascii="Arial" w:eastAsia="Arial" w:hAnsi="Arial" w:cs="Arial"/>
            <w:i/>
            <w:color w:val="0563C1"/>
            <w:sz w:val="24"/>
            <w:u w:val="single" w:color="0563C1"/>
          </w:rPr>
          <w:t>http://contralinea.info/archivo</w:t>
        </w:r>
      </w:hyperlink>
      <w:hyperlink r:id="rId1266">
        <w:r>
          <w:rPr>
            <w:rFonts w:ascii="Arial" w:eastAsia="Arial" w:hAnsi="Arial" w:cs="Arial"/>
            <w:i/>
            <w:color w:val="0563C1"/>
            <w:sz w:val="24"/>
            <w:u w:val="single" w:color="0563C1"/>
          </w:rPr>
          <w:t>-</w:t>
        </w:r>
      </w:hyperlink>
      <w:hyperlink r:id="rId1267">
        <w:r>
          <w:rPr>
            <w:rFonts w:ascii="Arial" w:eastAsia="Arial" w:hAnsi="Arial" w:cs="Arial"/>
            <w:i/>
            <w:color w:val="0563C1"/>
            <w:sz w:val="24"/>
            <w:u w:val="single" w:color="0563C1"/>
          </w:rPr>
          <w:t>revista/index.php/2013/11/27/la</w:t>
        </w:r>
      </w:hyperlink>
      <w:hyperlink r:id="rId1268">
        <w:r>
          <w:rPr>
            <w:rFonts w:ascii="Arial" w:eastAsia="Arial" w:hAnsi="Arial" w:cs="Arial"/>
            <w:i/>
            <w:color w:val="0563C1"/>
            <w:sz w:val="24"/>
            <w:u w:val="single" w:color="0563C1"/>
          </w:rPr>
          <w:t>-</w:t>
        </w:r>
      </w:hyperlink>
      <w:hyperlink r:id="rId1269">
        <w:r>
          <w:rPr>
            <w:rFonts w:ascii="Arial" w:eastAsia="Arial" w:hAnsi="Arial" w:cs="Arial"/>
            <w:i/>
            <w:color w:val="0563C1"/>
            <w:sz w:val="24"/>
            <w:u w:val="single" w:color="0563C1"/>
          </w:rPr>
          <w:t>miseria</w:t>
        </w:r>
      </w:hyperlink>
      <w:hyperlink r:id="rId1270">
        <w:r>
          <w:rPr>
            <w:rFonts w:ascii="Arial" w:eastAsia="Arial" w:hAnsi="Arial" w:cs="Arial"/>
            <w:i/>
            <w:color w:val="0563C1"/>
            <w:sz w:val="24"/>
            <w:u w:val="single" w:color="0563C1"/>
          </w:rPr>
          <w:t>-</w:t>
        </w:r>
      </w:hyperlink>
      <w:hyperlink r:id="rId1271">
        <w:r>
          <w:rPr>
            <w:rFonts w:ascii="Arial" w:eastAsia="Arial" w:hAnsi="Arial" w:cs="Arial"/>
            <w:i/>
            <w:color w:val="0563C1"/>
            <w:sz w:val="24"/>
            <w:u w:val="single" w:color="0563C1"/>
          </w:rPr>
          <w:t>de</w:t>
        </w:r>
      </w:hyperlink>
      <w:hyperlink r:id="rId1272">
        <w:r>
          <w:rPr>
            <w:rFonts w:ascii="Arial" w:eastAsia="Arial" w:hAnsi="Arial" w:cs="Arial"/>
            <w:i/>
            <w:color w:val="0563C1"/>
            <w:sz w:val="24"/>
            <w:u w:val="single" w:color="0563C1"/>
          </w:rPr>
          <w:t>-</w:t>
        </w:r>
      </w:hyperlink>
      <w:hyperlink r:id="rId1273">
        <w:r>
          <w:rPr>
            <w:rFonts w:ascii="Arial" w:eastAsia="Arial" w:hAnsi="Arial" w:cs="Arial"/>
            <w:i/>
            <w:color w:val="0563C1"/>
            <w:sz w:val="24"/>
            <w:u w:val="single" w:color="0563C1"/>
          </w:rPr>
          <w:t>la</w:t>
        </w:r>
      </w:hyperlink>
      <w:hyperlink r:id="rId1274">
        <w:r>
          <w:rPr>
            <w:rFonts w:ascii="Arial" w:eastAsia="Arial" w:hAnsi="Arial" w:cs="Arial"/>
            <w:i/>
            <w:color w:val="0563C1"/>
            <w:sz w:val="24"/>
            <w:u w:val="single" w:color="0563C1"/>
          </w:rPr>
          <w:t>-</w:t>
        </w:r>
      </w:hyperlink>
      <w:hyperlink r:id="rId1275">
        <w:r>
          <w:rPr>
            <w:rFonts w:ascii="Arial" w:eastAsia="Arial" w:hAnsi="Arial" w:cs="Arial"/>
            <w:i/>
            <w:color w:val="0563C1"/>
            <w:sz w:val="24"/>
            <w:u w:val="single" w:color="0563C1"/>
          </w:rPr>
          <w:t>pension</w:t>
        </w:r>
      </w:hyperlink>
      <w:hyperlink r:id="rId1276"/>
      <w:hyperlink r:id="rId1277">
        <w:r>
          <w:rPr>
            <w:rFonts w:ascii="Arial" w:eastAsia="Arial" w:hAnsi="Arial" w:cs="Arial"/>
            <w:i/>
            <w:color w:val="0563C1"/>
            <w:sz w:val="24"/>
            <w:u w:val="single" w:color="0563C1"/>
          </w:rPr>
          <w:t>universa</w:t>
        </w:r>
        <w:r>
          <w:rPr>
            <w:rFonts w:ascii="Arial" w:eastAsia="Arial" w:hAnsi="Arial" w:cs="Arial"/>
            <w:i/>
            <w:color w:val="0563C1"/>
            <w:sz w:val="24"/>
            <w:u w:val="single" w:color="0563C1"/>
          </w:rPr>
          <w:t>l</w:t>
        </w:r>
      </w:hyperlink>
      <w:hyperlink r:id="rId1278">
        <w:r>
          <w:rPr>
            <w:rFonts w:ascii="Arial" w:eastAsia="Arial" w:hAnsi="Arial" w:cs="Arial"/>
            <w:i/>
            <w:color w:val="0563C1"/>
            <w:sz w:val="24"/>
            <w:u w:val="single" w:color="0563C1"/>
          </w:rPr>
          <w:t>-</w:t>
        </w:r>
      </w:hyperlink>
      <w:hyperlink r:id="rId1279">
        <w:r>
          <w:rPr>
            <w:rFonts w:ascii="Arial" w:eastAsia="Arial" w:hAnsi="Arial" w:cs="Arial"/>
            <w:i/>
            <w:color w:val="0563C1"/>
            <w:sz w:val="24"/>
            <w:u w:val="single" w:color="0563C1"/>
          </w:rPr>
          <w:t>neoliberal/</w:t>
        </w:r>
      </w:hyperlink>
      <w:hyperlink r:id="rId1280">
        <w:r>
          <w:rPr>
            <w:rFonts w:ascii="Arial" w:eastAsia="Arial" w:hAnsi="Arial" w:cs="Arial"/>
            <w:i/>
            <w:color w:val="0563C1"/>
            <w:sz w:val="24"/>
          </w:rPr>
          <w:t xml:space="preserve"> </w:t>
        </w:r>
      </w:hyperlink>
      <w:hyperlink r:id="rId1281">
        <w:r>
          <w:rPr>
            <w:rFonts w:ascii="Arial" w:eastAsia="Arial" w:hAnsi="Arial" w:cs="Arial"/>
            <w:i/>
            <w:color w:val="0563C1"/>
            <w:sz w:val="24"/>
          </w:rPr>
          <w:t xml:space="preserve"> </w:t>
        </w:r>
      </w:hyperlink>
    </w:p>
    <w:p w:rsidR="003A11BC" w:rsidRDefault="00D27AF8">
      <w:pPr>
        <w:spacing w:after="234" w:line="243" w:lineRule="auto"/>
        <w:jc w:val="center"/>
      </w:pPr>
      <w:r>
        <w:rPr>
          <w:rFonts w:ascii="Arial" w:eastAsia="Arial" w:hAnsi="Arial" w:cs="Arial"/>
          <w:i/>
          <w:sz w:val="24"/>
        </w:rPr>
        <w:t>(156)</w:t>
      </w:r>
      <w:hyperlink r:id="rId1282" w:anchor="ixzz3cTV91W2p">
        <w:r>
          <w:rPr>
            <w:rFonts w:ascii="Arial" w:eastAsia="Arial" w:hAnsi="Arial" w:cs="Arial"/>
            <w:i/>
            <w:color w:val="FFFFFF"/>
            <w:sz w:val="24"/>
          </w:rPr>
          <w:t>.</w:t>
        </w:r>
      </w:hyperlink>
      <w:hyperlink r:id="rId1283" w:anchor="ixzz3cTV91W2p">
        <w:r>
          <w:rPr>
            <w:rFonts w:ascii="Arial" w:eastAsia="Arial" w:hAnsi="Arial" w:cs="Arial"/>
            <w:i/>
            <w:color w:val="0563C1"/>
            <w:sz w:val="23"/>
            <w:u w:val="single" w:color="0563C1"/>
          </w:rPr>
          <w:t xml:space="preserve">http://www.reforma.com/aplicacioneslibre/articulo/default.aspx?id=560012&amp;md5=960dadf124a2 </w:t>
        </w:r>
      </w:hyperlink>
      <w:hyperlink r:id="rId1284" w:anchor="ixzz3cTV91W2p">
        <w:r>
          <w:rPr>
            <w:rFonts w:ascii="Arial" w:eastAsia="Arial" w:hAnsi="Arial" w:cs="Arial"/>
            <w:i/>
            <w:color w:val="0563C1"/>
            <w:sz w:val="23"/>
            <w:u w:val="single" w:color="0563C1"/>
          </w:rPr>
          <w:t>5aef5e65b1cf4520f48d&amp;ta=0dfdbac11765226904c16cb9ad1b2efe&amp;po=4#ixzz3cTV91W2p</w:t>
        </w:r>
      </w:hyperlink>
      <w:hyperlink r:id="rId1285" w:anchor="ixzz3cTV91W2p">
        <w:r>
          <w:rPr>
            <w:rFonts w:ascii="Arial" w:eastAsia="Arial" w:hAnsi="Arial" w:cs="Arial"/>
            <w:i/>
            <w:color w:val="0563C1"/>
            <w:sz w:val="24"/>
          </w:rPr>
          <w:t xml:space="preserve"> </w:t>
        </w:r>
      </w:hyperlink>
    </w:p>
    <w:p w:rsidR="003A11BC" w:rsidRDefault="00D27AF8">
      <w:pPr>
        <w:spacing w:after="228" w:line="249" w:lineRule="auto"/>
        <w:ind w:left="694" w:hanging="567"/>
      </w:pPr>
      <w:r>
        <w:rPr>
          <w:rFonts w:ascii="Arial" w:eastAsia="Arial" w:hAnsi="Arial" w:cs="Arial"/>
          <w:i/>
          <w:sz w:val="24"/>
        </w:rPr>
        <w:t>(157)</w:t>
      </w:r>
      <w:hyperlink r:id="rId1286">
        <w:r>
          <w:rPr>
            <w:rFonts w:ascii="Arial" w:eastAsia="Arial" w:hAnsi="Arial" w:cs="Arial"/>
            <w:i/>
            <w:color w:val="FFFFFF"/>
            <w:sz w:val="24"/>
          </w:rPr>
          <w:t>.</w:t>
        </w:r>
      </w:hyperlink>
      <w:hyperlink r:id="rId1287">
        <w:r>
          <w:rPr>
            <w:rFonts w:ascii="Arial" w:eastAsia="Arial" w:hAnsi="Arial" w:cs="Arial"/>
            <w:i/>
            <w:color w:val="0563C1"/>
            <w:sz w:val="24"/>
            <w:u w:val="single" w:color="0563C1"/>
          </w:rPr>
          <w:t>http://busquedas.gruporeforma.com/reforma/Libre/VisorNota.aspx?id=62275|Opinion&amp;</w:t>
        </w:r>
        <w:r>
          <w:rPr>
            <w:rFonts w:ascii="Arial" w:eastAsia="Arial" w:hAnsi="Arial" w:cs="Arial"/>
            <w:i/>
            <w:color w:val="0563C1"/>
            <w:sz w:val="24"/>
            <w:u w:val="single" w:color="0563C1"/>
          </w:rPr>
          <w:t xml:space="preserve">md5= </w:t>
        </w:r>
      </w:hyperlink>
      <w:hyperlink r:id="rId1288">
        <w:r>
          <w:rPr>
            <w:rFonts w:ascii="Arial" w:eastAsia="Arial" w:hAnsi="Arial" w:cs="Arial"/>
            <w:i/>
            <w:color w:val="0563C1"/>
            <w:sz w:val="24"/>
            <w:u w:val="single" w:color="0563C1"/>
          </w:rPr>
          <w:t>ed739c11803593065bbcb61da6470146</w:t>
        </w:r>
      </w:hyperlink>
      <w:hyperlink r:id="rId1289">
        <w:r>
          <w:rPr>
            <w:rFonts w:ascii="Arial" w:eastAsia="Arial" w:hAnsi="Arial" w:cs="Arial"/>
            <w:i/>
            <w:color w:val="0563C1"/>
            <w:sz w:val="24"/>
          </w:rPr>
          <w:t xml:space="preserve"> </w:t>
        </w:r>
      </w:hyperlink>
    </w:p>
    <w:p w:rsidR="003A11BC" w:rsidRDefault="00D27AF8">
      <w:pPr>
        <w:spacing w:after="228" w:line="249" w:lineRule="auto"/>
        <w:ind w:left="694" w:hanging="567"/>
      </w:pPr>
      <w:r>
        <w:rPr>
          <w:rFonts w:ascii="Arial" w:eastAsia="Arial" w:hAnsi="Arial" w:cs="Arial"/>
          <w:i/>
          <w:sz w:val="24"/>
        </w:rPr>
        <w:t>(158)</w:t>
      </w:r>
      <w:hyperlink r:id="rId1290">
        <w:r>
          <w:rPr>
            <w:rFonts w:ascii="Arial" w:eastAsia="Arial" w:hAnsi="Arial" w:cs="Arial"/>
            <w:i/>
            <w:color w:val="FFFFFF"/>
            <w:sz w:val="24"/>
          </w:rPr>
          <w:t>.</w:t>
        </w:r>
      </w:hyperlink>
      <w:hyperlink r:id="rId1291">
        <w:r>
          <w:rPr>
            <w:rFonts w:ascii="Arial" w:eastAsia="Arial" w:hAnsi="Arial" w:cs="Arial"/>
            <w:i/>
            <w:color w:val="0563C1"/>
            <w:sz w:val="24"/>
            <w:u w:val="single" w:color="0563C1"/>
          </w:rPr>
          <w:t>http://www.yoinfluyo.com/mexico/32</w:t>
        </w:r>
      </w:hyperlink>
      <w:hyperlink r:id="rId1292">
        <w:r>
          <w:rPr>
            <w:rFonts w:ascii="Arial" w:eastAsia="Arial" w:hAnsi="Arial" w:cs="Arial"/>
            <w:i/>
            <w:color w:val="0563C1"/>
            <w:sz w:val="24"/>
            <w:u w:val="single" w:color="0563C1"/>
          </w:rPr>
          <w:t>-</w:t>
        </w:r>
      </w:hyperlink>
      <w:hyperlink r:id="rId1293">
        <w:r>
          <w:rPr>
            <w:rFonts w:ascii="Arial" w:eastAsia="Arial" w:hAnsi="Arial" w:cs="Arial"/>
            <w:i/>
            <w:color w:val="0563C1"/>
            <w:sz w:val="24"/>
            <w:u w:val="single" w:color="0563C1"/>
          </w:rPr>
          <w:t>analisis</w:t>
        </w:r>
      </w:hyperlink>
      <w:hyperlink r:id="rId1294">
        <w:r>
          <w:rPr>
            <w:rFonts w:ascii="Arial" w:eastAsia="Arial" w:hAnsi="Arial" w:cs="Arial"/>
            <w:i/>
            <w:color w:val="0563C1"/>
            <w:sz w:val="24"/>
            <w:u w:val="single" w:color="0563C1"/>
          </w:rPr>
          <w:t>-</w:t>
        </w:r>
      </w:hyperlink>
      <w:hyperlink r:id="rId1295">
        <w:r>
          <w:rPr>
            <w:rFonts w:ascii="Arial" w:eastAsia="Arial" w:hAnsi="Arial" w:cs="Arial"/>
            <w:i/>
            <w:color w:val="0563C1"/>
            <w:sz w:val="24"/>
            <w:u w:val="single" w:color="0563C1"/>
          </w:rPr>
          <w:t>economico/9381</w:t>
        </w:r>
      </w:hyperlink>
      <w:hyperlink r:id="rId1296">
        <w:r>
          <w:rPr>
            <w:rFonts w:ascii="Arial" w:eastAsia="Arial" w:hAnsi="Arial" w:cs="Arial"/>
            <w:i/>
            <w:color w:val="0563C1"/>
            <w:sz w:val="24"/>
            <w:u w:val="single" w:color="0563C1"/>
          </w:rPr>
          <w:t>-</w:t>
        </w:r>
      </w:hyperlink>
      <w:hyperlink r:id="rId1297">
        <w:r>
          <w:rPr>
            <w:rFonts w:ascii="Arial" w:eastAsia="Arial" w:hAnsi="Arial" w:cs="Arial"/>
            <w:i/>
            <w:color w:val="0563C1"/>
            <w:sz w:val="24"/>
            <w:u w:val="single" w:color="0563C1"/>
          </w:rPr>
          <w:t>ceesp</w:t>
        </w:r>
      </w:hyperlink>
      <w:hyperlink r:id="rId1298">
        <w:r>
          <w:rPr>
            <w:rFonts w:ascii="Arial" w:eastAsia="Arial" w:hAnsi="Arial" w:cs="Arial"/>
            <w:i/>
            <w:color w:val="0563C1"/>
            <w:sz w:val="24"/>
            <w:u w:val="single" w:color="0563C1"/>
          </w:rPr>
          <w:t>-</w:t>
        </w:r>
      </w:hyperlink>
      <w:hyperlink r:id="rId1299">
        <w:r>
          <w:rPr>
            <w:rFonts w:ascii="Arial" w:eastAsia="Arial" w:hAnsi="Arial" w:cs="Arial"/>
            <w:i/>
            <w:color w:val="0563C1"/>
            <w:sz w:val="24"/>
            <w:u w:val="single" w:color="0563C1"/>
          </w:rPr>
          <w:t>persiste</w:t>
        </w:r>
      </w:hyperlink>
      <w:hyperlink r:id="rId1300">
        <w:r>
          <w:rPr>
            <w:rFonts w:ascii="Arial" w:eastAsia="Arial" w:hAnsi="Arial" w:cs="Arial"/>
            <w:i/>
            <w:color w:val="0563C1"/>
            <w:sz w:val="24"/>
            <w:u w:val="single" w:color="0563C1"/>
          </w:rPr>
          <w:t>-</w:t>
        </w:r>
      </w:hyperlink>
      <w:hyperlink r:id="rId1301">
        <w:r>
          <w:rPr>
            <w:rFonts w:ascii="Arial" w:eastAsia="Arial" w:hAnsi="Arial" w:cs="Arial"/>
            <w:i/>
            <w:color w:val="0563C1"/>
            <w:sz w:val="24"/>
            <w:u w:val="single" w:color="0563C1"/>
          </w:rPr>
          <w:t>desconfianza</w:t>
        </w:r>
      </w:hyperlink>
      <w:hyperlink r:id="rId1302"/>
      <w:hyperlink r:id="rId1303">
        <w:r>
          <w:rPr>
            <w:rFonts w:ascii="Arial" w:eastAsia="Arial" w:hAnsi="Arial" w:cs="Arial"/>
            <w:i/>
            <w:color w:val="0563C1"/>
            <w:sz w:val="24"/>
            <w:u w:val="single" w:color="0563C1"/>
          </w:rPr>
          <w:t>en</w:t>
        </w:r>
      </w:hyperlink>
      <w:hyperlink r:id="rId1304">
        <w:r>
          <w:rPr>
            <w:rFonts w:ascii="Arial" w:eastAsia="Arial" w:hAnsi="Arial" w:cs="Arial"/>
            <w:i/>
            <w:color w:val="0563C1"/>
            <w:sz w:val="24"/>
            <w:u w:val="single" w:color="0563C1"/>
          </w:rPr>
          <w:t>-</w:t>
        </w:r>
      </w:hyperlink>
      <w:hyperlink r:id="rId1305">
        <w:r>
          <w:rPr>
            <w:rFonts w:ascii="Arial" w:eastAsia="Arial" w:hAnsi="Arial" w:cs="Arial"/>
            <w:i/>
            <w:color w:val="0563C1"/>
            <w:sz w:val="24"/>
            <w:u w:val="single" w:color="0563C1"/>
          </w:rPr>
          <w:t>mexico</w:t>
        </w:r>
      </w:hyperlink>
      <w:hyperlink r:id="rId1306">
        <w:r>
          <w:rPr>
            <w:rFonts w:ascii="Arial" w:eastAsia="Arial" w:hAnsi="Arial" w:cs="Arial"/>
            <w:i/>
            <w:color w:val="0563C1"/>
            <w:sz w:val="24"/>
            <w:u w:val="single" w:color="0563C1"/>
          </w:rPr>
          <w:t>-</w:t>
        </w:r>
      </w:hyperlink>
      <w:hyperlink r:id="rId1307">
        <w:r>
          <w:rPr>
            <w:rFonts w:ascii="Arial" w:eastAsia="Arial" w:hAnsi="Arial" w:cs="Arial"/>
            <w:i/>
            <w:color w:val="0563C1"/>
            <w:sz w:val="24"/>
            <w:u w:val="single" w:color="0563C1"/>
          </w:rPr>
          <w:t>pese</w:t>
        </w:r>
      </w:hyperlink>
      <w:hyperlink r:id="rId1308">
        <w:r>
          <w:rPr>
            <w:rFonts w:ascii="Arial" w:eastAsia="Arial" w:hAnsi="Arial" w:cs="Arial"/>
            <w:i/>
            <w:color w:val="0563C1"/>
            <w:sz w:val="24"/>
            <w:u w:val="single" w:color="0563C1"/>
          </w:rPr>
          <w:t>-</w:t>
        </w:r>
      </w:hyperlink>
      <w:hyperlink r:id="rId1309">
        <w:r>
          <w:rPr>
            <w:rFonts w:ascii="Arial" w:eastAsia="Arial" w:hAnsi="Arial" w:cs="Arial"/>
            <w:i/>
            <w:color w:val="0563C1"/>
            <w:sz w:val="24"/>
            <w:u w:val="single" w:color="0563C1"/>
          </w:rPr>
          <w:t>a</w:t>
        </w:r>
      </w:hyperlink>
      <w:hyperlink r:id="rId1310">
        <w:r>
          <w:rPr>
            <w:rFonts w:ascii="Arial" w:eastAsia="Arial" w:hAnsi="Arial" w:cs="Arial"/>
            <w:i/>
            <w:color w:val="0563C1"/>
            <w:sz w:val="24"/>
            <w:u w:val="single" w:color="0563C1"/>
          </w:rPr>
          <w:t>-</w:t>
        </w:r>
      </w:hyperlink>
      <w:hyperlink r:id="rId1311">
        <w:r>
          <w:rPr>
            <w:rFonts w:ascii="Arial" w:eastAsia="Arial" w:hAnsi="Arial" w:cs="Arial"/>
            <w:i/>
            <w:color w:val="0563C1"/>
            <w:sz w:val="24"/>
            <w:u w:val="single" w:color="0563C1"/>
          </w:rPr>
          <w:t>reformas</w:t>
        </w:r>
      </w:hyperlink>
      <w:hyperlink r:id="rId1312">
        <w:r>
          <w:rPr>
            <w:rFonts w:ascii="Arial" w:eastAsia="Arial" w:hAnsi="Arial" w:cs="Arial"/>
            <w:i/>
            <w:color w:val="0563C1"/>
            <w:sz w:val="24"/>
          </w:rPr>
          <w:t xml:space="preserve"> </w:t>
        </w:r>
      </w:hyperlink>
    </w:p>
    <w:p w:rsidR="003A11BC" w:rsidRDefault="00D27AF8">
      <w:pPr>
        <w:spacing w:after="228" w:line="249" w:lineRule="auto"/>
        <w:ind w:left="694" w:hanging="567"/>
      </w:pPr>
      <w:r>
        <w:rPr>
          <w:rFonts w:ascii="Arial" w:eastAsia="Arial" w:hAnsi="Arial" w:cs="Arial"/>
          <w:i/>
          <w:sz w:val="24"/>
        </w:rPr>
        <w:t>(159)</w:t>
      </w:r>
      <w:hyperlink r:id="rId1313">
        <w:r>
          <w:rPr>
            <w:rFonts w:ascii="Arial" w:eastAsia="Arial" w:hAnsi="Arial" w:cs="Arial"/>
            <w:i/>
            <w:color w:val="FFFFFF"/>
            <w:sz w:val="24"/>
          </w:rPr>
          <w:t>.</w:t>
        </w:r>
      </w:hyperlink>
      <w:hyperlink r:id="rId1314">
        <w:r>
          <w:rPr>
            <w:rFonts w:ascii="Arial" w:eastAsia="Arial" w:hAnsi="Arial" w:cs="Arial"/>
            <w:i/>
            <w:color w:val="0563C1"/>
            <w:sz w:val="24"/>
            <w:u w:val="single" w:color="0563C1"/>
          </w:rPr>
          <w:t xml:space="preserve">http://busquedas.gruporeforma.com/reforma/Libre/VisorNota.aspx?id=5651505|InfodexText </w:t>
        </w:r>
      </w:hyperlink>
      <w:hyperlink r:id="rId1315">
        <w:r>
          <w:rPr>
            <w:rFonts w:ascii="Arial" w:eastAsia="Arial" w:hAnsi="Arial" w:cs="Arial"/>
            <w:i/>
            <w:color w:val="0563C1"/>
            <w:sz w:val="24"/>
            <w:u w:val="single" w:color="0563C1"/>
          </w:rPr>
          <w:t>os&amp;md5=6c59f484da346d96c5f1ac2040bd8470</w:t>
        </w:r>
      </w:hyperlink>
      <w:hyperlink r:id="rId1316">
        <w:r>
          <w:rPr>
            <w:rFonts w:ascii="Arial" w:eastAsia="Arial" w:hAnsi="Arial" w:cs="Arial"/>
            <w:i/>
            <w:color w:val="0563C1"/>
            <w:sz w:val="24"/>
          </w:rPr>
          <w:t xml:space="preserve"> </w:t>
        </w:r>
      </w:hyperlink>
    </w:p>
    <w:p w:rsidR="003A11BC" w:rsidRDefault="00D27AF8">
      <w:pPr>
        <w:spacing w:after="30" w:line="249" w:lineRule="auto"/>
        <w:ind w:left="694" w:hanging="567"/>
      </w:pPr>
      <w:r>
        <w:rPr>
          <w:rFonts w:ascii="Arial" w:eastAsia="Arial" w:hAnsi="Arial" w:cs="Arial"/>
          <w:i/>
          <w:sz w:val="24"/>
        </w:rPr>
        <w:t>(160)</w:t>
      </w:r>
      <w:hyperlink r:id="rId1317" w:anchor="ixzz3r1tAtrte">
        <w:r>
          <w:rPr>
            <w:rFonts w:ascii="Arial" w:eastAsia="Arial" w:hAnsi="Arial" w:cs="Arial"/>
            <w:i/>
            <w:color w:val="FFFFFF"/>
            <w:sz w:val="24"/>
          </w:rPr>
          <w:t>.</w:t>
        </w:r>
      </w:hyperlink>
      <w:hyperlink r:id="rId1318" w:anchor="ixzz3r1tAtrte">
        <w:r>
          <w:rPr>
            <w:rFonts w:ascii="Arial" w:eastAsia="Arial" w:hAnsi="Arial" w:cs="Arial"/>
            <w:i/>
            <w:color w:val="0563C1"/>
            <w:sz w:val="24"/>
            <w:u w:val="single" w:color="0563C1"/>
          </w:rPr>
          <w:t xml:space="preserve">http://www.reforma.com/aplicacioneslibre/articulo/default.aspx?id=689912&amp;md5=3a930f294 </w:t>
        </w:r>
      </w:hyperlink>
      <w:hyperlink r:id="rId1319" w:anchor="ixzz3r1tAtrte">
        <w:r>
          <w:rPr>
            <w:rFonts w:ascii="Arial" w:eastAsia="Arial" w:hAnsi="Arial" w:cs="Arial"/>
            <w:i/>
            <w:color w:val="0563C1"/>
            <w:sz w:val="24"/>
            <w:u w:val="single" w:color="0563C1"/>
          </w:rPr>
          <w:t>cb80ebdab310ad9fae3bcd0&amp;ta=0dfdbac11765226904c16cb9ad1b2efe#ixzz3r1tAtrte</w:t>
        </w:r>
      </w:hyperlink>
      <w:hyperlink r:id="rId1320" w:anchor="ixzz3r1tAtrte">
        <w:r>
          <w:rPr>
            <w:rFonts w:ascii="Arial" w:eastAsia="Arial" w:hAnsi="Arial" w:cs="Arial"/>
            <w:i/>
            <w:sz w:val="24"/>
          </w:rPr>
          <w:t xml:space="preserve"> </w:t>
        </w:r>
      </w:hyperlink>
    </w:p>
    <w:p w:rsidR="003A11BC" w:rsidRDefault="00D27AF8">
      <w:pPr>
        <w:spacing w:after="19"/>
        <w:ind w:left="708"/>
      </w:pPr>
      <w:r>
        <w:rPr>
          <w:rFonts w:ascii="Arial" w:eastAsia="Arial" w:hAnsi="Arial" w:cs="Arial"/>
          <w:i/>
          <w:sz w:val="24"/>
        </w:rPr>
        <w:t xml:space="preserve">   </w:t>
      </w:r>
    </w:p>
    <w:p w:rsidR="003A11BC" w:rsidRDefault="00D27AF8">
      <w:pPr>
        <w:spacing w:after="0" w:line="344" w:lineRule="auto"/>
        <w:ind w:left="835" w:hanging="708"/>
      </w:pPr>
      <w:r>
        <w:rPr>
          <w:rFonts w:ascii="Arial" w:eastAsia="Arial" w:hAnsi="Arial" w:cs="Arial"/>
          <w:i/>
          <w:sz w:val="24"/>
        </w:rPr>
        <w:t>(161)</w:t>
      </w:r>
      <w:hyperlink r:id="rId1321">
        <w:r>
          <w:rPr>
            <w:rFonts w:ascii="Arial" w:eastAsia="Arial" w:hAnsi="Arial" w:cs="Arial"/>
            <w:i/>
            <w:color w:val="FFFFFF"/>
            <w:sz w:val="24"/>
          </w:rPr>
          <w:t>.</w:t>
        </w:r>
      </w:hyperlink>
      <w:hyperlink r:id="rId1322">
        <w:r>
          <w:rPr>
            <w:rFonts w:ascii="Arial" w:eastAsia="Arial" w:hAnsi="Arial" w:cs="Arial"/>
            <w:i/>
            <w:color w:val="0563C1"/>
            <w:sz w:val="24"/>
            <w:u w:val="single" w:color="0563C1"/>
          </w:rPr>
          <w:t>http://www.elmanana.com/aumentanjovenesquevivenconlossuegros</w:t>
        </w:r>
      </w:hyperlink>
      <w:hyperlink r:id="rId1323">
        <w:r>
          <w:rPr>
            <w:rFonts w:ascii="Arial" w:eastAsia="Arial" w:hAnsi="Arial" w:cs="Arial"/>
            <w:i/>
            <w:color w:val="0563C1"/>
            <w:sz w:val="24"/>
            <w:u w:val="single" w:color="0563C1"/>
          </w:rPr>
          <w:t>-</w:t>
        </w:r>
      </w:hyperlink>
      <w:hyperlink r:id="rId1324">
        <w:r>
          <w:rPr>
            <w:rFonts w:ascii="Arial" w:eastAsia="Arial" w:hAnsi="Arial" w:cs="Arial"/>
            <w:i/>
            <w:color w:val="0563C1"/>
            <w:sz w:val="24"/>
            <w:u w:val="single" w:color="0563C1"/>
          </w:rPr>
          <w:t>2185784.html</w:t>
        </w:r>
      </w:hyperlink>
      <w:hyperlink r:id="rId1325">
        <w:r>
          <w:rPr>
            <w:rFonts w:ascii="Arial" w:eastAsia="Arial" w:hAnsi="Arial" w:cs="Arial"/>
            <w:i/>
            <w:color w:val="0563C1"/>
            <w:sz w:val="24"/>
          </w:rPr>
          <w:t xml:space="preserve"> </w:t>
        </w:r>
      </w:hyperlink>
      <w:r>
        <w:rPr>
          <w:rFonts w:ascii="Arial" w:eastAsia="Arial" w:hAnsi="Arial" w:cs="Arial"/>
          <w:i/>
          <w:color w:val="0563C1"/>
          <w:sz w:val="24"/>
        </w:rPr>
        <w:t xml:space="preserve"> </w:t>
      </w:r>
      <w:r>
        <w:rPr>
          <w:rFonts w:ascii="Arial" w:eastAsia="Arial" w:hAnsi="Arial" w:cs="Arial"/>
          <w:i/>
          <w:color w:val="0563C1"/>
          <w:sz w:val="24"/>
          <w:u w:val="single" w:color="0563C1"/>
        </w:rPr>
        <w:t>http://busquedas.gruporeforma.com/ref</w:t>
      </w:r>
      <w:r>
        <w:rPr>
          <w:rFonts w:ascii="Arial" w:eastAsia="Arial" w:hAnsi="Arial" w:cs="Arial"/>
          <w:i/>
          <w:color w:val="0563C1"/>
          <w:sz w:val="24"/>
          <w:u w:val="single" w:color="0563C1"/>
        </w:rPr>
        <w:t>orma/Libre/VisorNota.aspx?id=1584414-</w:t>
      </w:r>
    </w:p>
    <w:p w:rsidR="003A11BC" w:rsidRDefault="00D27AF8">
      <w:pPr>
        <w:spacing w:after="228" w:line="249" w:lineRule="auto"/>
        <w:ind w:left="860" w:hanging="10"/>
      </w:pPr>
      <w:r>
        <w:rPr>
          <w:rFonts w:ascii="Arial" w:eastAsia="Arial" w:hAnsi="Arial" w:cs="Arial"/>
          <w:i/>
          <w:color w:val="0563C1"/>
          <w:sz w:val="24"/>
          <w:u w:val="single" w:color="0563C1"/>
        </w:rPr>
        <w:t>1066&amp;md5=dc59d0e1b09c1de348d9aa2fe4258f33</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i/>
          <w:sz w:val="24"/>
        </w:rPr>
        <w:t>(162)</w:t>
      </w:r>
      <w:hyperlink r:id="rId1326" w:anchor="ixzz3AqSKVmiy">
        <w:r>
          <w:rPr>
            <w:rFonts w:ascii="Arial" w:eastAsia="Arial" w:hAnsi="Arial" w:cs="Arial"/>
            <w:i/>
            <w:color w:val="FFFFFF"/>
            <w:sz w:val="24"/>
          </w:rPr>
          <w:t>.</w:t>
        </w:r>
      </w:hyperlink>
      <w:hyperlink r:id="rId1327" w:anchor="ixzz3AqSKVmiy">
        <w:r>
          <w:rPr>
            <w:rFonts w:ascii="Arial" w:eastAsia="Arial" w:hAnsi="Arial" w:cs="Arial"/>
            <w:i/>
            <w:color w:val="0563C1"/>
            <w:sz w:val="24"/>
            <w:u w:val="single" w:color="0563C1"/>
          </w:rPr>
          <w:t xml:space="preserve">http://www.reforma.com/edicionimpresa/aplicacionEI/webview/iWebView.aspx?Pagina=0&amp;G </w:t>
        </w:r>
      </w:hyperlink>
      <w:hyperlink r:id="rId1328" w:anchor="ixzz3AqSKVmiy">
        <w:r>
          <w:rPr>
            <w:rFonts w:ascii="Arial" w:eastAsia="Arial" w:hAnsi="Arial" w:cs="Arial"/>
            <w:i/>
            <w:color w:val="0563C1"/>
            <w:sz w:val="24"/>
            <w:u w:val="single" w:color="0563C1"/>
          </w:rPr>
          <w:t>rupo=0&amp;Coleccion=1066&amp;Folio=1600723&amp;TipoTrans=8#ixzz3AqSKVmiy</w:t>
        </w:r>
      </w:hyperlink>
      <w:hyperlink r:id="rId1329" w:anchor="ixzz3AqSKVmiy">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33" w:line="249" w:lineRule="auto"/>
        <w:ind w:left="694" w:hanging="567"/>
      </w:pPr>
      <w:r>
        <w:rPr>
          <w:rFonts w:ascii="Arial" w:eastAsia="Arial" w:hAnsi="Arial" w:cs="Arial"/>
          <w:i/>
          <w:sz w:val="24"/>
        </w:rPr>
        <w:t>(163)</w:t>
      </w:r>
      <w:hyperlink r:id="rId1330">
        <w:r>
          <w:rPr>
            <w:rFonts w:ascii="Arial" w:eastAsia="Arial" w:hAnsi="Arial" w:cs="Arial"/>
            <w:i/>
            <w:color w:val="FFFFFF"/>
            <w:sz w:val="24"/>
          </w:rPr>
          <w:t>.</w:t>
        </w:r>
      </w:hyperlink>
      <w:hyperlink r:id="rId1331">
        <w:r>
          <w:rPr>
            <w:rFonts w:ascii="Arial" w:eastAsia="Arial" w:hAnsi="Arial" w:cs="Arial"/>
            <w:i/>
            <w:color w:val="0563C1"/>
            <w:sz w:val="24"/>
            <w:u w:val="single" w:color="0563C1"/>
          </w:rPr>
          <w:t xml:space="preserve">http://www.reforma.com/aplicacioneslibre/editoriales/editorial.aspx?id=69692&amp;md5=8dfa760 </w:t>
        </w:r>
      </w:hyperlink>
      <w:hyperlink r:id="rId1332">
        <w:r>
          <w:rPr>
            <w:rFonts w:ascii="Arial" w:eastAsia="Arial" w:hAnsi="Arial" w:cs="Arial"/>
            <w:i/>
            <w:color w:val="0563C1"/>
            <w:sz w:val="24"/>
            <w:u w:val="single" w:color="0563C1"/>
          </w:rPr>
          <w:t>c312c721f6937c2d2df2e9e30&amp;ta=0dfdbac11765226904c16cb9ad1b2efe</w:t>
        </w:r>
      </w:hyperlink>
      <w:hyperlink r:id="rId1333">
        <w:r>
          <w:rPr>
            <w:rFonts w:ascii="Arial" w:eastAsia="Arial" w:hAnsi="Arial" w:cs="Arial"/>
            <w:i/>
            <w:sz w:val="24"/>
          </w:rPr>
          <w:t xml:space="preserve"> </w:t>
        </w:r>
      </w:hyperlink>
      <w:r>
        <w:rPr>
          <w:rFonts w:ascii="Arial" w:eastAsia="Arial" w:hAnsi="Arial" w:cs="Arial"/>
          <w:i/>
          <w:sz w:val="24"/>
        </w:rPr>
        <w:t xml:space="preserve"> </w:t>
      </w:r>
    </w:p>
    <w:p w:rsidR="003A11BC" w:rsidRDefault="00D27AF8">
      <w:pPr>
        <w:spacing w:after="16"/>
        <w:ind w:left="708"/>
      </w:pPr>
      <w:r>
        <w:rPr>
          <w:rFonts w:ascii="Arial" w:eastAsia="Arial" w:hAnsi="Arial" w:cs="Arial"/>
          <w:i/>
          <w:sz w:val="24"/>
        </w:rPr>
        <w:t xml:space="preserve"> </w:t>
      </w:r>
    </w:p>
    <w:p w:rsidR="003A11BC" w:rsidRDefault="00D27AF8">
      <w:pPr>
        <w:spacing w:after="11" w:line="249" w:lineRule="auto"/>
        <w:ind w:left="137" w:hanging="10"/>
      </w:pPr>
      <w:r>
        <w:rPr>
          <w:rFonts w:ascii="Arial" w:eastAsia="Arial" w:hAnsi="Arial" w:cs="Arial"/>
          <w:i/>
          <w:sz w:val="24"/>
        </w:rPr>
        <w:t>(164)</w:t>
      </w:r>
      <w:hyperlink r:id="rId1334">
        <w:r>
          <w:rPr>
            <w:rFonts w:ascii="Arial" w:eastAsia="Arial" w:hAnsi="Arial" w:cs="Arial"/>
            <w:i/>
            <w:color w:val="FFFFFF"/>
            <w:sz w:val="24"/>
          </w:rPr>
          <w:t>.</w:t>
        </w:r>
      </w:hyperlink>
      <w:hyperlink r:id="rId1335">
        <w:r>
          <w:rPr>
            <w:rFonts w:ascii="Arial" w:eastAsia="Arial" w:hAnsi="Arial" w:cs="Arial"/>
            <w:i/>
            <w:color w:val="0563C1"/>
            <w:sz w:val="24"/>
            <w:u w:val="single" w:color="0563C1"/>
          </w:rPr>
          <w:t>http://busquedas.gruporeforma.com/reforma/Libre/VisorNota.aspx?id=1571960</w:t>
        </w:r>
      </w:hyperlink>
      <w:hyperlink r:id="rId1336">
        <w:r>
          <w:rPr>
            <w:rFonts w:ascii="Arial" w:eastAsia="Arial" w:hAnsi="Arial" w:cs="Arial"/>
            <w:i/>
            <w:color w:val="0563C1"/>
            <w:sz w:val="24"/>
            <w:u w:val="single" w:color="0563C1"/>
          </w:rPr>
          <w:t>-</w:t>
        </w:r>
      </w:hyperlink>
    </w:p>
    <w:p w:rsidR="003A11BC" w:rsidRDefault="00D27AF8">
      <w:pPr>
        <w:spacing w:after="357" w:line="249" w:lineRule="auto"/>
        <w:ind w:left="718" w:hanging="10"/>
      </w:pPr>
      <w:hyperlink r:id="rId1337">
        <w:r>
          <w:rPr>
            <w:rFonts w:ascii="Arial" w:eastAsia="Arial" w:hAnsi="Arial" w:cs="Arial"/>
            <w:i/>
            <w:color w:val="0563C1"/>
            <w:sz w:val="24"/>
            <w:u w:val="single" w:color="0563C1"/>
          </w:rPr>
          <w:t>1066&amp;md5=0961c678a7365554bd06cced0d5274fc</w:t>
        </w:r>
      </w:hyperlink>
      <w:hyperlink r:id="rId1338">
        <w:r>
          <w:rPr>
            <w:rFonts w:ascii="Arial" w:eastAsia="Arial" w:hAnsi="Arial" w:cs="Arial"/>
            <w:i/>
            <w:color w:val="0563C1"/>
            <w:sz w:val="24"/>
          </w:rPr>
          <w:t xml:space="preserve"> </w:t>
        </w:r>
      </w:hyperlink>
    </w:p>
    <w:p w:rsidR="003A11BC" w:rsidRDefault="00D27AF8">
      <w:pPr>
        <w:spacing w:after="31" w:line="250" w:lineRule="auto"/>
        <w:ind w:left="704" w:hanging="577"/>
      </w:pPr>
      <w:r>
        <w:rPr>
          <w:rFonts w:ascii="Arial" w:eastAsia="Arial" w:hAnsi="Arial" w:cs="Arial"/>
          <w:i/>
          <w:sz w:val="24"/>
        </w:rPr>
        <w:t>(165)</w:t>
      </w:r>
      <w:hyperlink r:id="rId1339" w:anchor="ixzz3yAwWx8mj">
        <w:r>
          <w:rPr>
            <w:rFonts w:ascii="Arial" w:eastAsia="Arial" w:hAnsi="Arial" w:cs="Arial"/>
            <w:i/>
            <w:color w:val="FFFFFF"/>
            <w:sz w:val="24"/>
          </w:rPr>
          <w:t>.</w:t>
        </w:r>
      </w:hyperlink>
      <w:hyperlink r:id="rId1340" w:anchor="ixzz3yAwWx8mj">
        <w:r>
          <w:rPr>
            <w:rFonts w:ascii="Arial" w:eastAsia="Arial" w:hAnsi="Arial" w:cs="Arial"/>
            <w:i/>
            <w:color w:val="0563C1"/>
            <w:sz w:val="23"/>
            <w:u w:val="single" w:color="0563C1"/>
          </w:rPr>
          <w:t xml:space="preserve">http://www.reforma.com/aplicacioneslibre/articulo/default.aspx?id=749057&amp;md5=a7d4fc196c50 </w:t>
        </w:r>
      </w:hyperlink>
      <w:hyperlink r:id="rId1341" w:anchor="ixzz3yAwWx8mj">
        <w:r>
          <w:rPr>
            <w:rFonts w:ascii="Arial" w:eastAsia="Arial" w:hAnsi="Arial" w:cs="Arial"/>
            <w:i/>
            <w:color w:val="0563C1"/>
            <w:sz w:val="23"/>
            <w:u w:val="single" w:color="0563C1"/>
          </w:rPr>
          <w:t>de904eb300c984dcaa31&amp;ta=0dfdbac11765226904c16cb9ad1b2efe#ixzz3yAwWx8mj</w:t>
        </w:r>
      </w:hyperlink>
      <w:hyperlink r:id="rId1342" w:anchor="ixzz3yAwWx8mj">
        <w:r>
          <w:rPr>
            <w:rFonts w:ascii="Arial" w:eastAsia="Arial" w:hAnsi="Arial" w:cs="Arial"/>
            <w:i/>
            <w:sz w:val="24"/>
          </w:rPr>
          <w:t xml:space="preserve"> </w:t>
        </w:r>
      </w:hyperlink>
    </w:p>
    <w:p w:rsidR="003A11BC" w:rsidRDefault="00D27AF8">
      <w:pPr>
        <w:spacing w:after="134"/>
        <w:ind w:left="142"/>
      </w:pPr>
      <w:r>
        <w:rPr>
          <w:rFonts w:ascii="Arial" w:eastAsia="Arial" w:hAnsi="Arial" w:cs="Arial"/>
          <w:i/>
          <w:sz w:val="24"/>
        </w:rPr>
        <w:t xml:space="preserve">  </w:t>
      </w:r>
    </w:p>
    <w:p w:rsidR="003A11BC" w:rsidRDefault="00D27AF8">
      <w:pPr>
        <w:pStyle w:val="Heading2"/>
        <w:ind w:left="137"/>
      </w:pPr>
      <w:r>
        <w:t>Adicciones</w:t>
      </w:r>
      <w:r>
        <w:rPr>
          <w:u w:val="none"/>
        </w:rPr>
        <w:t xml:space="preserve"> </w:t>
      </w:r>
    </w:p>
    <w:p w:rsidR="003A11BC" w:rsidRDefault="00D27AF8">
      <w:pPr>
        <w:spacing w:after="228" w:line="249" w:lineRule="auto"/>
        <w:ind w:left="137" w:hanging="10"/>
      </w:pPr>
      <w:r>
        <w:rPr>
          <w:rFonts w:ascii="Arial" w:eastAsia="Arial" w:hAnsi="Arial" w:cs="Arial"/>
        </w:rPr>
        <w:t>(</w:t>
      </w:r>
      <w:r>
        <w:rPr>
          <w:rFonts w:ascii="Arial" w:eastAsia="Arial" w:hAnsi="Arial" w:cs="Arial"/>
          <w:i/>
          <w:sz w:val="24"/>
        </w:rPr>
        <w:t>166)</w:t>
      </w:r>
      <w:hyperlink r:id="rId1343">
        <w:r>
          <w:rPr>
            <w:rFonts w:ascii="Arial" w:eastAsia="Arial" w:hAnsi="Arial" w:cs="Arial"/>
            <w:i/>
            <w:color w:val="FFFFFF"/>
            <w:sz w:val="24"/>
          </w:rPr>
          <w:t>.</w:t>
        </w:r>
      </w:hyperlink>
      <w:hyperlink r:id="rId1344">
        <w:r>
          <w:rPr>
            <w:rFonts w:ascii="Arial" w:eastAsia="Arial" w:hAnsi="Arial" w:cs="Arial"/>
            <w:i/>
            <w:color w:val="0563C1"/>
            <w:sz w:val="24"/>
            <w:u w:val="single" w:color="0563C1"/>
          </w:rPr>
          <w:t>http://www.salud.gob.mx/unidades/cdi/documentos/CDM1</w:t>
        </w:r>
      </w:hyperlink>
      <w:hyperlink r:id="rId1345">
        <w:r>
          <w:rPr>
            <w:rFonts w:ascii="Arial" w:eastAsia="Arial" w:hAnsi="Arial" w:cs="Arial"/>
            <w:i/>
            <w:color w:val="0563C1"/>
            <w:sz w:val="24"/>
            <w:u w:val="single" w:color="0563C1"/>
          </w:rPr>
          <w:t>-</w:t>
        </w:r>
      </w:hyperlink>
      <w:hyperlink r:id="rId1346">
        <w:r>
          <w:rPr>
            <w:rFonts w:ascii="Arial" w:eastAsia="Arial" w:hAnsi="Arial" w:cs="Arial"/>
            <w:i/>
            <w:color w:val="0563C1"/>
            <w:sz w:val="24"/>
            <w:u w:val="single" w:color="0563C1"/>
          </w:rPr>
          <w:t>6.htm</w:t>
        </w:r>
      </w:hyperlink>
      <w:hyperlink r:id="rId1347">
        <w:r>
          <w:rPr>
            <w:rFonts w:ascii="Arial" w:eastAsia="Arial" w:hAnsi="Arial" w:cs="Arial"/>
            <w:color w:val="0563C1"/>
            <w:sz w:val="24"/>
          </w:rPr>
          <w:t xml:space="preserve"> </w:t>
        </w:r>
      </w:hyperlink>
    </w:p>
    <w:p w:rsidR="003A11BC" w:rsidRDefault="00D27AF8">
      <w:pPr>
        <w:spacing w:after="11" w:line="249" w:lineRule="auto"/>
        <w:ind w:left="137" w:hanging="10"/>
      </w:pPr>
      <w:r>
        <w:rPr>
          <w:rFonts w:ascii="Arial" w:eastAsia="Arial" w:hAnsi="Arial" w:cs="Arial"/>
        </w:rPr>
        <w:t>(</w:t>
      </w:r>
      <w:r>
        <w:rPr>
          <w:rFonts w:ascii="Arial" w:eastAsia="Arial" w:hAnsi="Arial" w:cs="Arial"/>
          <w:i/>
          <w:sz w:val="24"/>
        </w:rPr>
        <w:t>167)</w:t>
      </w:r>
      <w:hyperlink r:id="rId1348">
        <w:r>
          <w:rPr>
            <w:rFonts w:ascii="Arial" w:eastAsia="Arial" w:hAnsi="Arial" w:cs="Arial"/>
            <w:i/>
            <w:color w:val="FFFFFF"/>
            <w:sz w:val="24"/>
          </w:rPr>
          <w:t>.</w:t>
        </w:r>
      </w:hyperlink>
      <w:hyperlink r:id="rId1349">
        <w:r>
          <w:rPr>
            <w:rFonts w:ascii="Arial" w:eastAsia="Arial" w:hAnsi="Arial" w:cs="Arial"/>
            <w:i/>
            <w:color w:val="0563C1"/>
            <w:sz w:val="24"/>
            <w:u w:val="single" w:color="0563C1"/>
          </w:rPr>
          <w:t>http://busquedas.gruporeforma.com/reforma/Libre/VisorNota.aspx?id=1448906</w:t>
        </w:r>
      </w:hyperlink>
      <w:hyperlink r:id="rId1350">
        <w:r>
          <w:rPr>
            <w:rFonts w:ascii="Arial" w:eastAsia="Arial" w:hAnsi="Arial" w:cs="Arial"/>
            <w:i/>
            <w:color w:val="0563C1"/>
            <w:sz w:val="24"/>
            <w:u w:val="single" w:color="0563C1"/>
          </w:rPr>
          <w:t>-</w:t>
        </w:r>
      </w:hyperlink>
    </w:p>
    <w:p w:rsidR="003A11BC" w:rsidRDefault="00D27AF8">
      <w:pPr>
        <w:spacing w:after="32" w:line="249" w:lineRule="auto"/>
        <w:ind w:left="718" w:hanging="10"/>
      </w:pPr>
      <w:hyperlink r:id="rId1351">
        <w:r>
          <w:rPr>
            <w:rFonts w:ascii="Arial" w:eastAsia="Arial" w:hAnsi="Arial" w:cs="Arial"/>
            <w:i/>
            <w:color w:val="0563C1"/>
            <w:sz w:val="24"/>
            <w:u w:val="single" w:color="0563C1"/>
          </w:rPr>
          <w:t>1066</w:t>
        </w:r>
        <w:r>
          <w:rPr>
            <w:rFonts w:ascii="Arial" w:eastAsia="Arial" w:hAnsi="Arial" w:cs="Arial"/>
            <w:i/>
            <w:color w:val="0563C1"/>
            <w:sz w:val="24"/>
            <w:u w:val="single" w:color="0563C1"/>
          </w:rPr>
          <w:t>&amp;md5=9b814d35b250b67bc5d78147dbb59c95</w:t>
        </w:r>
      </w:hyperlink>
      <w:hyperlink r:id="rId1352">
        <w:r>
          <w:rPr>
            <w:rFonts w:ascii="Arial" w:eastAsia="Arial" w:hAnsi="Arial" w:cs="Arial"/>
            <w:i/>
            <w:color w:val="0563C1"/>
            <w:sz w:val="24"/>
            <w:u w:val="single" w:color="0563C1"/>
          </w:rPr>
          <w:t xml:space="preserve"> </w:t>
        </w:r>
      </w:hyperlink>
      <w:r>
        <w:rPr>
          <w:rFonts w:ascii="Arial" w:eastAsia="Arial" w:hAnsi="Arial" w:cs="Arial"/>
          <w:i/>
          <w:color w:val="0563C1"/>
          <w:sz w:val="24"/>
          <w:u w:val="single" w:color="0563C1"/>
        </w:rPr>
        <w:t xml:space="preserve"> </w:t>
      </w:r>
      <w:r>
        <w:rPr>
          <w:rFonts w:ascii="Arial" w:eastAsia="Arial" w:hAnsi="Arial" w:cs="Arial"/>
          <w:sz w:val="24"/>
        </w:rPr>
        <w:t>Mismo dato inciso No. 104</w:t>
      </w:r>
      <w:r>
        <w:rPr>
          <w:rFonts w:ascii="Arial" w:eastAsia="Arial" w:hAnsi="Arial" w:cs="Arial"/>
          <w:color w:val="0563C1"/>
          <w:sz w:val="24"/>
        </w:rPr>
        <w:t xml:space="preserve"> </w:t>
      </w:r>
    </w:p>
    <w:p w:rsidR="003A11BC" w:rsidRDefault="00D27AF8">
      <w:pPr>
        <w:spacing w:after="22"/>
        <w:ind w:left="142"/>
      </w:pPr>
      <w:r>
        <w:rPr>
          <w:rFonts w:ascii="Arial" w:eastAsia="Arial" w:hAnsi="Arial" w:cs="Arial"/>
          <w:color w:val="0563C1"/>
          <w:sz w:val="24"/>
        </w:rPr>
        <w:t xml:space="preserve"> </w:t>
      </w:r>
    </w:p>
    <w:p w:rsidR="003A11BC" w:rsidRDefault="00D27AF8">
      <w:pPr>
        <w:spacing w:after="228" w:line="249" w:lineRule="auto"/>
        <w:ind w:left="137" w:hanging="10"/>
      </w:pPr>
      <w:r>
        <w:rPr>
          <w:rFonts w:ascii="Arial" w:eastAsia="Arial" w:hAnsi="Arial" w:cs="Arial"/>
        </w:rPr>
        <w:t>(</w:t>
      </w:r>
      <w:r>
        <w:rPr>
          <w:rFonts w:ascii="Arial" w:eastAsia="Arial" w:hAnsi="Arial" w:cs="Arial"/>
          <w:i/>
          <w:sz w:val="24"/>
        </w:rPr>
        <w:t>168)</w:t>
      </w:r>
      <w:hyperlink r:id="rId1353">
        <w:r>
          <w:rPr>
            <w:rFonts w:ascii="Arial" w:eastAsia="Arial" w:hAnsi="Arial" w:cs="Arial"/>
            <w:i/>
            <w:color w:val="FFFFFF"/>
            <w:sz w:val="24"/>
          </w:rPr>
          <w:t>.</w:t>
        </w:r>
      </w:hyperlink>
      <w:hyperlink r:id="rId1354">
        <w:r>
          <w:rPr>
            <w:rFonts w:ascii="Arial" w:eastAsia="Arial" w:hAnsi="Arial" w:cs="Arial"/>
            <w:i/>
            <w:color w:val="0563C1"/>
            <w:sz w:val="24"/>
            <w:u w:val="single" w:color="0563C1"/>
          </w:rPr>
          <w:t>http://www.conadic.salud.gob.mx/pdfs/ena08/ENA08_NACIONAL.pdf</w:t>
        </w:r>
      </w:hyperlink>
      <w:hyperlink r:id="rId1355">
        <w:r>
          <w:rPr>
            <w:rFonts w:ascii="Arial" w:eastAsia="Arial" w:hAnsi="Arial" w:cs="Arial"/>
            <w:i/>
            <w:color w:val="0563C1"/>
          </w:rPr>
          <w:t xml:space="preserve"> </w:t>
        </w:r>
      </w:hyperlink>
      <w:r>
        <w:rPr>
          <w:rFonts w:ascii="Arial" w:eastAsia="Arial" w:hAnsi="Arial" w:cs="Arial"/>
          <w:sz w:val="21"/>
        </w:rPr>
        <w:t>Mismo dato inciso 105</w:t>
      </w:r>
      <w:r>
        <w:rPr>
          <w:rFonts w:ascii="Arial" w:eastAsia="Arial" w:hAnsi="Arial" w:cs="Arial"/>
          <w:color w:val="0563C1"/>
        </w:rPr>
        <w:t xml:space="preserve"> </w:t>
      </w:r>
      <w:r>
        <w:rPr>
          <w:rFonts w:ascii="Arial" w:eastAsia="Arial" w:hAnsi="Arial" w:cs="Arial"/>
        </w:rPr>
        <w:t>(</w:t>
      </w:r>
      <w:r>
        <w:rPr>
          <w:rFonts w:ascii="Arial" w:eastAsia="Arial" w:hAnsi="Arial" w:cs="Arial"/>
          <w:i/>
          <w:sz w:val="24"/>
        </w:rPr>
        <w:t>169)</w:t>
      </w:r>
      <w:hyperlink r:id="rId1356">
        <w:r>
          <w:rPr>
            <w:rFonts w:ascii="Arial" w:eastAsia="Arial" w:hAnsi="Arial" w:cs="Arial"/>
            <w:i/>
            <w:color w:val="FFFFFF"/>
            <w:sz w:val="24"/>
          </w:rPr>
          <w:t>.</w:t>
        </w:r>
      </w:hyperlink>
      <w:hyperlink r:id="rId1357">
        <w:r>
          <w:rPr>
            <w:rFonts w:ascii="Arial" w:eastAsia="Arial" w:hAnsi="Arial" w:cs="Arial"/>
            <w:i/>
            <w:color w:val="0563C1"/>
            <w:sz w:val="24"/>
            <w:u w:val="single" w:color="0563C1"/>
          </w:rPr>
          <w:t>http://www.eluniversal.com.mx/notas/926756.htm</w:t>
        </w:r>
        <w:r>
          <w:rPr>
            <w:rFonts w:ascii="Arial" w:eastAsia="Arial" w:hAnsi="Arial" w:cs="Arial"/>
            <w:i/>
            <w:color w:val="0563C1"/>
            <w:sz w:val="24"/>
            <w:u w:val="single" w:color="0563C1"/>
          </w:rPr>
          <w:t>l</w:t>
        </w:r>
      </w:hyperlink>
      <w:hyperlink r:id="rId1358">
        <w:r>
          <w:rPr>
            <w:rFonts w:ascii="Arial" w:eastAsia="Arial" w:hAnsi="Arial" w:cs="Arial"/>
            <w:i/>
            <w:color w:val="0563C1"/>
            <w:sz w:val="24"/>
            <w:u w:val="single" w:color="0563C1"/>
          </w:rPr>
          <w:t xml:space="preserve"> </w:t>
        </w:r>
      </w:hyperlink>
      <w:r>
        <w:rPr>
          <w:rFonts w:ascii="Arial" w:eastAsia="Arial" w:hAnsi="Arial" w:cs="Arial"/>
          <w:sz w:val="24"/>
        </w:rPr>
        <w:t>Mismo dato inciso No. 106</w:t>
      </w:r>
      <w:r>
        <w:rPr>
          <w:rFonts w:ascii="Arial" w:eastAsia="Arial" w:hAnsi="Arial" w:cs="Arial"/>
          <w:i/>
          <w:sz w:val="24"/>
        </w:rPr>
        <w:t xml:space="preserve"> </w:t>
      </w:r>
    </w:p>
    <w:p w:rsidR="003A11BC" w:rsidRDefault="00D27AF8">
      <w:pPr>
        <w:spacing w:after="0" w:line="249" w:lineRule="auto"/>
        <w:ind w:left="694" w:hanging="567"/>
      </w:pPr>
      <w:r>
        <w:rPr>
          <w:rFonts w:ascii="Arial" w:eastAsia="Arial" w:hAnsi="Arial" w:cs="Arial"/>
        </w:rPr>
        <w:t>(</w:t>
      </w:r>
      <w:r>
        <w:rPr>
          <w:rFonts w:ascii="Arial" w:eastAsia="Arial" w:hAnsi="Arial" w:cs="Arial"/>
          <w:i/>
          <w:sz w:val="24"/>
        </w:rPr>
        <w:t>170)</w:t>
      </w:r>
      <w:hyperlink r:id="rId1359">
        <w:r>
          <w:rPr>
            <w:rFonts w:ascii="Arial" w:eastAsia="Arial" w:hAnsi="Arial" w:cs="Arial"/>
            <w:i/>
            <w:color w:val="FFFFFF"/>
            <w:sz w:val="24"/>
          </w:rPr>
          <w:t>.</w:t>
        </w:r>
      </w:hyperlink>
      <w:hyperlink r:id="rId1360">
        <w:r>
          <w:rPr>
            <w:rFonts w:ascii="Arial" w:eastAsia="Arial" w:hAnsi="Arial" w:cs="Arial"/>
            <w:i/>
            <w:color w:val="0563C1"/>
            <w:sz w:val="24"/>
            <w:u w:val="single" w:color="0563C1"/>
          </w:rPr>
          <w:t>http://www.informador.com.mx/mexico/2008/15854/6/consumen</w:t>
        </w:r>
      </w:hyperlink>
      <w:hyperlink r:id="rId1361">
        <w:r>
          <w:rPr>
            <w:rFonts w:ascii="Arial" w:eastAsia="Arial" w:hAnsi="Arial" w:cs="Arial"/>
            <w:i/>
            <w:color w:val="0563C1"/>
            <w:sz w:val="24"/>
            <w:u w:val="single" w:color="0563C1"/>
          </w:rPr>
          <w:t>-</w:t>
        </w:r>
      </w:hyperlink>
      <w:hyperlink r:id="rId1362">
        <w:r>
          <w:rPr>
            <w:rFonts w:ascii="Arial" w:eastAsia="Arial" w:hAnsi="Arial" w:cs="Arial"/>
            <w:i/>
            <w:color w:val="0563C1"/>
            <w:sz w:val="24"/>
            <w:u w:val="single" w:color="0563C1"/>
          </w:rPr>
          <w:t>tabaco</w:t>
        </w:r>
      </w:hyperlink>
      <w:hyperlink r:id="rId1363">
        <w:r>
          <w:rPr>
            <w:rFonts w:ascii="Arial" w:eastAsia="Arial" w:hAnsi="Arial" w:cs="Arial"/>
            <w:i/>
            <w:color w:val="0563C1"/>
            <w:sz w:val="24"/>
            <w:u w:val="single" w:color="0563C1"/>
          </w:rPr>
          <w:t>-</w:t>
        </w:r>
      </w:hyperlink>
      <w:hyperlink r:id="rId1364">
        <w:r>
          <w:rPr>
            <w:rFonts w:ascii="Arial" w:eastAsia="Arial" w:hAnsi="Arial" w:cs="Arial"/>
            <w:i/>
            <w:color w:val="0563C1"/>
            <w:sz w:val="24"/>
            <w:u w:val="single" w:color="0563C1"/>
          </w:rPr>
          <w:t>63</w:t>
        </w:r>
      </w:hyperlink>
      <w:hyperlink r:id="rId1365">
        <w:r>
          <w:rPr>
            <w:rFonts w:ascii="Arial" w:eastAsia="Arial" w:hAnsi="Arial" w:cs="Arial"/>
            <w:i/>
            <w:color w:val="0563C1"/>
            <w:sz w:val="24"/>
            <w:u w:val="single" w:color="0563C1"/>
          </w:rPr>
          <w:t>-</w:t>
        </w:r>
      </w:hyperlink>
      <w:hyperlink r:id="rId1366">
        <w:r>
          <w:rPr>
            <w:rFonts w:ascii="Arial" w:eastAsia="Arial" w:hAnsi="Arial" w:cs="Arial"/>
            <w:i/>
            <w:color w:val="0563C1"/>
            <w:sz w:val="24"/>
            <w:u w:val="single" w:color="0563C1"/>
          </w:rPr>
          <w:t>por</w:t>
        </w:r>
      </w:hyperlink>
      <w:hyperlink r:id="rId1367">
        <w:r>
          <w:rPr>
            <w:rFonts w:ascii="Arial" w:eastAsia="Arial" w:hAnsi="Arial" w:cs="Arial"/>
            <w:i/>
            <w:color w:val="0563C1"/>
            <w:sz w:val="24"/>
            <w:u w:val="single" w:color="0563C1"/>
          </w:rPr>
          <w:t>-</w:t>
        </w:r>
      </w:hyperlink>
      <w:hyperlink r:id="rId1368">
        <w:r>
          <w:rPr>
            <w:rFonts w:ascii="Arial" w:eastAsia="Arial" w:hAnsi="Arial" w:cs="Arial"/>
            <w:i/>
            <w:color w:val="0563C1"/>
            <w:sz w:val="24"/>
            <w:u w:val="single" w:color="0563C1"/>
          </w:rPr>
          <w:t>ciento</w:t>
        </w:r>
      </w:hyperlink>
      <w:hyperlink r:id="rId1369">
        <w:r>
          <w:rPr>
            <w:rFonts w:ascii="Arial" w:eastAsia="Arial" w:hAnsi="Arial" w:cs="Arial"/>
            <w:i/>
            <w:color w:val="0563C1"/>
            <w:sz w:val="24"/>
            <w:u w:val="single" w:color="0563C1"/>
          </w:rPr>
          <w:t>-</w:t>
        </w:r>
      </w:hyperlink>
      <w:hyperlink r:id="rId1370">
        <w:r>
          <w:rPr>
            <w:rFonts w:ascii="Arial" w:eastAsia="Arial" w:hAnsi="Arial" w:cs="Arial"/>
            <w:i/>
            <w:color w:val="0563C1"/>
            <w:sz w:val="24"/>
            <w:u w:val="single" w:color="0563C1"/>
          </w:rPr>
          <w:t>de</w:t>
        </w:r>
      </w:hyperlink>
      <w:hyperlink r:id="rId1371"/>
      <w:hyperlink r:id="rId1372">
        <w:r>
          <w:rPr>
            <w:rFonts w:ascii="Arial" w:eastAsia="Arial" w:hAnsi="Arial" w:cs="Arial"/>
            <w:i/>
            <w:color w:val="0563C1"/>
            <w:sz w:val="24"/>
            <w:u w:val="single" w:color="0563C1"/>
          </w:rPr>
          <w:t>los</w:t>
        </w:r>
      </w:hyperlink>
      <w:hyperlink r:id="rId1373">
        <w:r>
          <w:rPr>
            <w:rFonts w:ascii="Arial" w:eastAsia="Arial" w:hAnsi="Arial" w:cs="Arial"/>
            <w:i/>
            <w:color w:val="0563C1"/>
            <w:sz w:val="24"/>
            <w:u w:val="single" w:color="0563C1"/>
          </w:rPr>
          <w:t>-</w:t>
        </w:r>
      </w:hyperlink>
      <w:hyperlink r:id="rId1374">
        <w:r>
          <w:rPr>
            <w:rFonts w:ascii="Arial" w:eastAsia="Arial" w:hAnsi="Arial" w:cs="Arial"/>
            <w:i/>
            <w:color w:val="0563C1"/>
            <w:sz w:val="24"/>
            <w:u w:val="single" w:color="0563C1"/>
          </w:rPr>
          <w:t>jovenes.htm</w:t>
        </w:r>
      </w:hyperlink>
      <w:hyperlink r:id="rId1375">
        <w:r>
          <w:rPr>
            <w:rFonts w:ascii="Arial" w:eastAsia="Arial" w:hAnsi="Arial" w:cs="Arial"/>
            <w:i/>
            <w:color w:val="0563C1"/>
            <w:sz w:val="24"/>
            <w:u w:val="single" w:color="0563C1"/>
          </w:rPr>
          <w:t xml:space="preserve"> </w:t>
        </w:r>
      </w:hyperlink>
      <w:r>
        <w:rPr>
          <w:rFonts w:ascii="Arial" w:eastAsia="Arial" w:hAnsi="Arial" w:cs="Arial"/>
          <w:sz w:val="24"/>
        </w:rPr>
        <w:t>Mismo dato inciso No. 107</w:t>
      </w:r>
      <w:r>
        <w:rPr>
          <w:rFonts w:ascii="Arial" w:eastAsia="Arial" w:hAnsi="Arial" w:cs="Arial"/>
          <w:color w:val="0563C1"/>
          <w:sz w:val="24"/>
        </w:rPr>
        <w:t xml:space="preserve"> </w:t>
      </w:r>
      <w:r>
        <w:rPr>
          <w:rFonts w:ascii="Arial" w:eastAsia="Arial" w:hAnsi="Arial" w:cs="Arial"/>
        </w:rPr>
        <w:t>(</w:t>
      </w:r>
      <w:r>
        <w:rPr>
          <w:rFonts w:ascii="Arial" w:eastAsia="Arial" w:hAnsi="Arial" w:cs="Arial"/>
          <w:i/>
          <w:sz w:val="24"/>
        </w:rPr>
        <w:t>171)</w:t>
      </w:r>
      <w:hyperlink r:id="rId1376">
        <w:r>
          <w:rPr>
            <w:rFonts w:ascii="Arial" w:eastAsia="Arial" w:hAnsi="Arial" w:cs="Arial"/>
            <w:i/>
            <w:color w:val="FFFFFF"/>
            <w:sz w:val="24"/>
          </w:rPr>
          <w:t>.</w:t>
        </w:r>
      </w:hyperlink>
      <w:hyperlink r:id="rId1377">
        <w:r>
          <w:rPr>
            <w:rFonts w:ascii="Arial" w:eastAsia="Arial" w:hAnsi="Arial" w:cs="Arial"/>
            <w:i/>
            <w:color w:val="0563C1"/>
            <w:sz w:val="24"/>
            <w:u w:val="single" w:color="0563C1"/>
          </w:rPr>
          <w:t>http://busquedas.gruporeforma.com/reforma/Libre/VisorNota.aspx?id=1633261</w:t>
        </w:r>
      </w:hyperlink>
      <w:hyperlink r:id="rId1378">
        <w:r>
          <w:rPr>
            <w:rFonts w:ascii="Arial" w:eastAsia="Arial" w:hAnsi="Arial" w:cs="Arial"/>
            <w:i/>
            <w:color w:val="0563C1"/>
            <w:sz w:val="24"/>
            <w:u w:val="single" w:color="0563C1"/>
          </w:rPr>
          <w:t>-</w:t>
        </w:r>
      </w:hyperlink>
    </w:p>
    <w:p w:rsidR="003A11BC" w:rsidRDefault="00D27AF8">
      <w:pPr>
        <w:spacing w:after="228" w:line="249" w:lineRule="auto"/>
        <w:ind w:left="718" w:hanging="10"/>
      </w:pPr>
      <w:hyperlink r:id="rId1379">
        <w:r>
          <w:rPr>
            <w:rFonts w:ascii="Arial" w:eastAsia="Arial" w:hAnsi="Arial" w:cs="Arial"/>
            <w:i/>
            <w:color w:val="0563C1"/>
            <w:sz w:val="24"/>
            <w:u w:val="single" w:color="0563C1"/>
          </w:rPr>
          <w:t>1066&amp;md5=397dc928e57eba9809760b7d06b9659f</w:t>
        </w:r>
      </w:hyperlink>
      <w:hyperlink r:id="rId1380">
        <w:r>
          <w:rPr>
            <w:rFonts w:ascii="Arial" w:eastAsia="Arial" w:hAnsi="Arial" w:cs="Arial"/>
            <w:i/>
          </w:rPr>
          <w:t xml:space="preserve"> </w:t>
        </w:r>
      </w:hyperlink>
    </w:p>
    <w:p w:rsidR="003A11BC" w:rsidRDefault="00D27AF8">
      <w:pPr>
        <w:spacing w:after="228" w:line="249" w:lineRule="auto"/>
        <w:ind w:left="137" w:hanging="10"/>
      </w:pPr>
      <w:r>
        <w:rPr>
          <w:rFonts w:ascii="Arial" w:eastAsia="Arial" w:hAnsi="Arial" w:cs="Arial"/>
        </w:rPr>
        <w:t>(</w:t>
      </w:r>
      <w:r>
        <w:rPr>
          <w:rFonts w:ascii="Arial" w:eastAsia="Arial" w:hAnsi="Arial" w:cs="Arial"/>
          <w:i/>
          <w:sz w:val="24"/>
        </w:rPr>
        <w:t>172)</w:t>
      </w:r>
      <w:hyperlink r:id="rId1381">
        <w:r>
          <w:rPr>
            <w:rFonts w:ascii="Arial" w:eastAsia="Arial" w:hAnsi="Arial" w:cs="Arial"/>
            <w:i/>
            <w:color w:val="FFFFFF"/>
            <w:sz w:val="24"/>
          </w:rPr>
          <w:t>.</w:t>
        </w:r>
      </w:hyperlink>
      <w:hyperlink r:id="rId1382">
        <w:r>
          <w:rPr>
            <w:rFonts w:ascii="Arial" w:eastAsia="Arial" w:hAnsi="Arial" w:cs="Arial"/>
            <w:i/>
            <w:color w:val="0563C1"/>
            <w:sz w:val="24"/>
            <w:u w:val="single" w:color="0563C1"/>
          </w:rPr>
          <w:t>http://www.conadic.salud.gob.mx/pdfs/ENA_2011_DROGAS_ILICITAS_.pdf</w:t>
        </w:r>
      </w:hyperlink>
      <w:hyperlink r:id="rId1383">
        <w:r>
          <w:rPr>
            <w:rFonts w:ascii="Arial" w:eastAsia="Arial" w:hAnsi="Arial" w:cs="Arial"/>
            <w:i/>
            <w:color w:val="0563C1"/>
            <w:sz w:val="24"/>
          </w:rPr>
          <w:t xml:space="preserve"> </w:t>
        </w:r>
      </w:hyperlink>
      <w:r>
        <w:rPr>
          <w:rFonts w:ascii="Arial" w:eastAsia="Arial" w:hAnsi="Arial" w:cs="Arial"/>
          <w:i/>
          <w:color w:val="0563C1"/>
          <w:sz w:val="24"/>
        </w:rPr>
        <w:t xml:space="preserve"> </w:t>
      </w:r>
    </w:p>
    <w:p w:rsidR="003A11BC" w:rsidRDefault="00D27AF8">
      <w:pPr>
        <w:spacing w:after="11" w:line="249" w:lineRule="auto"/>
        <w:ind w:left="137" w:hanging="10"/>
      </w:pPr>
      <w:r>
        <w:rPr>
          <w:rFonts w:ascii="Arial" w:eastAsia="Arial" w:hAnsi="Arial" w:cs="Arial"/>
        </w:rPr>
        <w:t>(</w:t>
      </w:r>
      <w:r>
        <w:rPr>
          <w:rFonts w:ascii="Arial" w:eastAsia="Arial" w:hAnsi="Arial" w:cs="Arial"/>
          <w:i/>
          <w:sz w:val="24"/>
        </w:rPr>
        <w:t>173)</w:t>
      </w:r>
      <w:hyperlink r:id="rId1384">
        <w:r>
          <w:rPr>
            <w:rFonts w:ascii="Arial" w:eastAsia="Arial" w:hAnsi="Arial" w:cs="Arial"/>
            <w:i/>
            <w:color w:val="FFFFFF"/>
            <w:sz w:val="24"/>
          </w:rPr>
          <w:t>.</w:t>
        </w:r>
      </w:hyperlink>
      <w:hyperlink r:id="rId1385">
        <w:r>
          <w:rPr>
            <w:rFonts w:ascii="Arial" w:eastAsia="Arial" w:hAnsi="Arial" w:cs="Arial"/>
            <w:i/>
            <w:color w:val="0563C1"/>
            <w:sz w:val="24"/>
            <w:u w:val="single" w:color="0563C1"/>
          </w:rPr>
          <w:t>http://busquedas.gruporeforma.com/reforma/Libre/VisorNota.aspx?id=1629768</w:t>
        </w:r>
      </w:hyperlink>
      <w:hyperlink r:id="rId1386">
        <w:r>
          <w:rPr>
            <w:rFonts w:ascii="Arial" w:eastAsia="Arial" w:hAnsi="Arial" w:cs="Arial"/>
            <w:i/>
            <w:color w:val="0563C1"/>
            <w:sz w:val="24"/>
            <w:u w:val="single" w:color="0563C1"/>
          </w:rPr>
          <w:t>-</w:t>
        </w:r>
      </w:hyperlink>
    </w:p>
    <w:p w:rsidR="003A11BC" w:rsidRDefault="00D27AF8">
      <w:pPr>
        <w:spacing w:after="228" w:line="249" w:lineRule="auto"/>
        <w:ind w:left="718" w:hanging="10"/>
      </w:pPr>
      <w:hyperlink r:id="rId1387">
        <w:r>
          <w:rPr>
            <w:rFonts w:ascii="Arial" w:eastAsia="Arial" w:hAnsi="Arial" w:cs="Arial"/>
            <w:i/>
            <w:color w:val="0563C1"/>
            <w:sz w:val="24"/>
            <w:u w:val="single" w:color="0563C1"/>
          </w:rPr>
          <w:t>1066&amp;md5=cb3f7869860eb92cfe37af53b2e458f0</w:t>
        </w:r>
      </w:hyperlink>
      <w:hyperlink r:id="rId1388">
        <w:r>
          <w:rPr>
            <w:rFonts w:ascii="Arial" w:eastAsia="Arial" w:hAnsi="Arial" w:cs="Arial"/>
            <w:color w:val="0563C1"/>
            <w:sz w:val="24"/>
          </w:rPr>
          <w:t xml:space="preserve"> </w:t>
        </w:r>
      </w:hyperlink>
    </w:p>
    <w:p w:rsidR="003A11BC" w:rsidRDefault="00D27AF8">
      <w:pPr>
        <w:spacing w:after="228" w:line="249" w:lineRule="auto"/>
        <w:ind w:left="137" w:hanging="10"/>
      </w:pPr>
      <w:r>
        <w:rPr>
          <w:rFonts w:ascii="Arial" w:eastAsia="Arial" w:hAnsi="Arial" w:cs="Arial"/>
        </w:rPr>
        <w:t>(</w:t>
      </w:r>
      <w:r>
        <w:rPr>
          <w:rFonts w:ascii="Arial" w:eastAsia="Arial" w:hAnsi="Arial" w:cs="Arial"/>
          <w:i/>
          <w:sz w:val="24"/>
        </w:rPr>
        <w:t>174)(175)</w:t>
      </w:r>
      <w:hyperlink r:id="rId1389">
        <w:r>
          <w:rPr>
            <w:rFonts w:ascii="Arial" w:eastAsia="Arial" w:hAnsi="Arial" w:cs="Arial"/>
            <w:i/>
            <w:color w:val="0563C1"/>
            <w:sz w:val="24"/>
            <w:u w:val="single" w:color="0563C1"/>
          </w:rPr>
          <w:t>http://www.conadic.salud.gob.mx/pdfs/ENA_2011_DROGAS_ILICITAS_.pdf</w:t>
        </w:r>
      </w:hyperlink>
      <w:hyperlink r:id="rId1390">
        <w:r>
          <w:rPr>
            <w:rFonts w:ascii="Arial" w:eastAsia="Arial" w:hAnsi="Arial" w:cs="Arial"/>
            <w:color w:val="0563C1"/>
            <w:sz w:val="24"/>
          </w:rPr>
          <w:t xml:space="preserve"> </w:t>
        </w:r>
      </w:hyperlink>
      <w:r>
        <w:rPr>
          <w:rFonts w:ascii="Arial" w:eastAsia="Arial" w:hAnsi="Arial" w:cs="Arial"/>
          <w:i/>
          <w:sz w:val="24"/>
        </w:rPr>
        <w:t xml:space="preserve"> </w:t>
      </w:r>
    </w:p>
    <w:p w:rsidR="003A11BC" w:rsidRDefault="00D27AF8">
      <w:pPr>
        <w:spacing w:after="228" w:line="249" w:lineRule="auto"/>
        <w:ind w:left="694" w:hanging="567"/>
      </w:pPr>
      <w:r>
        <w:rPr>
          <w:rFonts w:ascii="Arial" w:eastAsia="Arial" w:hAnsi="Arial" w:cs="Arial"/>
        </w:rPr>
        <w:t>(</w:t>
      </w:r>
      <w:r>
        <w:rPr>
          <w:rFonts w:ascii="Arial" w:eastAsia="Arial" w:hAnsi="Arial" w:cs="Arial"/>
          <w:i/>
          <w:sz w:val="24"/>
        </w:rPr>
        <w:t>176)</w:t>
      </w:r>
      <w:hyperlink r:id="rId1391">
        <w:r>
          <w:rPr>
            <w:rFonts w:ascii="Arial" w:eastAsia="Arial" w:hAnsi="Arial" w:cs="Arial"/>
            <w:i/>
            <w:color w:val="FFFFFF"/>
            <w:sz w:val="24"/>
          </w:rPr>
          <w:t>.</w:t>
        </w:r>
      </w:hyperlink>
      <w:hyperlink r:id="rId1392">
        <w:r>
          <w:rPr>
            <w:rFonts w:ascii="Arial" w:eastAsia="Arial" w:hAnsi="Arial" w:cs="Arial"/>
            <w:i/>
            <w:color w:val="0563C1"/>
            <w:sz w:val="24"/>
            <w:u w:val="single" w:color="0563C1"/>
          </w:rPr>
          <w:t>http://www.elfinanciero.com.mx/politica/alcohol</w:t>
        </w:r>
      </w:hyperlink>
      <w:hyperlink r:id="rId1393">
        <w:r>
          <w:rPr>
            <w:rFonts w:ascii="Arial" w:eastAsia="Arial" w:hAnsi="Arial" w:cs="Arial"/>
            <w:i/>
            <w:color w:val="0563C1"/>
            <w:sz w:val="24"/>
            <w:u w:val="single" w:color="0563C1"/>
          </w:rPr>
          <w:t>-</w:t>
        </w:r>
      </w:hyperlink>
      <w:hyperlink r:id="rId1394">
        <w:r>
          <w:rPr>
            <w:rFonts w:ascii="Arial" w:eastAsia="Arial" w:hAnsi="Arial" w:cs="Arial"/>
            <w:i/>
            <w:color w:val="0563C1"/>
            <w:sz w:val="24"/>
            <w:u w:val="single" w:color="0563C1"/>
          </w:rPr>
          <w:t>causa</w:t>
        </w:r>
      </w:hyperlink>
      <w:hyperlink r:id="rId1395">
        <w:r>
          <w:rPr>
            <w:rFonts w:ascii="Arial" w:eastAsia="Arial" w:hAnsi="Arial" w:cs="Arial"/>
            <w:i/>
            <w:color w:val="0563C1"/>
            <w:sz w:val="24"/>
            <w:u w:val="single" w:color="0563C1"/>
          </w:rPr>
          <w:t>-</w:t>
        </w:r>
      </w:hyperlink>
      <w:hyperlink r:id="rId1396">
        <w:r>
          <w:rPr>
            <w:rFonts w:ascii="Arial" w:eastAsia="Arial" w:hAnsi="Arial" w:cs="Arial"/>
            <w:i/>
            <w:color w:val="0563C1"/>
            <w:sz w:val="24"/>
            <w:u w:val="single" w:color="0563C1"/>
          </w:rPr>
          <w:t>de</w:t>
        </w:r>
      </w:hyperlink>
      <w:hyperlink r:id="rId1397">
        <w:r>
          <w:rPr>
            <w:rFonts w:ascii="Arial" w:eastAsia="Arial" w:hAnsi="Arial" w:cs="Arial"/>
            <w:i/>
            <w:color w:val="0563C1"/>
            <w:sz w:val="24"/>
            <w:u w:val="single" w:color="0563C1"/>
          </w:rPr>
          <w:t>-</w:t>
        </w:r>
      </w:hyperlink>
      <w:hyperlink r:id="rId1398">
        <w:r>
          <w:rPr>
            <w:rFonts w:ascii="Arial" w:eastAsia="Arial" w:hAnsi="Arial" w:cs="Arial"/>
            <w:i/>
            <w:color w:val="0563C1"/>
            <w:sz w:val="24"/>
            <w:u w:val="single" w:color="0563C1"/>
          </w:rPr>
          <w:t>muerte</w:t>
        </w:r>
      </w:hyperlink>
      <w:hyperlink r:id="rId1399">
        <w:r>
          <w:rPr>
            <w:rFonts w:ascii="Arial" w:eastAsia="Arial" w:hAnsi="Arial" w:cs="Arial"/>
            <w:i/>
            <w:color w:val="0563C1"/>
            <w:sz w:val="24"/>
            <w:u w:val="single" w:color="0563C1"/>
          </w:rPr>
          <w:t>-</w:t>
        </w:r>
      </w:hyperlink>
      <w:hyperlink r:id="rId1400">
        <w:r>
          <w:rPr>
            <w:rFonts w:ascii="Arial" w:eastAsia="Arial" w:hAnsi="Arial" w:cs="Arial"/>
            <w:i/>
            <w:color w:val="0563C1"/>
            <w:sz w:val="24"/>
            <w:u w:val="single" w:color="0563C1"/>
          </w:rPr>
          <w:t>en.html</w:t>
        </w:r>
      </w:hyperlink>
      <w:hyperlink r:id="rId1401">
        <w:r>
          <w:rPr>
            <w:rFonts w:ascii="Arial" w:eastAsia="Arial" w:hAnsi="Arial" w:cs="Arial"/>
            <w:i/>
            <w:color w:val="0563C1"/>
            <w:sz w:val="24"/>
            <w:u w:val="single" w:color="0563C1"/>
          </w:rPr>
          <w:t xml:space="preserve"> </w:t>
        </w:r>
      </w:hyperlink>
      <w:r>
        <w:rPr>
          <w:rFonts w:ascii="Arial" w:eastAsia="Arial" w:hAnsi="Arial" w:cs="Arial"/>
          <w:sz w:val="24"/>
        </w:rPr>
        <w:t>Mismo dato inciso No. 108</w:t>
      </w:r>
      <w:r>
        <w:rPr>
          <w:rFonts w:ascii="Arial" w:eastAsia="Arial" w:hAnsi="Arial" w:cs="Arial"/>
          <w:color w:val="0563C1"/>
        </w:rPr>
        <w:t xml:space="preserve"> </w:t>
      </w:r>
    </w:p>
    <w:p w:rsidR="003A11BC" w:rsidRDefault="00D27AF8">
      <w:pPr>
        <w:spacing w:after="11" w:line="249" w:lineRule="auto"/>
        <w:ind w:left="137" w:hanging="10"/>
      </w:pPr>
      <w:r>
        <w:rPr>
          <w:rFonts w:ascii="Arial" w:eastAsia="Arial" w:hAnsi="Arial" w:cs="Arial"/>
        </w:rPr>
        <w:t>(</w:t>
      </w:r>
      <w:r>
        <w:rPr>
          <w:rFonts w:ascii="Arial" w:eastAsia="Arial" w:hAnsi="Arial" w:cs="Arial"/>
          <w:i/>
          <w:sz w:val="24"/>
        </w:rPr>
        <w:t>177)</w:t>
      </w:r>
      <w:hyperlink r:id="rId1402">
        <w:r>
          <w:rPr>
            <w:rFonts w:ascii="Arial" w:eastAsia="Arial" w:hAnsi="Arial" w:cs="Arial"/>
            <w:i/>
            <w:color w:val="FFFFFF"/>
            <w:sz w:val="24"/>
          </w:rPr>
          <w:t>.</w:t>
        </w:r>
      </w:hyperlink>
      <w:hyperlink r:id="rId1403">
        <w:r>
          <w:rPr>
            <w:rFonts w:ascii="Arial" w:eastAsia="Arial" w:hAnsi="Arial" w:cs="Arial"/>
            <w:i/>
            <w:color w:val="0563C1"/>
            <w:sz w:val="24"/>
            <w:u w:val="single" w:color="0563C1"/>
          </w:rPr>
          <w:t>http://busquedas.gruporeforma.com/reforma/Libre/VisorNota.aspx?id=1522718</w:t>
        </w:r>
      </w:hyperlink>
      <w:hyperlink r:id="rId1404">
        <w:r>
          <w:rPr>
            <w:rFonts w:ascii="Arial" w:eastAsia="Arial" w:hAnsi="Arial" w:cs="Arial"/>
            <w:i/>
            <w:color w:val="0563C1"/>
            <w:sz w:val="24"/>
            <w:u w:val="single" w:color="0563C1"/>
          </w:rPr>
          <w:t>-</w:t>
        </w:r>
      </w:hyperlink>
    </w:p>
    <w:p w:rsidR="003A11BC" w:rsidRDefault="00D27AF8">
      <w:pPr>
        <w:spacing w:after="228" w:line="249" w:lineRule="auto"/>
        <w:ind w:left="718" w:hanging="10"/>
      </w:pPr>
      <w:hyperlink r:id="rId1405">
        <w:r>
          <w:rPr>
            <w:rFonts w:ascii="Arial" w:eastAsia="Arial" w:hAnsi="Arial" w:cs="Arial"/>
            <w:i/>
            <w:color w:val="0563C1"/>
            <w:sz w:val="24"/>
            <w:u w:val="single" w:color="0563C1"/>
          </w:rPr>
          <w:t>1066&amp;md5=4e7f7126a0dd027d7fd0222702db7d6c</w:t>
        </w:r>
      </w:hyperlink>
      <w:hyperlink r:id="rId1406">
        <w:r>
          <w:rPr>
            <w:rFonts w:ascii="Arial" w:eastAsia="Arial" w:hAnsi="Arial" w:cs="Arial"/>
            <w:i/>
            <w:color w:val="0563C1"/>
            <w:sz w:val="24"/>
            <w:u w:val="single" w:color="0563C1"/>
          </w:rPr>
          <w:t xml:space="preserve"> </w:t>
        </w:r>
      </w:hyperlink>
      <w:r>
        <w:rPr>
          <w:rFonts w:ascii="Arial" w:eastAsia="Arial" w:hAnsi="Arial" w:cs="Arial"/>
          <w:sz w:val="24"/>
        </w:rPr>
        <w:t>Mismo dato inciso No. 109</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rPr>
        <w:t>(</w:t>
      </w:r>
      <w:r>
        <w:rPr>
          <w:rFonts w:ascii="Arial" w:eastAsia="Arial" w:hAnsi="Arial" w:cs="Arial"/>
          <w:i/>
          <w:sz w:val="24"/>
        </w:rPr>
        <w:t>178)</w:t>
      </w:r>
      <w:hyperlink r:id="rId1407">
        <w:r>
          <w:rPr>
            <w:rFonts w:ascii="Arial" w:eastAsia="Arial" w:hAnsi="Arial" w:cs="Arial"/>
            <w:i/>
            <w:color w:val="FFFFFF"/>
            <w:sz w:val="24"/>
          </w:rPr>
          <w:t>.</w:t>
        </w:r>
      </w:hyperlink>
      <w:hyperlink r:id="rId1408">
        <w:r>
          <w:rPr>
            <w:rFonts w:ascii="Arial" w:eastAsia="Arial" w:hAnsi="Arial" w:cs="Arial"/>
            <w:i/>
            <w:color w:val="0563C1"/>
            <w:sz w:val="24"/>
            <w:u w:val="single" w:color="0563C1"/>
          </w:rPr>
          <w:t>http://www.jornada.unam.mx/ultimas/2013/11/26/alcoholismo</w:t>
        </w:r>
      </w:hyperlink>
      <w:hyperlink r:id="rId1409">
        <w:r>
          <w:rPr>
            <w:rFonts w:ascii="Arial" w:eastAsia="Arial" w:hAnsi="Arial" w:cs="Arial"/>
            <w:i/>
            <w:color w:val="0563C1"/>
            <w:sz w:val="24"/>
            <w:u w:val="single" w:color="0563C1"/>
          </w:rPr>
          <w:t>-</w:t>
        </w:r>
      </w:hyperlink>
      <w:hyperlink r:id="rId1410">
        <w:r>
          <w:rPr>
            <w:rFonts w:ascii="Arial" w:eastAsia="Arial" w:hAnsi="Arial" w:cs="Arial"/>
            <w:i/>
            <w:color w:val="0563C1"/>
            <w:sz w:val="24"/>
            <w:u w:val="single" w:color="0563C1"/>
          </w:rPr>
          <w:t>en</w:t>
        </w:r>
      </w:hyperlink>
      <w:hyperlink r:id="rId1411">
        <w:r>
          <w:rPr>
            <w:rFonts w:ascii="Arial" w:eastAsia="Arial" w:hAnsi="Arial" w:cs="Arial"/>
            <w:i/>
            <w:color w:val="0563C1"/>
            <w:sz w:val="24"/>
            <w:u w:val="single" w:color="0563C1"/>
          </w:rPr>
          <w:t>-</w:t>
        </w:r>
      </w:hyperlink>
      <w:hyperlink r:id="rId1412">
        <w:r>
          <w:rPr>
            <w:rFonts w:ascii="Arial" w:eastAsia="Arial" w:hAnsi="Arial" w:cs="Arial"/>
            <w:i/>
            <w:color w:val="0563C1"/>
            <w:sz w:val="24"/>
            <w:u w:val="single" w:color="0563C1"/>
          </w:rPr>
          <w:t>jovenes</w:t>
        </w:r>
      </w:hyperlink>
      <w:hyperlink r:id="rId1413">
        <w:r>
          <w:rPr>
            <w:rFonts w:ascii="Arial" w:eastAsia="Arial" w:hAnsi="Arial" w:cs="Arial"/>
            <w:i/>
            <w:color w:val="0563C1"/>
            <w:sz w:val="24"/>
            <w:u w:val="single" w:color="0563C1"/>
          </w:rPr>
          <w:t>-</w:t>
        </w:r>
      </w:hyperlink>
      <w:hyperlink r:id="rId1414">
        <w:r>
          <w:rPr>
            <w:rFonts w:ascii="Arial" w:eastAsia="Arial" w:hAnsi="Arial" w:cs="Arial"/>
            <w:i/>
            <w:color w:val="0563C1"/>
            <w:sz w:val="24"/>
            <w:u w:val="single" w:color="0563C1"/>
          </w:rPr>
          <w:t>es</w:t>
        </w:r>
      </w:hyperlink>
      <w:hyperlink r:id="rId1415">
        <w:r>
          <w:rPr>
            <w:rFonts w:ascii="Arial" w:eastAsia="Arial" w:hAnsi="Arial" w:cs="Arial"/>
            <w:i/>
            <w:color w:val="0563C1"/>
            <w:sz w:val="24"/>
            <w:u w:val="single" w:color="0563C1"/>
          </w:rPr>
          <w:t>-</w:t>
        </w:r>
      </w:hyperlink>
      <w:hyperlink r:id="rId1416">
        <w:r>
          <w:rPr>
            <w:rFonts w:ascii="Arial" w:eastAsia="Arial" w:hAnsi="Arial" w:cs="Arial"/>
            <w:i/>
            <w:color w:val="0563C1"/>
            <w:sz w:val="24"/>
            <w:u w:val="single" w:color="0563C1"/>
          </w:rPr>
          <w:t>la</w:t>
        </w:r>
      </w:hyperlink>
      <w:hyperlink r:id="rId1417">
        <w:r>
          <w:rPr>
            <w:rFonts w:ascii="Arial" w:eastAsia="Arial" w:hAnsi="Arial" w:cs="Arial"/>
            <w:i/>
            <w:color w:val="0563C1"/>
            <w:sz w:val="24"/>
            <w:u w:val="single" w:color="0563C1"/>
          </w:rPr>
          <w:t>-</w:t>
        </w:r>
      </w:hyperlink>
      <w:hyperlink r:id="rId1418">
        <w:r>
          <w:rPr>
            <w:rFonts w:ascii="Arial" w:eastAsia="Arial" w:hAnsi="Arial" w:cs="Arial"/>
            <w:i/>
            <w:color w:val="0563C1"/>
            <w:sz w:val="24"/>
            <w:u w:val="single" w:color="0563C1"/>
          </w:rPr>
          <w:t>cuarta</w:t>
        </w:r>
      </w:hyperlink>
      <w:hyperlink r:id="rId1419"/>
      <w:hyperlink r:id="rId1420">
        <w:r>
          <w:rPr>
            <w:rFonts w:ascii="Arial" w:eastAsia="Arial" w:hAnsi="Arial" w:cs="Arial"/>
            <w:i/>
            <w:color w:val="0563C1"/>
            <w:sz w:val="24"/>
            <w:u w:val="single" w:color="0563C1"/>
          </w:rPr>
          <w:t>causa</w:t>
        </w:r>
      </w:hyperlink>
      <w:hyperlink r:id="rId1421">
        <w:r>
          <w:rPr>
            <w:rFonts w:ascii="Arial" w:eastAsia="Arial" w:hAnsi="Arial" w:cs="Arial"/>
            <w:i/>
            <w:color w:val="0563C1"/>
            <w:sz w:val="24"/>
            <w:u w:val="single" w:color="0563C1"/>
          </w:rPr>
          <w:t>-</w:t>
        </w:r>
      </w:hyperlink>
      <w:hyperlink r:id="rId1422">
        <w:r>
          <w:rPr>
            <w:rFonts w:ascii="Arial" w:eastAsia="Arial" w:hAnsi="Arial" w:cs="Arial"/>
            <w:i/>
            <w:color w:val="0563C1"/>
            <w:sz w:val="24"/>
            <w:u w:val="single" w:color="0563C1"/>
          </w:rPr>
          <w:t>de</w:t>
        </w:r>
      </w:hyperlink>
      <w:hyperlink r:id="rId1423">
        <w:r>
          <w:rPr>
            <w:rFonts w:ascii="Arial" w:eastAsia="Arial" w:hAnsi="Arial" w:cs="Arial"/>
            <w:i/>
            <w:color w:val="0563C1"/>
            <w:sz w:val="24"/>
            <w:u w:val="single" w:color="0563C1"/>
          </w:rPr>
          <w:t>-</w:t>
        </w:r>
      </w:hyperlink>
      <w:hyperlink r:id="rId1424">
        <w:r>
          <w:rPr>
            <w:rFonts w:ascii="Arial" w:eastAsia="Arial" w:hAnsi="Arial" w:cs="Arial"/>
            <w:i/>
            <w:color w:val="0563C1"/>
            <w:sz w:val="24"/>
            <w:u w:val="single" w:color="0563C1"/>
          </w:rPr>
          <w:t>mortalidad</w:t>
        </w:r>
      </w:hyperlink>
      <w:hyperlink r:id="rId1425">
        <w:r>
          <w:rPr>
            <w:rFonts w:ascii="Arial" w:eastAsia="Arial" w:hAnsi="Arial" w:cs="Arial"/>
            <w:i/>
            <w:color w:val="0563C1"/>
            <w:sz w:val="24"/>
            <w:u w:val="single" w:color="0563C1"/>
          </w:rPr>
          <w:t>-</w:t>
        </w:r>
      </w:hyperlink>
      <w:hyperlink r:id="rId1426">
        <w:r>
          <w:rPr>
            <w:rFonts w:ascii="Arial" w:eastAsia="Arial" w:hAnsi="Arial" w:cs="Arial"/>
            <w:i/>
            <w:color w:val="0563C1"/>
            <w:sz w:val="24"/>
            <w:u w:val="single" w:color="0563C1"/>
          </w:rPr>
          <w:t>en</w:t>
        </w:r>
      </w:hyperlink>
      <w:hyperlink r:id="rId1427">
        <w:r>
          <w:rPr>
            <w:rFonts w:ascii="Arial" w:eastAsia="Arial" w:hAnsi="Arial" w:cs="Arial"/>
            <w:i/>
            <w:color w:val="0563C1"/>
            <w:sz w:val="24"/>
            <w:u w:val="single" w:color="0563C1"/>
          </w:rPr>
          <w:t>-</w:t>
        </w:r>
      </w:hyperlink>
      <w:hyperlink r:id="rId1428">
        <w:r>
          <w:rPr>
            <w:rFonts w:ascii="Arial" w:eastAsia="Arial" w:hAnsi="Arial" w:cs="Arial"/>
            <w:i/>
            <w:color w:val="0563C1"/>
            <w:sz w:val="24"/>
            <w:u w:val="single" w:color="0563C1"/>
          </w:rPr>
          <w:t>mexico</w:t>
        </w:r>
      </w:hyperlink>
      <w:hyperlink r:id="rId1429">
        <w:r>
          <w:rPr>
            <w:rFonts w:ascii="Arial" w:eastAsia="Arial" w:hAnsi="Arial" w:cs="Arial"/>
            <w:i/>
            <w:color w:val="0563C1"/>
            <w:sz w:val="24"/>
            <w:u w:val="single" w:color="0563C1"/>
          </w:rPr>
          <w:t>-</w:t>
        </w:r>
      </w:hyperlink>
      <w:hyperlink r:id="rId1430">
        <w:r>
          <w:rPr>
            <w:rFonts w:ascii="Arial" w:eastAsia="Arial" w:hAnsi="Arial" w:cs="Arial"/>
            <w:i/>
            <w:color w:val="0563C1"/>
            <w:sz w:val="24"/>
            <w:u w:val="single" w:color="0563C1"/>
          </w:rPr>
          <w:t>con</w:t>
        </w:r>
      </w:hyperlink>
      <w:hyperlink r:id="rId1431">
        <w:r>
          <w:rPr>
            <w:rFonts w:ascii="Arial" w:eastAsia="Arial" w:hAnsi="Arial" w:cs="Arial"/>
            <w:i/>
            <w:color w:val="0563C1"/>
            <w:sz w:val="24"/>
            <w:u w:val="single" w:color="0563C1"/>
          </w:rPr>
          <w:t>-</w:t>
        </w:r>
      </w:hyperlink>
      <w:hyperlink r:id="rId1432">
        <w:r>
          <w:rPr>
            <w:rFonts w:ascii="Arial" w:eastAsia="Arial" w:hAnsi="Arial" w:cs="Arial"/>
            <w:i/>
            <w:color w:val="0563C1"/>
            <w:sz w:val="24"/>
            <w:u w:val="single" w:color="0563C1"/>
          </w:rPr>
          <w:t>8</w:t>
        </w:r>
      </w:hyperlink>
      <w:hyperlink r:id="rId1433">
        <w:r>
          <w:rPr>
            <w:rFonts w:ascii="Arial" w:eastAsia="Arial" w:hAnsi="Arial" w:cs="Arial"/>
            <w:i/>
            <w:color w:val="0563C1"/>
            <w:sz w:val="24"/>
            <w:u w:val="single" w:color="0563C1"/>
          </w:rPr>
          <w:t>-</w:t>
        </w:r>
      </w:hyperlink>
      <w:hyperlink r:id="rId1434">
        <w:r>
          <w:rPr>
            <w:rFonts w:ascii="Arial" w:eastAsia="Arial" w:hAnsi="Arial" w:cs="Arial"/>
            <w:i/>
            <w:color w:val="0563C1"/>
            <w:sz w:val="24"/>
            <w:u w:val="single" w:color="0563C1"/>
          </w:rPr>
          <w:t>4</w:t>
        </w:r>
      </w:hyperlink>
      <w:hyperlink r:id="rId1435">
        <w:r>
          <w:rPr>
            <w:rFonts w:ascii="Arial" w:eastAsia="Arial" w:hAnsi="Arial" w:cs="Arial"/>
            <w:i/>
            <w:color w:val="0563C1"/>
            <w:sz w:val="24"/>
            <w:u w:val="single" w:color="0563C1"/>
          </w:rPr>
          <w:t>-</w:t>
        </w:r>
      </w:hyperlink>
      <w:hyperlink r:id="rId1436">
        <w:r>
          <w:rPr>
            <w:rFonts w:ascii="Arial" w:eastAsia="Arial" w:hAnsi="Arial" w:cs="Arial"/>
            <w:i/>
            <w:color w:val="0563C1"/>
            <w:sz w:val="24"/>
            <w:u w:val="single" w:color="0563C1"/>
          </w:rPr>
          <w:t>ssa</w:t>
        </w:r>
      </w:hyperlink>
      <w:hyperlink r:id="rId1437">
        <w:r>
          <w:rPr>
            <w:rFonts w:ascii="Arial" w:eastAsia="Arial" w:hAnsi="Arial" w:cs="Arial"/>
            <w:i/>
            <w:color w:val="0563C1"/>
            <w:sz w:val="24"/>
            <w:u w:val="single" w:color="0563C1"/>
          </w:rPr>
          <w:t>-</w:t>
        </w:r>
      </w:hyperlink>
      <w:hyperlink r:id="rId1438">
        <w:r>
          <w:rPr>
            <w:rFonts w:ascii="Arial" w:eastAsia="Arial" w:hAnsi="Arial" w:cs="Arial"/>
            <w:i/>
            <w:color w:val="0563C1"/>
            <w:sz w:val="24"/>
            <w:u w:val="single" w:color="0563C1"/>
          </w:rPr>
          <w:t>2645.html</w:t>
        </w:r>
      </w:hyperlink>
      <w:hyperlink r:id="rId1439">
        <w:r>
          <w:rPr>
            <w:rFonts w:ascii="Arial" w:eastAsia="Arial" w:hAnsi="Arial" w:cs="Arial"/>
            <w:i/>
            <w:color w:val="0563C1"/>
            <w:sz w:val="24"/>
            <w:u w:val="single" w:color="0563C1"/>
          </w:rPr>
          <w:t xml:space="preserve"> </w:t>
        </w:r>
      </w:hyperlink>
      <w:r>
        <w:rPr>
          <w:rFonts w:ascii="Arial" w:eastAsia="Arial" w:hAnsi="Arial" w:cs="Arial"/>
          <w:sz w:val="24"/>
        </w:rPr>
        <w:t>Mismo dato inciso No. 110</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rPr>
        <w:t>(</w:t>
      </w:r>
      <w:r>
        <w:rPr>
          <w:rFonts w:ascii="Arial" w:eastAsia="Arial" w:hAnsi="Arial" w:cs="Arial"/>
          <w:i/>
          <w:sz w:val="24"/>
        </w:rPr>
        <w:t>179)</w:t>
      </w:r>
      <w:hyperlink r:id="rId1440">
        <w:r>
          <w:rPr>
            <w:rFonts w:ascii="Arial" w:eastAsia="Arial" w:hAnsi="Arial" w:cs="Arial"/>
            <w:i/>
            <w:color w:val="FFFFFF"/>
            <w:sz w:val="24"/>
          </w:rPr>
          <w:t>.</w:t>
        </w:r>
      </w:hyperlink>
      <w:hyperlink r:id="rId1441">
        <w:r>
          <w:rPr>
            <w:rFonts w:ascii="Arial" w:eastAsia="Arial" w:hAnsi="Arial" w:cs="Arial"/>
            <w:i/>
            <w:color w:val="0563C1"/>
            <w:sz w:val="24"/>
            <w:u w:val="single" w:color="0563C1"/>
          </w:rPr>
          <w:t>http://www.jornada.unam.mx/ultimas/2013/11/26/alcoholismo</w:t>
        </w:r>
      </w:hyperlink>
      <w:hyperlink r:id="rId1442">
        <w:r>
          <w:rPr>
            <w:rFonts w:ascii="Arial" w:eastAsia="Arial" w:hAnsi="Arial" w:cs="Arial"/>
            <w:i/>
            <w:color w:val="0563C1"/>
            <w:sz w:val="24"/>
            <w:u w:val="single" w:color="0563C1"/>
          </w:rPr>
          <w:t>-</w:t>
        </w:r>
      </w:hyperlink>
      <w:hyperlink r:id="rId1443">
        <w:r>
          <w:rPr>
            <w:rFonts w:ascii="Arial" w:eastAsia="Arial" w:hAnsi="Arial" w:cs="Arial"/>
            <w:i/>
            <w:color w:val="0563C1"/>
            <w:sz w:val="24"/>
            <w:u w:val="single" w:color="0563C1"/>
          </w:rPr>
          <w:t>en</w:t>
        </w:r>
      </w:hyperlink>
      <w:hyperlink r:id="rId1444">
        <w:r>
          <w:rPr>
            <w:rFonts w:ascii="Arial" w:eastAsia="Arial" w:hAnsi="Arial" w:cs="Arial"/>
            <w:i/>
            <w:color w:val="0563C1"/>
            <w:sz w:val="24"/>
            <w:u w:val="single" w:color="0563C1"/>
          </w:rPr>
          <w:t>-</w:t>
        </w:r>
      </w:hyperlink>
      <w:hyperlink r:id="rId1445">
        <w:r>
          <w:rPr>
            <w:rFonts w:ascii="Arial" w:eastAsia="Arial" w:hAnsi="Arial" w:cs="Arial"/>
            <w:i/>
            <w:color w:val="0563C1"/>
            <w:sz w:val="24"/>
            <w:u w:val="single" w:color="0563C1"/>
          </w:rPr>
          <w:t>jovenes</w:t>
        </w:r>
      </w:hyperlink>
      <w:hyperlink r:id="rId1446">
        <w:r>
          <w:rPr>
            <w:rFonts w:ascii="Arial" w:eastAsia="Arial" w:hAnsi="Arial" w:cs="Arial"/>
            <w:i/>
            <w:color w:val="0563C1"/>
            <w:sz w:val="24"/>
            <w:u w:val="single" w:color="0563C1"/>
          </w:rPr>
          <w:t>-</w:t>
        </w:r>
      </w:hyperlink>
      <w:hyperlink r:id="rId1447">
        <w:r>
          <w:rPr>
            <w:rFonts w:ascii="Arial" w:eastAsia="Arial" w:hAnsi="Arial" w:cs="Arial"/>
            <w:i/>
            <w:color w:val="0563C1"/>
            <w:sz w:val="24"/>
            <w:u w:val="single" w:color="0563C1"/>
          </w:rPr>
          <w:t>es</w:t>
        </w:r>
      </w:hyperlink>
      <w:hyperlink r:id="rId1448">
        <w:r>
          <w:rPr>
            <w:rFonts w:ascii="Arial" w:eastAsia="Arial" w:hAnsi="Arial" w:cs="Arial"/>
            <w:i/>
            <w:color w:val="0563C1"/>
            <w:sz w:val="24"/>
            <w:u w:val="single" w:color="0563C1"/>
          </w:rPr>
          <w:t>-</w:t>
        </w:r>
      </w:hyperlink>
      <w:hyperlink r:id="rId1449">
        <w:r>
          <w:rPr>
            <w:rFonts w:ascii="Arial" w:eastAsia="Arial" w:hAnsi="Arial" w:cs="Arial"/>
            <w:i/>
            <w:color w:val="0563C1"/>
            <w:sz w:val="24"/>
            <w:u w:val="single" w:color="0563C1"/>
          </w:rPr>
          <w:t>la</w:t>
        </w:r>
      </w:hyperlink>
      <w:hyperlink r:id="rId1450">
        <w:r>
          <w:rPr>
            <w:rFonts w:ascii="Arial" w:eastAsia="Arial" w:hAnsi="Arial" w:cs="Arial"/>
            <w:i/>
            <w:color w:val="0563C1"/>
            <w:sz w:val="24"/>
            <w:u w:val="single" w:color="0563C1"/>
          </w:rPr>
          <w:t>-</w:t>
        </w:r>
      </w:hyperlink>
      <w:hyperlink r:id="rId1451">
        <w:r>
          <w:rPr>
            <w:rFonts w:ascii="Arial" w:eastAsia="Arial" w:hAnsi="Arial" w:cs="Arial"/>
            <w:i/>
            <w:color w:val="0563C1"/>
            <w:sz w:val="24"/>
            <w:u w:val="single" w:color="0563C1"/>
          </w:rPr>
          <w:t>cuarta</w:t>
        </w:r>
      </w:hyperlink>
      <w:hyperlink r:id="rId1452"/>
      <w:hyperlink r:id="rId1453">
        <w:r>
          <w:rPr>
            <w:rFonts w:ascii="Arial" w:eastAsia="Arial" w:hAnsi="Arial" w:cs="Arial"/>
            <w:i/>
            <w:color w:val="0563C1"/>
            <w:sz w:val="24"/>
            <w:u w:val="single" w:color="0563C1"/>
          </w:rPr>
          <w:t>causa</w:t>
        </w:r>
      </w:hyperlink>
      <w:hyperlink r:id="rId1454">
        <w:r>
          <w:rPr>
            <w:rFonts w:ascii="Arial" w:eastAsia="Arial" w:hAnsi="Arial" w:cs="Arial"/>
            <w:i/>
            <w:color w:val="0563C1"/>
            <w:sz w:val="24"/>
            <w:u w:val="single" w:color="0563C1"/>
          </w:rPr>
          <w:t>-</w:t>
        </w:r>
      </w:hyperlink>
      <w:hyperlink r:id="rId1455">
        <w:r>
          <w:rPr>
            <w:rFonts w:ascii="Arial" w:eastAsia="Arial" w:hAnsi="Arial" w:cs="Arial"/>
            <w:i/>
            <w:color w:val="0563C1"/>
            <w:sz w:val="24"/>
            <w:u w:val="single" w:color="0563C1"/>
          </w:rPr>
          <w:t>de</w:t>
        </w:r>
      </w:hyperlink>
      <w:hyperlink r:id="rId1456">
        <w:r>
          <w:rPr>
            <w:rFonts w:ascii="Arial" w:eastAsia="Arial" w:hAnsi="Arial" w:cs="Arial"/>
            <w:i/>
            <w:color w:val="0563C1"/>
            <w:sz w:val="24"/>
            <w:u w:val="single" w:color="0563C1"/>
          </w:rPr>
          <w:t>-</w:t>
        </w:r>
      </w:hyperlink>
      <w:hyperlink r:id="rId1457">
        <w:r>
          <w:rPr>
            <w:rFonts w:ascii="Arial" w:eastAsia="Arial" w:hAnsi="Arial" w:cs="Arial"/>
            <w:i/>
            <w:color w:val="0563C1"/>
            <w:sz w:val="24"/>
            <w:u w:val="single" w:color="0563C1"/>
          </w:rPr>
          <w:t>mortalidad</w:t>
        </w:r>
      </w:hyperlink>
      <w:hyperlink r:id="rId1458">
        <w:r>
          <w:rPr>
            <w:rFonts w:ascii="Arial" w:eastAsia="Arial" w:hAnsi="Arial" w:cs="Arial"/>
            <w:i/>
            <w:color w:val="0563C1"/>
            <w:sz w:val="24"/>
            <w:u w:val="single" w:color="0563C1"/>
          </w:rPr>
          <w:t>-</w:t>
        </w:r>
      </w:hyperlink>
      <w:hyperlink r:id="rId1459">
        <w:r>
          <w:rPr>
            <w:rFonts w:ascii="Arial" w:eastAsia="Arial" w:hAnsi="Arial" w:cs="Arial"/>
            <w:i/>
            <w:color w:val="0563C1"/>
            <w:sz w:val="24"/>
            <w:u w:val="single" w:color="0563C1"/>
          </w:rPr>
          <w:t>en</w:t>
        </w:r>
      </w:hyperlink>
      <w:hyperlink r:id="rId1460">
        <w:r>
          <w:rPr>
            <w:rFonts w:ascii="Arial" w:eastAsia="Arial" w:hAnsi="Arial" w:cs="Arial"/>
            <w:i/>
            <w:color w:val="0563C1"/>
            <w:sz w:val="24"/>
            <w:u w:val="single" w:color="0563C1"/>
          </w:rPr>
          <w:t>-</w:t>
        </w:r>
      </w:hyperlink>
      <w:hyperlink r:id="rId1461">
        <w:r>
          <w:rPr>
            <w:rFonts w:ascii="Arial" w:eastAsia="Arial" w:hAnsi="Arial" w:cs="Arial"/>
            <w:i/>
            <w:color w:val="0563C1"/>
            <w:sz w:val="24"/>
            <w:u w:val="single" w:color="0563C1"/>
          </w:rPr>
          <w:t>mexico</w:t>
        </w:r>
      </w:hyperlink>
      <w:hyperlink r:id="rId1462">
        <w:r>
          <w:rPr>
            <w:rFonts w:ascii="Arial" w:eastAsia="Arial" w:hAnsi="Arial" w:cs="Arial"/>
            <w:i/>
            <w:color w:val="0563C1"/>
            <w:sz w:val="24"/>
            <w:u w:val="single" w:color="0563C1"/>
          </w:rPr>
          <w:t>-</w:t>
        </w:r>
      </w:hyperlink>
      <w:hyperlink r:id="rId1463">
        <w:r>
          <w:rPr>
            <w:rFonts w:ascii="Arial" w:eastAsia="Arial" w:hAnsi="Arial" w:cs="Arial"/>
            <w:i/>
            <w:color w:val="0563C1"/>
            <w:sz w:val="24"/>
            <w:u w:val="single" w:color="0563C1"/>
          </w:rPr>
          <w:t>con</w:t>
        </w:r>
      </w:hyperlink>
      <w:hyperlink r:id="rId1464">
        <w:r>
          <w:rPr>
            <w:rFonts w:ascii="Arial" w:eastAsia="Arial" w:hAnsi="Arial" w:cs="Arial"/>
            <w:i/>
            <w:color w:val="0563C1"/>
            <w:sz w:val="24"/>
            <w:u w:val="single" w:color="0563C1"/>
          </w:rPr>
          <w:t>-</w:t>
        </w:r>
      </w:hyperlink>
      <w:hyperlink r:id="rId1465">
        <w:r>
          <w:rPr>
            <w:rFonts w:ascii="Arial" w:eastAsia="Arial" w:hAnsi="Arial" w:cs="Arial"/>
            <w:i/>
            <w:color w:val="0563C1"/>
            <w:sz w:val="24"/>
            <w:u w:val="single" w:color="0563C1"/>
          </w:rPr>
          <w:t>8</w:t>
        </w:r>
      </w:hyperlink>
      <w:hyperlink r:id="rId1466">
        <w:r>
          <w:rPr>
            <w:rFonts w:ascii="Arial" w:eastAsia="Arial" w:hAnsi="Arial" w:cs="Arial"/>
            <w:i/>
            <w:color w:val="0563C1"/>
            <w:sz w:val="24"/>
            <w:u w:val="single" w:color="0563C1"/>
          </w:rPr>
          <w:t>-</w:t>
        </w:r>
      </w:hyperlink>
      <w:hyperlink r:id="rId1467">
        <w:r>
          <w:rPr>
            <w:rFonts w:ascii="Arial" w:eastAsia="Arial" w:hAnsi="Arial" w:cs="Arial"/>
            <w:i/>
            <w:color w:val="0563C1"/>
            <w:sz w:val="24"/>
            <w:u w:val="single" w:color="0563C1"/>
          </w:rPr>
          <w:t>4</w:t>
        </w:r>
      </w:hyperlink>
      <w:hyperlink r:id="rId1468">
        <w:r>
          <w:rPr>
            <w:rFonts w:ascii="Arial" w:eastAsia="Arial" w:hAnsi="Arial" w:cs="Arial"/>
            <w:i/>
            <w:color w:val="0563C1"/>
            <w:sz w:val="24"/>
            <w:u w:val="single" w:color="0563C1"/>
          </w:rPr>
          <w:t>-</w:t>
        </w:r>
      </w:hyperlink>
      <w:hyperlink r:id="rId1469">
        <w:r>
          <w:rPr>
            <w:rFonts w:ascii="Arial" w:eastAsia="Arial" w:hAnsi="Arial" w:cs="Arial"/>
            <w:i/>
            <w:color w:val="0563C1"/>
            <w:sz w:val="24"/>
            <w:u w:val="single" w:color="0563C1"/>
          </w:rPr>
          <w:t>ssa</w:t>
        </w:r>
      </w:hyperlink>
      <w:hyperlink r:id="rId1470">
        <w:r>
          <w:rPr>
            <w:rFonts w:ascii="Arial" w:eastAsia="Arial" w:hAnsi="Arial" w:cs="Arial"/>
            <w:i/>
            <w:color w:val="0563C1"/>
            <w:sz w:val="24"/>
            <w:u w:val="single" w:color="0563C1"/>
          </w:rPr>
          <w:t>-</w:t>
        </w:r>
      </w:hyperlink>
      <w:hyperlink r:id="rId1471">
        <w:r>
          <w:rPr>
            <w:rFonts w:ascii="Arial" w:eastAsia="Arial" w:hAnsi="Arial" w:cs="Arial"/>
            <w:i/>
            <w:color w:val="0563C1"/>
            <w:sz w:val="24"/>
            <w:u w:val="single" w:color="0563C1"/>
          </w:rPr>
          <w:t>2645.html</w:t>
        </w:r>
      </w:hyperlink>
      <w:hyperlink r:id="rId1472">
        <w:r>
          <w:rPr>
            <w:rFonts w:ascii="Arial" w:eastAsia="Arial" w:hAnsi="Arial" w:cs="Arial"/>
            <w:i/>
            <w:color w:val="0563C1"/>
            <w:sz w:val="24"/>
            <w:u w:val="single" w:color="0563C1"/>
          </w:rPr>
          <w:t xml:space="preserve"> </w:t>
        </w:r>
      </w:hyperlink>
      <w:r>
        <w:rPr>
          <w:rFonts w:ascii="Arial" w:eastAsia="Arial" w:hAnsi="Arial" w:cs="Arial"/>
          <w:sz w:val="24"/>
        </w:rPr>
        <w:t>Mismo dato inciso No. 111</w:t>
      </w:r>
      <w:r>
        <w:rPr>
          <w:rFonts w:ascii="Arial" w:eastAsia="Arial" w:hAnsi="Arial" w:cs="Arial"/>
          <w:color w:val="0563C1"/>
          <w:sz w:val="24"/>
        </w:rPr>
        <w:t xml:space="preserve"> </w:t>
      </w:r>
    </w:p>
    <w:p w:rsidR="003A11BC" w:rsidRDefault="00D27AF8">
      <w:pPr>
        <w:spacing w:after="228" w:line="249" w:lineRule="auto"/>
        <w:ind w:left="137" w:hanging="10"/>
      </w:pPr>
      <w:r>
        <w:rPr>
          <w:rFonts w:ascii="Arial" w:eastAsia="Arial" w:hAnsi="Arial" w:cs="Arial"/>
        </w:rPr>
        <w:t>(</w:t>
      </w:r>
      <w:r>
        <w:rPr>
          <w:rFonts w:ascii="Arial" w:eastAsia="Arial" w:hAnsi="Arial" w:cs="Arial"/>
          <w:i/>
          <w:sz w:val="24"/>
        </w:rPr>
        <w:t>180)</w:t>
      </w:r>
      <w:hyperlink r:id="rId1473">
        <w:r>
          <w:rPr>
            <w:rFonts w:ascii="Arial" w:eastAsia="Arial" w:hAnsi="Arial" w:cs="Arial"/>
            <w:i/>
            <w:color w:val="FFFFFF"/>
            <w:sz w:val="24"/>
          </w:rPr>
          <w:t>.</w:t>
        </w:r>
      </w:hyperlink>
      <w:hyperlink r:id="rId1474">
        <w:r>
          <w:rPr>
            <w:rFonts w:ascii="Arial" w:eastAsia="Arial" w:hAnsi="Arial" w:cs="Arial"/>
            <w:i/>
            <w:color w:val="0563C1"/>
            <w:sz w:val="24"/>
            <w:u w:val="single" w:color="0563C1"/>
          </w:rPr>
          <w:t>http://www.excelsior.com.mx/2011/05/26/nacional/739934</w:t>
        </w:r>
      </w:hyperlink>
      <w:hyperlink r:id="rId1475">
        <w:r>
          <w:rPr>
            <w:rFonts w:ascii="Arial" w:eastAsia="Arial" w:hAnsi="Arial" w:cs="Arial"/>
            <w:color w:val="0563C1"/>
            <w:u w:val="single" w:color="0563C1"/>
          </w:rPr>
          <w:t xml:space="preserve"> </w:t>
        </w:r>
      </w:hyperlink>
      <w:r>
        <w:rPr>
          <w:rFonts w:ascii="Arial" w:eastAsia="Arial" w:hAnsi="Arial" w:cs="Arial"/>
          <w:sz w:val="24"/>
        </w:rPr>
        <w:t>Mismo dato inciso No. 112</w:t>
      </w:r>
      <w:r>
        <w:rPr>
          <w:rFonts w:ascii="Arial" w:eastAsia="Arial" w:hAnsi="Arial" w:cs="Arial"/>
          <w:color w:val="0563C1"/>
        </w:rPr>
        <w:t xml:space="preserve"> </w:t>
      </w:r>
    </w:p>
    <w:p w:rsidR="003A11BC" w:rsidRDefault="00D27AF8">
      <w:pPr>
        <w:spacing w:after="228" w:line="249" w:lineRule="auto"/>
        <w:ind w:left="694" w:hanging="567"/>
      </w:pPr>
      <w:r>
        <w:rPr>
          <w:rFonts w:ascii="Arial" w:eastAsia="Arial" w:hAnsi="Arial" w:cs="Arial"/>
        </w:rPr>
        <w:t>(</w:t>
      </w:r>
      <w:r>
        <w:rPr>
          <w:rFonts w:ascii="Arial" w:eastAsia="Arial" w:hAnsi="Arial" w:cs="Arial"/>
          <w:i/>
          <w:sz w:val="24"/>
        </w:rPr>
        <w:t>181)</w:t>
      </w:r>
      <w:hyperlink r:id="rId1476">
        <w:r>
          <w:rPr>
            <w:rFonts w:ascii="Arial" w:eastAsia="Arial" w:hAnsi="Arial" w:cs="Arial"/>
            <w:i/>
            <w:color w:val="FFFFFF"/>
            <w:sz w:val="24"/>
          </w:rPr>
          <w:t>.</w:t>
        </w:r>
      </w:hyperlink>
      <w:hyperlink r:id="rId1477">
        <w:r>
          <w:rPr>
            <w:rFonts w:ascii="Arial" w:eastAsia="Arial" w:hAnsi="Arial" w:cs="Arial"/>
            <w:i/>
            <w:color w:val="0563C1"/>
            <w:sz w:val="24"/>
            <w:u w:val="single" w:color="0563C1"/>
          </w:rPr>
          <w:t xml:space="preserve">http://www.cancer.org/espanol/cancer/queesloquecausaelcancer/tabacoycancer/fragmentad </w:t>
        </w:r>
      </w:hyperlink>
      <w:hyperlink r:id="rId1478">
        <w:r>
          <w:rPr>
            <w:rFonts w:ascii="Arial" w:eastAsia="Arial" w:hAnsi="Arial" w:cs="Arial"/>
            <w:i/>
            <w:color w:val="0563C1"/>
            <w:sz w:val="24"/>
            <w:u w:val="single" w:color="0563C1"/>
          </w:rPr>
          <w:t>o/datos</w:t>
        </w:r>
      </w:hyperlink>
      <w:hyperlink r:id="rId1479">
        <w:r>
          <w:rPr>
            <w:rFonts w:ascii="Arial" w:eastAsia="Arial" w:hAnsi="Arial" w:cs="Arial"/>
            <w:i/>
            <w:color w:val="0563C1"/>
            <w:sz w:val="24"/>
            <w:u w:val="single" w:color="0563C1"/>
          </w:rPr>
          <w:t>-</w:t>
        </w:r>
      </w:hyperlink>
      <w:hyperlink r:id="rId1480">
        <w:r>
          <w:rPr>
            <w:rFonts w:ascii="Arial" w:eastAsia="Arial" w:hAnsi="Arial" w:cs="Arial"/>
            <w:i/>
            <w:color w:val="0563C1"/>
            <w:sz w:val="24"/>
            <w:u w:val="single" w:color="0563C1"/>
          </w:rPr>
          <w:t>sobre</w:t>
        </w:r>
      </w:hyperlink>
      <w:hyperlink r:id="rId1481">
        <w:r>
          <w:rPr>
            <w:rFonts w:ascii="Arial" w:eastAsia="Arial" w:hAnsi="Arial" w:cs="Arial"/>
            <w:i/>
            <w:color w:val="0563C1"/>
            <w:sz w:val="24"/>
            <w:u w:val="single" w:color="0563C1"/>
          </w:rPr>
          <w:t>-</w:t>
        </w:r>
      </w:hyperlink>
      <w:hyperlink r:id="rId1482">
        <w:r>
          <w:rPr>
            <w:rFonts w:ascii="Arial" w:eastAsia="Arial" w:hAnsi="Arial" w:cs="Arial"/>
            <w:i/>
            <w:color w:val="0563C1"/>
            <w:sz w:val="24"/>
            <w:u w:val="single" w:color="0563C1"/>
          </w:rPr>
          <w:t>el</w:t>
        </w:r>
      </w:hyperlink>
      <w:hyperlink r:id="rId1483">
        <w:r>
          <w:rPr>
            <w:rFonts w:ascii="Arial" w:eastAsia="Arial" w:hAnsi="Arial" w:cs="Arial"/>
            <w:i/>
            <w:color w:val="0563C1"/>
            <w:sz w:val="24"/>
            <w:u w:val="single" w:color="0563C1"/>
          </w:rPr>
          <w:t>-</w:t>
        </w:r>
      </w:hyperlink>
      <w:hyperlink r:id="rId1484">
        <w:r>
          <w:rPr>
            <w:rFonts w:ascii="Arial" w:eastAsia="Arial" w:hAnsi="Arial" w:cs="Arial"/>
            <w:i/>
            <w:color w:val="0563C1"/>
            <w:sz w:val="24"/>
            <w:u w:val="single" w:color="0563C1"/>
          </w:rPr>
          <w:t>uso</w:t>
        </w:r>
      </w:hyperlink>
      <w:hyperlink r:id="rId1485">
        <w:r>
          <w:rPr>
            <w:rFonts w:ascii="Arial" w:eastAsia="Arial" w:hAnsi="Arial" w:cs="Arial"/>
            <w:i/>
            <w:color w:val="0563C1"/>
            <w:sz w:val="24"/>
            <w:u w:val="single" w:color="0563C1"/>
          </w:rPr>
          <w:t>-</w:t>
        </w:r>
      </w:hyperlink>
      <w:hyperlink r:id="rId1486">
        <w:r>
          <w:rPr>
            <w:rFonts w:ascii="Arial" w:eastAsia="Arial" w:hAnsi="Arial" w:cs="Arial"/>
            <w:i/>
            <w:color w:val="0563C1"/>
            <w:sz w:val="24"/>
            <w:u w:val="single" w:color="0563C1"/>
          </w:rPr>
          <w:t>d</w:t>
        </w:r>
        <w:r>
          <w:rPr>
            <w:rFonts w:ascii="Arial" w:eastAsia="Arial" w:hAnsi="Arial" w:cs="Arial"/>
            <w:i/>
            <w:color w:val="0563C1"/>
            <w:sz w:val="24"/>
            <w:u w:val="single" w:color="0563C1"/>
          </w:rPr>
          <w:t>el</w:t>
        </w:r>
      </w:hyperlink>
      <w:hyperlink r:id="rId1487">
        <w:r>
          <w:rPr>
            <w:rFonts w:ascii="Arial" w:eastAsia="Arial" w:hAnsi="Arial" w:cs="Arial"/>
            <w:i/>
            <w:color w:val="0563C1"/>
            <w:sz w:val="24"/>
            <w:u w:val="single" w:color="0563C1"/>
          </w:rPr>
          <w:t>-</w:t>
        </w:r>
      </w:hyperlink>
      <w:hyperlink r:id="rId1488">
        <w:r>
          <w:rPr>
            <w:rFonts w:ascii="Arial" w:eastAsia="Arial" w:hAnsi="Arial" w:cs="Arial"/>
            <w:i/>
            <w:color w:val="0563C1"/>
            <w:sz w:val="24"/>
            <w:u w:val="single" w:color="0563C1"/>
          </w:rPr>
          <w:t>tabaco</w:t>
        </w:r>
      </w:hyperlink>
      <w:hyperlink r:id="rId1489">
        <w:r>
          <w:rPr>
            <w:rFonts w:ascii="Arial" w:eastAsia="Arial" w:hAnsi="Arial" w:cs="Arial"/>
            <w:i/>
            <w:color w:val="0563C1"/>
            <w:sz w:val="24"/>
            <w:u w:val="single" w:color="0563C1"/>
          </w:rPr>
          <w:t>-</w:t>
        </w:r>
      </w:hyperlink>
      <w:hyperlink r:id="rId1490">
        <w:r>
          <w:rPr>
            <w:rFonts w:ascii="Arial" w:eastAsia="Arial" w:hAnsi="Arial" w:cs="Arial"/>
            <w:i/>
            <w:color w:val="0563C1"/>
            <w:sz w:val="24"/>
            <w:u w:val="single" w:color="0563C1"/>
          </w:rPr>
          <w:t>en</w:t>
        </w:r>
      </w:hyperlink>
      <w:hyperlink r:id="rId1491">
        <w:r>
          <w:rPr>
            <w:rFonts w:ascii="Arial" w:eastAsia="Arial" w:hAnsi="Arial" w:cs="Arial"/>
            <w:i/>
            <w:color w:val="0563C1"/>
            <w:sz w:val="24"/>
            <w:u w:val="single" w:color="0563C1"/>
          </w:rPr>
          <w:t>-</w:t>
        </w:r>
      </w:hyperlink>
      <w:hyperlink r:id="rId1492">
        <w:r>
          <w:rPr>
            <w:rFonts w:ascii="Arial" w:eastAsia="Arial" w:hAnsi="Arial" w:cs="Arial"/>
            <w:i/>
            <w:color w:val="0563C1"/>
            <w:sz w:val="24"/>
            <w:u w:val="single" w:color="0563C1"/>
          </w:rPr>
          <w:t>los</w:t>
        </w:r>
      </w:hyperlink>
      <w:hyperlink r:id="rId1493">
        <w:r>
          <w:rPr>
            <w:rFonts w:ascii="Arial" w:eastAsia="Arial" w:hAnsi="Arial" w:cs="Arial"/>
            <w:i/>
            <w:color w:val="0563C1"/>
            <w:sz w:val="24"/>
            <w:u w:val="single" w:color="0563C1"/>
          </w:rPr>
          <w:t>-</w:t>
        </w:r>
      </w:hyperlink>
      <w:hyperlink r:id="rId1494">
        <w:r>
          <w:rPr>
            <w:rFonts w:ascii="Arial" w:eastAsia="Arial" w:hAnsi="Arial" w:cs="Arial"/>
            <w:i/>
            <w:color w:val="0563C1"/>
            <w:sz w:val="24"/>
            <w:u w:val="single" w:color="0563C1"/>
          </w:rPr>
          <w:t>ninos</w:t>
        </w:r>
      </w:hyperlink>
      <w:hyperlink r:id="rId1495">
        <w:r>
          <w:rPr>
            <w:rFonts w:ascii="Arial" w:eastAsia="Arial" w:hAnsi="Arial" w:cs="Arial"/>
            <w:i/>
            <w:color w:val="0563C1"/>
            <w:sz w:val="24"/>
            <w:u w:val="single" w:color="0563C1"/>
          </w:rPr>
          <w:t>-</w:t>
        </w:r>
      </w:hyperlink>
      <w:hyperlink r:id="rId1496">
        <w:r>
          <w:rPr>
            <w:rFonts w:ascii="Arial" w:eastAsia="Arial" w:hAnsi="Arial" w:cs="Arial"/>
            <w:i/>
            <w:color w:val="0563C1"/>
            <w:sz w:val="24"/>
            <w:u w:val="single" w:color="0563C1"/>
          </w:rPr>
          <w:t>y</w:t>
        </w:r>
      </w:hyperlink>
      <w:hyperlink r:id="rId1497">
        <w:r>
          <w:rPr>
            <w:rFonts w:ascii="Arial" w:eastAsia="Arial" w:hAnsi="Arial" w:cs="Arial"/>
            <w:i/>
            <w:color w:val="0563C1"/>
            <w:sz w:val="24"/>
            <w:u w:val="single" w:color="0563C1"/>
          </w:rPr>
          <w:t>-</w:t>
        </w:r>
      </w:hyperlink>
      <w:hyperlink r:id="rId1498">
        <w:r>
          <w:rPr>
            <w:rFonts w:ascii="Arial" w:eastAsia="Arial" w:hAnsi="Arial" w:cs="Arial"/>
            <w:i/>
            <w:color w:val="0563C1"/>
            <w:sz w:val="24"/>
            <w:u w:val="single" w:color="0563C1"/>
          </w:rPr>
          <w:t>adolescentes</w:t>
        </w:r>
      </w:hyperlink>
      <w:hyperlink r:id="rId1499">
        <w:r>
          <w:rPr>
            <w:rFonts w:ascii="Arial" w:eastAsia="Arial" w:hAnsi="Arial" w:cs="Arial"/>
            <w:i/>
            <w:color w:val="0563C1"/>
            <w:sz w:val="24"/>
            <w:u w:val="single" w:color="0563C1"/>
          </w:rPr>
          <w:t>-</w:t>
        </w:r>
      </w:hyperlink>
      <w:hyperlink r:id="rId1500">
        <w:r>
          <w:rPr>
            <w:rFonts w:ascii="Arial" w:eastAsia="Arial" w:hAnsi="Arial" w:cs="Arial"/>
            <w:i/>
            <w:color w:val="0563C1"/>
            <w:sz w:val="24"/>
            <w:u w:val="single" w:color="0563C1"/>
          </w:rPr>
          <w:t>child</w:t>
        </w:r>
      </w:hyperlink>
      <w:hyperlink r:id="rId1501">
        <w:r>
          <w:rPr>
            <w:rFonts w:ascii="Arial" w:eastAsia="Arial" w:hAnsi="Arial" w:cs="Arial"/>
            <w:i/>
            <w:color w:val="0563C1"/>
            <w:sz w:val="24"/>
            <w:u w:val="single" w:color="0563C1"/>
          </w:rPr>
          <w:t>-</w:t>
        </w:r>
      </w:hyperlink>
      <w:hyperlink r:id="rId1502">
        <w:r>
          <w:rPr>
            <w:rFonts w:ascii="Arial" w:eastAsia="Arial" w:hAnsi="Arial" w:cs="Arial"/>
            <w:i/>
            <w:color w:val="0563C1"/>
            <w:sz w:val="24"/>
            <w:u w:val="single" w:color="0563C1"/>
          </w:rPr>
          <w:t>and</w:t>
        </w:r>
      </w:hyperlink>
      <w:hyperlink r:id="rId1503">
        <w:r>
          <w:rPr>
            <w:rFonts w:ascii="Arial" w:eastAsia="Arial" w:hAnsi="Arial" w:cs="Arial"/>
            <w:i/>
            <w:color w:val="0563C1"/>
            <w:sz w:val="24"/>
            <w:u w:val="single" w:color="0563C1"/>
          </w:rPr>
          <w:t>-</w:t>
        </w:r>
      </w:hyperlink>
      <w:hyperlink r:id="rId1504">
        <w:r>
          <w:rPr>
            <w:rFonts w:ascii="Arial" w:eastAsia="Arial" w:hAnsi="Arial" w:cs="Arial"/>
            <w:i/>
            <w:color w:val="0563C1"/>
            <w:sz w:val="24"/>
            <w:u w:val="single" w:color="0563C1"/>
          </w:rPr>
          <w:t>teen</w:t>
        </w:r>
      </w:hyperlink>
      <w:hyperlink r:id="rId1505">
        <w:r>
          <w:rPr>
            <w:rFonts w:ascii="Arial" w:eastAsia="Arial" w:hAnsi="Arial" w:cs="Arial"/>
            <w:i/>
            <w:color w:val="0563C1"/>
            <w:sz w:val="24"/>
            <w:u w:val="single" w:color="0563C1"/>
          </w:rPr>
          <w:t>-</w:t>
        </w:r>
      </w:hyperlink>
      <w:hyperlink r:id="rId1506">
        <w:r>
          <w:rPr>
            <w:rFonts w:ascii="Arial" w:eastAsia="Arial" w:hAnsi="Arial" w:cs="Arial"/>
            <w:i/>
            <w:color w:val="0563C1"/>
            <w:sz w:val="24"/>
            <w:u w:val="single" w:color="0563C1"/>
          </w:rPr>
          <w:t>tobacco</w:t>
        </w:r>
      </w:hyperlink>
      <w:hyperlink r:id="rId1507">
        <w:r>
          <w:rPr>
            <w:rFonts w:ascii="Arial" w:eastAsia="Arial" w:hAnsi="Arial" w:cs="Arial"/>
            <w:i/>
            <w:color w:val="0563C1"/>
            <w:sz w:val="24"/>
            <w:u w:val="single" w:color="0563C1"/>
          </w:rPr>
          <w:t>-</w:t>
        </w:r>
      </w:hyperlink>
      <w:hyperlink r:id="rId1508">
        <w:r>
          <w:rPr>
            <w:rFonts w:ascii="Arial" w:eastAsia="Arial" w:hAnsi="Arial" w:cs="Arial"/>
            <w:i/>
            <w:color w:val="0563C1"/>
            <w:sz w:val="24"/>
            <w:u w:val="single" w:color="0563C1"/>
          </w:rPr>
          <w:t>use</w:t>
        </w:r>
      </w:hyperlink>
      <w:hyperlink r:id="rId1509">
        <w:r>
          <w:rPr>
            <w:rFonts w:ascii="Arial" w:eastAsia="Arial" w:hAnsi="Arial" w:cs="Arial"/>
            <w:i/>
            <w:color w:val="0563C1"/>
            <w:sz w:val="24"/>
          </w:rPr>
          <w:t xml:space="preserve"> </w:t>
        </w:r>
      </w:hyperlink>
      <w:r>
        <w:rPr>
          <w:rFonts w:ascii="Arial" w:eastAsia="Arial" w:hAnsi="Arial" w:cs="Arial"/>
          <w:color w:val="0563C1"/>
        </w:rPr>
        <w:t xml:space="preserve"> </w:t>
      </w:r>
    </w:p>
    <w:p w:rsidR="003A11BC" w:rsidRDefault="00D27AF8">
      <w:pPr>
        <w:spacing w:after="228" w:line="249" w:lineRule="auto"/>
        <w:ind w:left="137" w:hanging="10"/>
      </w:pPr>
      <w:r>
        <w:rPr>
          <w:rFonts w:ascii="Arial" w:eastAsia="Arial" w:hAnsi="Arial" w:cs="Arial"/>
        </w:rPr>
        <w:t>(</w:t>
      </w:r>
      <w:r>
        <w:rPr>
          <w:rFonts w:ascii="Arial" w:eastAsia="Arial" w:hAnsi="Arial" w:cs="Arial"/>
          <w:i/>
          <w:sz w:val="24"/>
        </w:rPr>
        <w:t>182)</w:t>
      </w:r>
      <w:r>
        <w:rPr>
          <w:rFonts w:ascii="Arial" w:eastAsia="Arial" w:hAnsi="Arial" w:cs="Arial"/>
          <w:i/>
          <w:color w:val="FFFFFF"/>
          <w:sz w:val="24"/>
        </w:rPr>
        <w:t>.</w:t>
      </w:r>
      <w:r>
        <w:rPr>
          <w:rFonts w:ascii="Arial" w:eastAsia="Arial" w:hAnsi="Arial" w:cs="Arial"/>
          <w:i/>
          <w:color w:val="0563C1"/>
          <w:sz w:val="24"/>
          <w:u w:val="single" w:color="0563C1"/>
        </w:rPr>
        <w:t>http://bvs.insp.mx/rsp/articulos/articulo.php?id=000054#introduccion</w:t>
      </w:r>
      <w:r>
        <w:rPr>
          <w:rFonts w:ascii="Arial" w:eastAsia="Arial" w:hAnsi="Arial" w:cs="Arial"/>
          <w:color w:val="0563C1"/>
        </w:rPr>
        <w:t xml:space="preserve"> </w:t>
      </w:r>
    </w:p>
    <w:p w:rsidR="003A11BC" w:rsidRDefault="00D27AF8">
      <w:pPr>
        <w:spacing w:after="11" w:line="249" w:lineRule="auto"/>
        <w:ind w:left="137" w:hanging="10"/>
      </w:pPr>
      <w:r>
        <w:rPr>
          <w:rFonts w:ascii="Arial" w:eastAsia="Arial" w:hAnsi="Arial" w:cs="Arial"/>
        </w:rPr>
        <w:t>(</w:t>
      </w:r>
      <w:r>
        <w:rPr>
          <w:rFonts w:ascii="Arial" w:eastAsia="Arial" w:hAnsi="Arial" w:cs="Arial"/>
          <w:i/>
          <w:sz w:val="24"/>
        </w:rPr>
        <w:t>183)</w:t>
      </w:r>
      <w:r>
        <w:rPr>
          <w:rFonts w:ascii="Arial" w:eastAsia="Arial" w:hAnsi="Arial" w:cs="Arial"/>
          <w:i/>
          <w:color w:val="FFFFFF"/>
          <w:sz w:val="24"/>
        </w:rPr>
        <w:t>.</w:t>
      </w:r>
      <w:r>
        <w:rPr>
          <w:rFonts w:ascii="Arial" w:eastAsia="Arial" w:hAnsi="Arial" w:cs="Arial"/>
          <w:i/>
          <w:color w:val="0563C1"/>
          <w:sz w:val="24"/>
          <w:u w:val="single" w:color="0563C1"/>
        </w:rPr>
        <w:t>http://busquedas.gruporeforma.com/reforma/Libre/VisorNota.aspx?id=1629768-</w:t>
      </w:r>
    </w:p>
    <w:p w:rsidR="003A11BC" w:rsidRDefault="00D27AF8">
      <w:pPr>
        <w:spacing w:after="228" w:line="249" w:lineRule="auto"/>
        <w:ind w:left="718" w:hanging="10"/>
      </w:pPr>
      <w:r>
        <w:rPr>
          <w:rFonts w:ascii="Arial" w:eastAsia="Arial" w:hAnsi="Arial" w:cs="Arial"/>
          <w:i/>
          <w:color w:val="0563C1"/>
          <w:sz w:val="24"/>
          <w:u w:val="single" w:color="0563C1"/>
        </w:rPr>
        <w:t>1066&amp;md5=cb3f7869860eb92cfe37af53b2e458f0</w:t>
      </w:r>
      <w:r>
        <w:rPr>
          <w:rFonts w:ascii="Arial" w:eastAsia="Arial" w:hAnsi="Arial" w:cs="Arial"/>
          <w:i/>
          <w:color w:val="0563C1"/>
          <w:sz w:val="24"/>
        </w:rPr>
        <w:t xml:space="preserve"> </w:t>
      </w:r>
    </w:p>
    <w:p w:rsidR="003A11BC" w:rsidRDefault="00D27AF8">
      <w:pPr>
        <w:spacing w:after="228" w:line="249" w:lineRule="auto"/>
        <w:ind w:left="694" w:hanging="567"/>
      </w:pPr>
      <w:r>
        <w:rPr>
          <w:rFonts w:ascii="Arial" w:eastAsia="Arial" w:hAnsi="Arial" w:cs="Arial"/>
        </w:rPr>
        <w:t>(</w:t>
      </w:r>
      <w:r>
        <w:rPr>
          <w:rFonts w:ascii="Arial" w:eastAsia="Arial" w:hAnsi="Arial" w:cs="Arial"/>
          <w:i/>
          <w:sz w:val="24"/>
        </w:rPr>
        <w:t>184)(185)</w:t>
      </w:r>
      <w:hyperlink r:id="rId1510">
        <w:r>
          <w:rPr>
            <w:rFonts w:ascii="Arial" w:eastAsia="Arial" w:hAnsi="Arial" w:cs="Arial"/>
            <w:i/>
            <w:color w:val="0563C1"/>
            <w:sz w:val="24"/>
            <w:u w:val="single" w:color="0563C1"/>
          </w:rPr>
          <w:t>http://www.aleteia.org/es/salud/noticias/cada</w:t>
        </w:r>
      </w:hyperlink>
      <w:hyperlink r:id="rId1511">
        <w:r>
          <w:rPr>
            <w:rFonts w:ascii="Arial" w:eastAsia="Arial" w:hAnsi="Arial" w:cs="Arial"/>
            <w:i/>
            <w:color w:val="0563C1"/>
            <w:sz w:val="24"/>
            <w:u w:val="single" w:color="0563C1"/>
          </w:rPr>
          <w:t>-</w:t>
        </w:r>
      </w:hyperlink>
      <w:hyperlink r:id="rId1512">
        <w:r>
          <w:rPr>
            <w:rFonts w:ascii="Arial" w:eastAsia="Arial" w:hAnsi="Arial" w:cs="Arial"/>
            <w:i/>
            <w:color w:val="0563C1"/>
            <w:sz w:val="24"/>
            <w:u w:val="single" w:color="0563C1"/>
          </w:rPr>
          <w:t>vez</w:t>
        </w:r>
      </w:hyperlink>
      <w:hyperlink r:id="rId1513">
        <w:r>
          <w:rPr>
            <w:rFonts w:ascii="Arial" w:eastAsia="Arial" w:hAnsi="Arial" w:cs="Arial"/>
            <w:i/>
            <w:color w:val="0563C1"/>
            <w:sz w:val="24"/>
            <w:u w:val="single" w:color="0563C1"/>
          </w:rPr>
          <w:t>-</w:t>
        </w:r>
      </w:hyperlink>
      <w:hyperlink r:id="rId1514">
        <w:r>
          <w:rPr>
            <w:rFonts w:ascii="Arial" w:eastAsia="Arial" w:hAnsi="Arial" w:cs="Arial"/>
            <w:i/>
            <w:color w:val="0563C1"/>
            <w:sz w:val="24"/>
            <w:u w:val="single" w:color="0563C1"/>
          </w:rPr>
          <w:t>se</w:t>
        </w:r>
      </w:hyperlink>
      <w:hyperlink r:id="rId1515">
        <w:r>
          <w:rPr>
            <w:rFonts w:ascii="Arial" w:eastAsia="Arial" w:hAnsi="Arial" w:cs="Arial"/>
            <w:i/>
            <w:color w:val="0563C1"/>
            <w:sz w:val="24"/>
            <w:u w:val="single" w:color="0563C1"/>
          </w:rPr>
          <w:t>-</w:t>
        </w:r>
      </w:hyperlink>
      <w:hyperlink r:id="rId1516">
        <w:r>
          <w:rPr>
            <w:rFonts w:ascii="Arial" w:eastAsia="Arial" w:hAnsi="Arial" w:cs="Arial"/>
            <w:i/>
            <w:color w:val="0563C1"/>
            <w:sz w:val="24"/>
            <w:u w:val="single" w:color="0563C1"/>
          </w:rPr>
          <w:t>suicidan</w:t>
        </w:r>
      </w:hyperlink>
      <w:hyperlink r:id="rId1517">
        <w:r>
          <w:rPr>
            <w:rFonts w:ascii="Arial" w:eastAsia="Arial" w:hAnsi="Arial" w:cs="Arial"/>
            <w:i/>
            <w:color w:val="0563C1"/>
            <w:sz w:val="24"/>
            <w:u w:val="single" w:color="0563C1"/>
          </w:rPr>
          <w:t>-</w:t>
        </w:r>
      </w:hyperlink>
      <w:hyperlink r:id="rId1518">
        <w:r>
          <w:rPr>
            <w:rFonts w:ascii="Arial" w:eastAsia="Arial" w:hAnsi="Arial" w:cs="Arial"/>
            <w:i/>
            <w:color w:val="0563C1"/>
            <w:sz w:val="24"/>
            <w:u w:val="single" w:color="0563C1"/>
          </w:rPr>
          <w:t>m</w:t>
        </w:r>
        <w:r>
          <w:rPr>
            <w:rFonts w:ascii="Arial" w:eastAsia="Arial" w:hAnsi="Arial" w:cs="Arial"/>
            <w:i/>
            <w:color w:val="0563C1"/>
            <w:sz w:val="24"/>
            <w:u w:val="single" w:color="0563C1"/>
          </w:rPr>
          <w:t>as</w:t>
        </w:r>
      </w:hyperlink>
      <w:hyperlink r:id="rId1519">
        <w:r>
          <w:rPr>
            <w:rFonts w:ascii="Arial" w:eastAsia="Arial" w:hAnsi="Arial" w:cs="Arial"/>
            <w:i/>
            <w:color w:val="0563C1"/>
            <w:sz w:val="24"/>
            <w:u w:val="single" w:color="0563C1"/>
          </w:rPr>
          <w:t>-</w:t>
        </w:r>
      </w:hyperlink>
      <w:hyperlink r:id="rId1520">
        <w:r>
          <w:rPr>
            <w:rFonts w:ascii="Arial" w:eastAsia="Arial" w:hAnsi="Arial" w:cs="Arial"/>
            <w:i/>
            <w:color w:val="0563C1"/>
            <w:sz w:val="24"/>
            <w:u w:val="single" w:color="0563C1"/>
          </w:rPr>
          <w:t>ninos</w:t>
        </w:r>
      </w:hyperlink>
      <w:hyperlink r:id="rId1521">
        <w:r>
          <w:rPr>
            <w:rFonts w:ascii="Arial" w:eastAsia="Arial" w:hAnsi="Arial" w:cs="Arial"/>
            <w:i/>
            <w:color w:val="0563C1"/>
            <w:sz w:val="24"/>
            <w:u w:val="single" w:color="0563C1"/>
          </w:rPr>
          <w:t>-</w:t>
        </w:r>
      </w:hyperlink>
      <w:hyperlink r:id="rId1522">
        <w:r>
          <w:rPr>
            <w:rFonts w:ascii="Arial" w:eastAsia="Arial" w:hAnsi="Arial" w:cs="Arial"/>
            <w:i/>
            <w:color w:val="0563C1"/>
            <w:sz w:val="24"/>
            <w:u w:val="single" w:color="0563C1"/>
          </w:rPr>
          <w:t>y</w:t>
        </w:r>
      </w:hyperlink>
      <w:hyperlink r:id="rId1523">
        <w:r>
          <w:rPr>
            <w:rFonts w:ascii="Arial" w:eastAsia="Arial" w:hAnsi="Arial" w:cs="Arial"/>
            <w:i/>
            <w:color w:val="0563C1"/>
            <w:sz w:val="24"/>
            <w:u w:val="single" w:color="0563C1"/>
          </w:rPr>
          <w:t>-</w:t>
        </w:r>
      </w:hyperlink>
      <w:hyperlink r:id="rId1524">
        <w:r>
          <w:rPr>
            <w:rFonts w:ascii="Arial" w:eastAsia="Arial" w:hAnsi="Arial" w:cs="Arial"/>
            <w:i/>
            <w:color w:val="0563C1"/>
            <w:sz w:val="24"/>
            <w:u w:val="single" w:color="0563C1"/>
          </w:rPr>
          <w:t>jovenes</w:t>
        </w:r>
      </w:hyperlink>
      <w:hyperlink r:id="rId1525">
        <w:r>
          <w:rPr>
            <w:rFonts w:ascii="Arial" w:eastAsia="Arial" w:hAnsi="Arial" w:cs="Arial"/>
            <w:i/>
            <w:color w:val="0563C1"/>
            <w:sz w:val="24"/>
            <w:u w:val="single" w:color="0563C1"/>
          </w:rPr>
          <w:t>-</w:t>
        </w:r>
      </w:hyperlink>
      <w:hyperlink r:id="rId1526">
        <w:r>
          <w:rPr>
            <w:rFonts w:ascii="Arial" w:eastAsia="Arial" w:hAnsi="Arial" w:cs="Arial"/>
            <w:i/>
            <w:color w:val="0563C1"/>
            <w:sz w:val="24"/>
            <w:u w:val="single" w:color="0563C1"/>
          </w:rPr>
          <w:t>en</w:t>
        </w:r>
      </w:hyperlink>
      <w:hyperlink r:id="rId1527"/>
      <w:hyperlink r:id="rId1528">
        <w:r>
          <w:rPr>
            <w:rFonts w:ascii="Arial" w:eastAsia="Arial" w:hAnsi="Arial" w:cs="Arial"/>
            <w:i/>
            <w:color w:val="0563C1"/>
            <w:sz w:val="24"/>
            <w:u w:val="single" w:color="0563C1"/>
          </w:rPr>
          <w:t>mexico</w:t>
        </w:r>
      </w:hyperlink>
      <w:hyperlink r:id="rId1529">
        <w:r>
          <w:rPr>
            <w:rFonts w:ascii="Arial" w:eastAsia="Arial" w:hAnsi="Arial" w:cs="Arial"/>
            <w:i/>
            <w:color w:val="0563C1"/>
            <w:sz w:val="24"/>
            <w:u w:val="single" w:color="0563C1"/>
          </w:rPr>
          <w:t>-</w:t>
        </w:r>
      </w:hyperlink>
      <w:hyperlink r:id="rId1530">
        <w:r>
          <w:rPr>
            <w:rFonts w:ascii="Arial" w:eastAsia="Arial" w:hAnsi="Arial" w:cs="Arial"/>
            <w:i/>
            <w:color w:val="0563C1"/>
            <w:sz w:val="24"/>
            <w:u w:val="single" w:color="0563C1"/>
          </w:rPr>
          <w:t>5746743551459328</w:t>
        </w:r>
      </w:hyperlink>
      <w:hyperlink r:id="rId1531">
        <w:r>
          <w:rPr>
            <w:rFonts w:ascii="Arial" w:eastAsia="Arial" w:hAnsi="Arial" w:cs="Arial"/>
            <w:i/>
            <w:color w:val="0563C1"/>
            <w:sz w:val="24"/>
          </w:rPr>
          <w:t xml:space="preserve"> </w:t>
        </w:r>
      </w:hyperlink>
    </w:p>
    <w:p w:rsidR="003A11BC" w:rsidRDefault="00D27AF8">
      <w:pPr>
        <w:spacing w:after="11" w:line="249" w:lineRule="auto"/>
        <w:ind w:left="137" w:hanging="10"/>
      </w:pPr>
      <w:r>
        <w:rPr>
          <w:rFonts w:ascii="Arial" w:eastAsia="Arial" w:hAnsi="Arial" w:cs="Arial"/>
        </w:rPr>
        <w:t>(</w:t>
      </w:r>
      <w:r>
        <w:rPr>
          <w:rFonts w:ascii="Arial" w:eastAsia="Arial" w:hAnsi="Arial" w:cs="Arial"/>
          <w:i/>
          <w:sz w:val="24"/>
        </w:rPr>
        <w:t>186)</w:t>
      </w:r>
      <w:hyperlink r:id="rId1532">
        <w:r>
          <w:rPr>
            <w:rFonts w:ascii="Arial" w:eastAsia="Arial" w:hAnsi="Arial" w:cs="Arial"/>
            <w:i/>
            <w:color w:val="FFFFFF"/>
            <w:sz w:val="24"/>
          </w:rPr>
          <w:t>.</w:t>
        </w:r>
      </w:hyperlink>
      <w:hyperlink r:id="rId1533">
        <w:r>
          <w:rPr>
            <w:rFonts w:ascii="Arial" w:eastAsia="Arial" w:hAnsi="Arial" w:cs="Arial"/>
            <w:i/>
            <w:color w:val="0563C1"/>
            <w:sz w:val="24"/>
            <w:u w:val="single" w:color="0563C1"/>
          </w:rPr>
          <w:t>http://busquedas.gruporeforma.com/reforma/Libre/VisorNota.aspx?id=1494288</w:t>
        </w:r>
      </w:hyperlink>
      <w:hyperlink r:id="rId1534">
        <w:r>
          <w:rPr>
            <w:rFonts w:ascii="Arial" w:eastAsia="Arial" w:hAnsi="Arial" w:cs="Arial"/>
            <w:i/>
            <w:color w:val="0563C1"/>
            <w:sz w:val="24"/>
            <w:u w:val="single" w:color="0563C1"/>
          </w:rPr>
          <w:t>-</w:t>
        </w:r>
      </w:hyperlink>
    </w:p>
    <w:p w:rsidR="003A11BC" w:rsidRDefault="00D27AF8">
      <w:pPr>
        <w:spacing w:after="130" w:line="249" w:lineRule="auto"/>
        <w:ind w:left="137" w:hanging="10"/>
      </w:pPr>
      <w:hyperlink r:id="rId1535">
        <w:r>
          <w:rPr>
            <w:rFonts w:ascii="Arial" w:eastAsia="Arial" w:hAnsi="Arial" w:cs="Arial"/>
            <w:i/>
            <w:color w:val="0563C1"/>
            <w:sz w:val="24"/>
            <w:u w:val="single" w:color="0563C1"/>
          </w:rPr>
          <w:t>1066&amp;md5=f16630d1b761a8bdf432d6b2eab8afa9</w:t>
        </w:r>
      </w:hyperlink>
      <w:hyperlink r:id="rId1536">
        <w:r>
          <w:rPr>
            <w:rFonts w:ascii="Arial" w:eastAsia="Arial" w:hAnsi="Arial" w:cs="Arial"/>
            <w:i/>
            <w:color w:val="0563C1"/>
            <w:sz w:val="24"/>
          </w:rPr>
          <w:t xml:space="preserve"> </w:t>
        </w:r>
      </w:hyperlink>
    </w:p>
    <w:p w:rsidR="003A11BC" w:rsidRDefault="00D27AF8">
      <w:pPr>
        <w:spacing w:after="124"/>
        <w:ind w:left="120"/>
      </w:pPr>
      <w:r>
        <w:rPr>
          <w:rFonts w:ascii="Tahoma" w:eastAsia="Tahoma" w:hAnsi="Tahoma" w:cs="Tahoma"/>
          <w:b/>
          <w:sz w:val="34"/>
        </w:rPr>
        <w:t xml:space="preserve"> </w:t>
      </w:r>
    </w:p>
    <w:p w:rsidR="003A11BC" w:rsidRDefault="00D27AF8">
      <w:pPr>
        <w:spacing w:after="415" w:line="249" w:lineRule="auto"/>
        <w:ind w:left="137" w:right="60" w:hanging="10"/>
        <w:jc w:val="both"/>
      </w:pPr>
      <w:r>
        <w:rPr>
          <w:rFonts w:ascii="Arial" w:eastAsia="Arial" w:hAnsi="Arial" w:cs="Arial"/>
          <w:sz w:val="28"/>
        </w:rPr>
        <w:t xml:space="preserve">Por lo expuesto, los que suscribimos sometemos a consideración del Congreso de la Unión el siguiente proyecto de </w:t>
      </w:r>
    </w:p>
    <w:p w:rsidR="003A11BC" w:rsidRDefault="00D27AF8">
      <w:pPr>
        <w:pStyle w:val="Heading1"/>
        <w:spacing w:after="9"/>
        <w:ind w:left="67" w:firstLine="0"/>
        <w:jc w:val="center"/>
      </w:pPr>
      <w:r>
        <w:rPr>
          <w:i w:val="0"/>
          <w:sz w:val="48"/>
          <w:u w:val="single" w:color="000000"/>
        </w:rPr>
        <w:t>Decreto</w:t>
      </w:r>
      <w:r>
        <w:rPr>
          <w:i w:val="0"/>
          <w:sz w:val="48"/>
        </w:rPr>
        <w:t xml:space="preserve"> </w:t>
      </w:r>
    </w:p>
    <w:p w:rsidR="003A11BC" w:rsidRDefault="00D27AF8">
      <w:pPr>
        <w:spacing w:after="0" w:line="249" w:lineRule="auto"/>
        <w:ind w:left="137" w:right="60" w:hanging="10"/>
        <w:jc w:val="both"/>
      </w:pPr>
      <w:r>
        <w:rPr>
          <w:rFonts w:ascii="Arial" w:eastAsia="Arial" w:hAnsi="Arial" w:cs="Arial"/>
          <w:b/>
          <w:sz w:val="28"/>
        </w:rPr>
        <w:t>ÚNICO.-</w:t>
      </w:r>
      <w:r>
        <w:rPr>
          <w:rFonts w:ascii="Arial" w:eastAsia="Arial" w:hAnsi="Arial" w:cs="Arial"/>
          <w:sz w:val="28"/>
        </w:rPr>
        <w:t xml:space="preserve"> Se reforma el artículo 4º de la Constitución Política de los Estados Unidos Mexicanos para quedar como sigue:  </w:t>
      </w:r>
    </w:p>
    <w:p w:rsidR="003A11BC" w:rsidRDefault="00D27AF8">
      <w:pPr>
        <w:spacing w:after="0"/>
        <w:ind w:left="142"/>
      </w:pPr>
      <w:r>
        <w:rPr>
          <w:rFonts w:ascii="Arial" w:eastAsia="Arial" w:hAnsi="Arial" w:cs="Arial"/>
          <w:sz w:val="24"/>
        </w:rPr>
        <w:t xml:space="preserve"> </w:t>
      </w:r>
    </w:p>
    <w:p w:rsidR="003A11BC" w:rsidRDefault="00D27AF8">
      <w:pPr>
        <w:spacing w:after="229" w:line="249" w:lineRule="auto"/>
        <w:ind w:left="137" w:right="60" w:hanging="10"/>
        <w:jc w:val="both"/>
      </w:pPr>
      <w:r>
        <w:rPr>
          <w:rFonts w:ascii="Arial" w:eastAsia="Arial" w:hAnsi="Arial" w:cs="Arial"/>
          <w:b/>
          <w:sz w:val="28"/>
        </w:rPr>
        <w:t>Artículo 4º.</w:t>
      </w:r>
      <w:r>
        <w:rPr>
          <w:rFonts w:ascii="Arial" w:eastAsia="Arial" w:hAnsi="Arial" w:cs="Arial"/>
          <w:sz w:val="28"/>
        </w:rPr>
        <w:t xml:space="preserve"> El varón y la mujer, siendo diferentes y complementarios entre sí, son iguales ante la ley. Ésta protegerá la organización y el desarrollo de la familia.  </w:t>
      </w:r>
    </w:p>
    <w:p w:rsidR="003A11BC" w:rsidRDefault="00D27AF8">
      <w:pPr>
        <w:spacing w:after="240" w:line="239" w:lineRule="auto"/>
        <w:ind w:left="142"/>
      </w:pPr>
      <w:r>
        <w:rPr>
          <w:rFonts w:ascii="Arial" w:eastAsia="Arial" w:hAnsi="Arial" w:cs="Arial"/>
          <w:sz w:val="28"/>
        </w:rPr>
        <w:t>La familia es el elemento natural y fundamental de la sociedad y debe ser protegida y</w:t>
      </w:r>
      <w:r>
        <w:rPr>
          <w:rFonts w:ascii="Arial" w:eastAsia="Arial" w:hAnsi="Arial" w:cs="Arial"/>
          <w:sz w:val="28"/>
        </w:rPr>
        <w:t xml:space="preserve"> apoyada por la sociedad y el Estado, a fin de que su entorno les garantice a todos sus miembros las condiciones necesarias para alcanzar un óptimo desarrollo. </w:t>
      </w:r>
    </w:p>
    <w:p w:rsidR="003A11BC" w:rsidRDefault="00D27AF8">
      <w:pPr>
        <w:spacing w:after="229" w:line="249" w:lineRule="auto"/>
        <w:ind w:left="137" w:right="60" w:hanging="10"/>
        <w:jc w:val="both"/>
      </w:pPr>
      <w:r>
        <w:rPr>
          <w:rFonts w:ascii="Arial" w:eastAsia="Arial" w:hAnsi="Arial" w:cs="Arial"/>
          <w:sz w:val="28"/>
        </w:rPr>
        <w:t>Se reconoce el derecho del varón y de la mujer a contraer matrimonio y a fundar una familia. El</w:t>
      </w:r>
      <w:r>
        <w:rPr>
          <w:rFonts w:ascii="Arial" w:eastAsia="Arial" w:hAnsi="Arial" w:cs="Arial"/>
          <w:sz w:val="28"/>
        </w:rPr>
        <w:t xml:space="preserve"> matrimonio no podrá celebrarse sin el libre y pleno consentimiento de los contrayentes. </w:t>
      </w:r>
      <w:r>
        <w:rPr>
          <w:rFonts w:ascii="Arial" w:eastAsia="Arial" w:hAnsi="Arial" w:cs="Arial"/>
        </w:rPr>
        <w:t xml:space="preserve"> </w:t>
      </w:r>
    </w:p>
    <w:p w:rsidR="003A11BC" w:rsidRDefault="00D27AF8">
      <w:pPr>
        <w:spacing w:after="229" w:line="249" w:lineRule="auto"/>
        <w:ind w:left="137" w:right="60" w:hanging="10"/>
        <w:jc w:val="both"/>
      </w:pPr>
      <w:r>
        <w:rPr>
          <w:rFonts w:ascii="Arial" w:eastAsia="Arial" w:hAnsi="Arial" w:cs="Arial"/>
          <w:sz w:val="28"/>
        </w:rPr>
        <w:t xml:space="preserve">El matrimonio es una institución de interés público y el fundamento natural de la familia; como tal debe ser protegido por el Estado, como un compromiso público que </w:t>
      </w:r>
      <w:r>
        <w:rPr>
          <w:rFonts w:ascii="Arial" w:eastAsia="Arial" w:hAnsi="Arial" w:cs="Arial"/>
          <w:sz w:val="28"/>
        </w:rPr>
        <w:t xml:space="preserve">toman libremente un varón y una mujer, para amarse, fundar una familia y educar a sus hijos hasta que alcancen la mayoría de edad. </w:t>
      </w:r>
      <w:r>
        <w:rPr>
          <w:rFonts w:ascii="Arial" w:eastAsia="Arial" w:hAnsi="Arial" w:cs="Arial"/>
        </w:rPr>
        <w:t xml:space="preserve"> </w:t>
      </w:r>
    </w:p>
    <w:p w:rsidR="003A11BC" w:rsidRDefault="00D27AF8">
      <w:pPr>
        <w:spacing w:after="229" w:line="249" w:lineRule="auto"/>
        <w:ind w:left="137" w:right="60" w:hanging="10"/>
        <w:jc w:val="both"/>
      </w:pPr>
      <w:r>
        <w:rPr>
          <w:rFonts w:ascii="Arial" w:eastAsia="Arial" w:hAnsi="Arial" w:cs="Arial"/>
          <w:sz w:val="28"/>
        </w:rPr>
        <w:t xml:space="preserve">Todo matrimonio o concubinato tiene derecho </w:t>
      </w:r>
      <w:r>
        <w:rPr>
          <w:rFonts w:ascii="Arial" w:eastAsia="Arial" w:hAnsi="Arial" w:cs="Arial"/>
          <w:sz w:val="28"/>
        </w:rPr>
        <w:t xml:space="preserve">a decidir de manera libre, responsable e informada sobre el número y el espaciamiento de sus hijos.  </w:t>
      </w:r>
    </w:p>
    <w:p w:rsidR="003A11BC" w:rsidRDefault="00D27AF8">
      <w:pPr>
        <w:spacing w:after="229" w:line="249" w:lineRule="auto"/>
        <w:ind w:left="137" w:right="60" w:hanging="10"/>
        <w:jc w:val="both"/>
      </w:pPr>
      <w:r>
        <w:rPr>
          <w:rFonts w:ascii="Arial" w:eastAsia="Arial" w:hAnsi="Arial" w:cs="Arial"/>
          <w:sz w:val="28"/>
        </w:rPr>
        <w:t>En todas las decisiones y actuaciones del Estado se velará por el desarrollo integral de la familia, siendo éste el principio que guiará el diseño, ejecuc</w:t>
      </w:r>
      <w:r>
        <w:rPr>
          <w:rFonts w:ascii="Arial" w:eastAsia="Arial" w:hAnsi="Arial" w:cs="Arial"/>
          <w:sz w:val="28"/>
        </w:rPr>
        <w:t xml:space="preserve">ión, seguimiento y evaluación de todas las leyes, programas y políticas públicas de los tres órdenes de gobierno y de los tres Poderes de la Unión. </w:t>
      </w:r>
    </w:p>
    <w:p w:rsidR="003A11BC" w:rsidRDefault="00D27AF8">
      <w:pPr>
        <w:spacing w:after="229" w:line="249" w:lineRule="auto"/>
        <w:ind w:left="137" w:right="60" w:hanging="10"/>
        <w:jc w:val="both"/>
      </w:pPr>
      <w:r>
        <w:rPr>
          <w:rFonts w:ascii="Arial" w:eastAsia="Arial" w:hAnsi="Arial" w:cs="Arial"/>
          <w:sz w:val="28"/>
        </w:rPr>
        <w:t>Los padres tienen el derecho preferente a escoger el tipo de educación que habrá de darse a sus hijos; incl</w:t>
      </w:r>
      <w:r>
        <w:rPr>
          <w:rFonts w:ascii="Arial" w:eastAsia="Arial" w:hAnsi="Arial" w:cs="Arial"/>
          <w:sz w:val="28"/>
        </w:rPr>
        <w:t xml:space="preserve">uyendo la correspondiente al desarrollo de las aptitudes intelectuales, morales y religiosas, la educación sexual, las actitudes y virtudes.  </w:t>
      </w:r>
    </w:p>
    <w:p w:rsidR="003A11BC" w:rsidRDefault="00D27AF8">
      <w:pPr>
        <w:spacing w:after="229" w:line="249" w:lineRule="auto"/>
        <w:ind w:left="137" w:right="60" w:hanging="10"/>
        <w:jc w:val="both"/>
      </w:pPr>
      <w:r>
        <w:rPr>
          <w:rFonts w:ascii="Arial" w:eastAsia="Arial" w:hAnsi="Arial" w:cs="Arial"/>
          <w:sz w:val="28"/>
        </w:rPr>
        <w:t>En todas las decisiones y actuaciones del Estado se velará y cumplirá con el principio del interés superior de la</w:t>
      </w:r>
      <w:r>
        <w:rPr>
          <w:rFonts w:ascii="Arial" w:eastAsia="Arial" w:hAnsi="Arial" w:cs="Arial"/>
          <w:sz w:val="28"/>
        </w:rPr>
        <w:t xml:space="preserve"> niñez, garantizando de manera plena sus derechos. Los niños y las niñas tienen derecho a la satisfacción de sus necesidades de alimentación, salud, educación y sano esparcimiento para su desarrollo integral.  </w:t>
      </w:r>
    </w:p>
    <w:p w:rsidR="003A11BC" w:rsidRDefault="00D27AF8">
      <w:pPr>
        <w:spacing w:after="229" w:line="249" w:lineRule="auto"/>
        <w:ind w:left="137" w:right="60" w:hanging="10"/>
        <w:jc w:val="both"/>
      </w:pPr>
      <w:r>
        <w:rPr>
          <w:rFonts w:ascii="Arial" w:eastAsia="Arial" w:hAnsi="Arial" w:cs="Arial"/>
          <w:sz w:val="28"/>
        </w:rPr>
        <w:t>A fin de garantizar el respeto del interés su</w:t>
      </w:r>
      <w:r>
        <w:rPr>
          <w:rFonts w:ascii="Arial" w:eastAsia="Arial" w:hAnsi="Arial" w:cs="Arial"/>
          <w:sz w:val="28"/>
        </w:rPr>
        <w:t>perior de la niñez, todos los niños y niñas tienen el derecho a crecer en su familia, bajo el cuidado y protección de su padre y su madre. En el caso de orfandad de padre y madre de un menor o si fuese es privado de manera definitiva de su familia de orige</w:t>
      </w:r>
      <w:r>
        <w:rPr>
          <w:rFonts w:ascii="Arial" w:eastAsia="Arial" w:hAnsi="Arial" w:cs="Arial"/>
          <w:sz w:val="28"/>
        </w:rPr>
        <w:t xml:space="preserve">n, se deberá asegurar su cuidado y protección   por un padre y una madre adoptivos. El Estado no puede por ninguna causa privar deliberadamente a un niño de este derecho. </w:t>
      </w:r>
    </w:p>
    <w:p w:rsidR="003A11BC" w:rsidRDefault="00D27AF8">
      <w:pPr>
        <w:spacing w:after="229" w:line="249" w:lineRule="auto"/>
        <w:ind w:left="137" w:right="60" w:hanging="10"/>
        <w:jc w:val="both"/>
      </w:pPr>
      <w:r>
        <w:rPr>
          <w:rFonts w:ascii="Arial" w:eastAsia="Arial" w:hAnsi="Arial" w:cs="Arial"/>
          <w:sz w:val="28"/>
        </w:rPr>
        <w:t xml:space="preserve">Los ascendientes, tutores y custodios tienen la obligación de preservar y exigir al </w:t>
      </w:r>
      <w:r>
        <w:rPr>
          <w:rFonts w:ascii="Arial" w:eastAsia="Arial" w:hAnsi="Arial" w:cs="Arial"/>
          <w:sz w:val="28"/>
        </w:rPr>
        <w:t xml:space="preserve">Estado el cumplimiento de estos derechos y principios. </w:t>
      </w:r>
    </w:p>
    <w:p w:rsidR="003A11BC" w:rsidRDefault="00D27AF8">
      <w:pPr>
        <w:spacing w:after="229" w:line="249" w:lineRule="auto"/>
        <w:ind w:left="137" w:right="60" w:hanging="10"/>
        <w:jc w:val="both"/>
      </w:pPr>
      <w:r>
        <w:rPr>
          <w:rFonts w:ascii="Arial" w:eastAsia="Arial" w:hAnsi="Arial" w:cs="Arial"/>
          <w:sz w:val="28"/>
        </w:rPr>
        <w:t xml:space="preserve">El Estado otorgará facilidades a los particulares para que coadyuven al cumplimiento de los derechos de la niñez. </w:t>
      </w:r>
    </w:p>
    <w:p w:rsidR="003A11BC" w:rsidRDefault="00D27AF8">
      <w:pPr>
        <w:spacing w:after="229" w:line="249" w:lineRule="auto"/>
        <w:ind w:left="137" w:right="60" w:hanging="10"/>
        <w:jc w:val="both"/>
      </w:pPr>
      <w:r>
        <w:rPr>
          <w:rFonts w:ascii="Arial" w:eastAsia="Arial" w:hAnsi="Arial" w:cs="Arial"/>
          <w:sz w:val="28"/>
        </w:rPr>
        <w:t>Toda persona tiene derecho a la alimentación nutritiva, suficiente y de calidad. El E</w:t>
      </w:r>
      <w:r>
        <w:rPr>
          <w:rFonts w:ascii="Arial" w:eastAsia="Arial" w:hAnsi="Arial" w:cs="Arial"/>
          <w:sz w:val="28"/>
        </w:rPr>
        <w:t xml:space="preserve">stado lo garantizará.  </w:t>
      </w:r>
    </w:p>
    <w:p w:rsidR="003A11BC" w:rsidRDefault="00D27AF8">
      <w:pPr>
        <w:spacing w:after="229" w:line="249" w:lineRule="auto"/>
        <w:ind w:left="137" w:right="60" w:hanging="10"/>
        <w:jc w:val="both"/>
      </w:pPr>
      <w:r>
        <w:rPr>
          <w:rFonts w:ascii="Arial" w:eastAsia="Arial" w:hAnsi="Arial" w:cs="Arial"/>
          <w:sz w:val="28"/>
        </w:rPr>
        <w:t>Toda persona tiene derecho a la protección de la salud. La Ley definirá las bases y modalidades para el acceso a los servicios de salud y establecerá la concurrencia de la Federación y las entidades federativas en materia de salubri</w:t>
      </w:r>
      <w:r>
        <w:rPr>
          <w:rFonts w:ascii="Arial" w:eastAsia="Arial" w:hAnsi="Arial" w:cs="Arial"/>
          <w:sz w:val="28"/>
        </w:rPr>
        <w:t xml:space="preserve">dad general, conforme a lo que dispone la fracción XVI del artículo 73 de esta Constitución. </w:t>
      </w:r>
    </w:p>
    <w:p w:rsidR="003A11BC" w:rsidRDefault="00D27AF8">
      <w:pPr>
        <w:spacing w:after="229" w:line="249" w:lineRule="auto"/>
        <w:ind w:left="137" w:right="60" w:hanging="10"/>
        <w:jc w:val="both"/>
      </w:pPr>
      <w:r>
        <w:rPr>
          <w:rFonts w:ascii="Arial" w:eastAsia="Arial" w:hAnsi="Arial" w:cs="Arial"/>
          <w:sz w:val="28"/>
        </w:rPr>
        <w:t>Toda persona tiene derecho a un medio ambiente sano para su desarrollo y bienestar. El Estado garantizará el respeto a este derecho. El daño y deterioro ambiental</w:t>
      </w:r>
      <w:r>
        <w:rPr>
          <w:rFonts w:ascii="Arial" w:eastAsia="Arial" w:hAnsi="Arial" w:cs="Arial"/>
          <w:sz w:val="28"/>
        </w:rPr>
        <w:t xml:space="preserve"> generará responsabilidad para quien lo provoque en términos de lo dispuesto por la ley. </w:t>
      </w:r>
    </w:p>
    <w:p w:rsidR="003A11BC" w:rsidRDefault="00D27AF8">
      <w:pPr>
        <w:spacing w:after="229" w:line="249" w:lineRule="auto"/>
        <w:ind w:left="137" w:right="60" w:hanging="10"/>
        <w:jc w:val="both"/>
      </w:pPr>
      <w:r>
        <w:rPr>
          <w:rFonts w:ascii="Arial" w:eastAsia="Arial" w:hAnsi="Arial" w:cs="Arial"/>
          <w:sz w:val="28"/>
        </w:rPr>
        <w:t>Toda persona tiene derecho al acceso, disposición y saneamiento de agua para consumo personal y doméstico en forma suficiente, salubre, aceptable y asequible. El Estado garantizará este derecho y la ley definirá las bases, apoyos y modalidades para el acce</w:t>
      </w:r>
      <w:r>
        <w:rPr>
          <w:rFonts w:ascii="Arial" w:eastAsia="Arial" w:hAnsi="Arial" w:cs="Arial"/>
          <w:sz w:val="28"/>
        </w:rPr>
        <w:t xml:space="preserve">so y uso equitativo y sustentable de los recursos hídricos, estableciendo la participación de la Federación, las entidades federativas y los municipios, así como la participación de la ciudadanía para la consecución de dichos fines. </w:t>
      </w:r>
    </w:p>
    <w:p w:rsidR="003A11BC" w:rsidRDefault="00D27AF8">
      <w:pPr>
        <w:spacing w:after="229" w:line="249" w:lineRule="auto"/>
        <w:ind w:left="137" w:right="60" w:hanging="10"/>
        <w:jc w:val="both"/>
      </w:pPr>
      <w:r>
        <w:rPr>
          <w:rFonts w:ascii="Arial" w:eastAsia="Arial" w:hAnsi="Arial" w:cs="Arial"/>
          <w:sz w:val="28"/>
        </w:rPr>
        <w:t>Toda familia tiene der</w:t>
      </w:r>
      <w:r>
        <w:rPr>
          <w:rFonts w:ascii="Arial" w:eastAsia="Arial" w:hAnsi="Arial" w:cs="Arial"/>
          <w:sz w:val="28"/>
        </w:rPr>
        <w:t xml:space="preserve">echo a disfrutar de vivienda digna y decorosa. La Ley establecerá los instrumentos y apoyos necesarios a fin de alcanzar tal objetivo. </w:t>
      </w:r>
    </w:p>
    <w:p w:rsidR="003A11BC" w:rsidRDefault="00D27AF8">
      <w:pPr>
        <w:spacing w:after="229" w:line="249" w:lineRule="auto"/>
        <w:ind w:left="137" w:right="60" w:hanging="10"/>
        <w:jc w:val="both"/>
      </w:pPr>
      <w:r>
        <w:rPr>
          <w:rFonts w:ascii="Arial" w:eastAsia="Arial" w:hAnsi="Arial" w:cs="Arial"/>
          <w:sz w:val="28"/>
        </w:rPr>
        <w:t xml:space="preserve">Toda persona tiene derecho a la identidad y a ser registrado de manera inmediata a su nacimiento. El Estado garantizará </w:t>
      </w:r>
      <w:r>
        <w:rPr>
          <w:rFonts w:ascii="Arial" w:eastAsia="Arial" w:hAnsi="Arial" w:cs="Arial"/>
          <w:sz w:val="28"/>
        </w:rPr>
        <w:t xml:space="preserve">el cumplimiento de estos derechos. La autoridad competente expedirá gratuitamente la primera copia certificada del acta de registro de nacimiento. </w:t>
      </w:r>
    </w:p>
    <w:p w:rsidR="003A11BC" w:rsidRDefault="00D27AF8">
      <w:pPr>
        <w:spacing w:after="229" w:line="249" w:lineRule="auto"/>
        <w:ind w:left="137" w:right="60" w:hanging="10"/>
        <w:jc w:val="both"/>
      </w:pPr>
      <w:r>
        <w:rPr>
          <w:rFonts w:ascii="Arial" w:eastAsia="Arial" w:hAnsi="Arial" w:cs="Arial"/>
          <w:sz w:val="28"/>
        </w:rPr>
        <w:t>Toda persona tiene derecho al acceso a la cultura y al disfrute de los bienes y servicios que presta el Esta</w:t>
      </w:r>
      <w:r>
        <w:rPr>
          <w:rFonts w:ascii="Arial" w:eastAsia="Arial" w:hAnsi="Arial" w:cs="Arial"/>
          <w:sz w:val="28"/>
        </w:rPr>
        <w:t>do en la materia, así como el ejercicio de sus derechos culturales. El Estado promoverá los medios para la difusión y desarrollo de la cultura, atendiendo a la diversidad cultural en todas sus manifestaciones y expresiones con pleno respeto a la libertad c</w:t>
      </w:r>
      <w:r>
        <w:rPr>
          <w:rFonts w:ascii="Arial" w:eastAsia="Arial" w:hAnsi="Arial" w:cs="Arial"/>
          <w:sz w:val="28"/>
        </w:rPr>
        <w:t xml:space="preserve">reativa. La ley establecerá los mecanismos para el acceso y participación a cualquier manifestación cultural.  </w:t>
      </w:r>
    </w:p>
    <w:p w:rsidR="003A11BC" w:rsidRDefault="00D27AF8">
      <w:pPr>
        <w:spacing w:after="0" w:line="249" w:lineRule="auto"/>
        <w:ind w:left="137" w:right="60" w:hanging="10"/>
        <w:jc w:val="both"/>
      </w:pPr>
      <w:r>
        <w:rPr>
          <w:rFonts w:ascii="Arial" w:eastAsia="Arial" w:hAnsi="Arial" w:cs="Arial"/>
          <w:sz w:val="28"/>
        </w:rPr>
        <w:t>Toda persona tiene derecho a la cultura física y a la práctica del deporte. Corresponde al Estado su promoción, fomento y estímulo conforme a la</w:t>
      </w:r>
      <w:r>
        <w:rPr>
          <w:rFonts w:ascii="Arial" w:eastAsia="Arial" w:hAnsi="Arial" w:cs="Arial"/>
          <w:sz w:val="28"/>
        </w:rPr>
        <w:t xml:space="preserve">s leyes en la materia. </w:t>
      </w:r>
    </w:p>
    <w:p w:rsidR="003A11BC" w:rsidRDefault="00D27AF8">
      <w:pPr>
        <w:spacing w:after="0"/>
        <w:ind w:left="125"/>
      </w:pPr>
      <w:r>
        <w:rPr>
          <w:rFonts w:ascii="Tahoma" w:eastAsia="Tahoma" w:hAnsi="Tahoma" w:cs="Tahoma"/>
          <w:sz w:val="25"/>
        </w:rPr>
        <w:t xml:space="preserve"> </w:t>
      </w:r>
    </w:p>
    <w:p w:rsidR="003A11BC" w:rsidRDefault="00D27AF8">
      <w:pPr>
        <w:spacing w:after="196"/>
        <w:ind w:left="125"/>
      </w:pPr>
      <w:r>
        <w:rPr>
          <w:rFonts w:ascii="Tahoma" w:eastAsia="Tahoma" w:hAnsi="Tahoma" w:cs="Tahoma"/>
          <w:sz w:val="25"/>
        </w:rPr>
        <w:t xml:space="preserve"> </w:t>
      </w:r>
    </w:p>
    <w:p w:rsidR="003A11BC" w:rsidRDefault="00D27AF8">
      <w:pPr>
        <w:spacing w:after="239"/>
        <w:ind w:left="125"/>
      </w:pPr>
      <w:r>
        <w:rPr>
          <w:rFonts w:ascii="Tahoma" w:eastAsia="Tahoma" w:hAnsi="Tahoma" w:cs="Tahoma"/>
          <w:sz w:val="25"/>
        </w:rPr>
        <w:t xml:space="preserve"> </w:t>
      </w:r>
    </w:p>
    <w:p w:rsidR="003A11BC" w:rsidRDefault="00D27AF8">
      <w:pPr>
        <w:spacing w:after="0"/>
        <w:ind w:left="117" w:hanging="10"/>
      </w:pPr>
      <w:r>
        <w:rPr>
          <w:rFonts w:ascii="Tahoma" w:eastAsia="Tahoma" w:hAnsi="Tahoma" w:cs="Tahoma"/>
          <w:sz w:val="30"/>
        </w:rPr>
        <w:t xml:space="preserve">Juan Dabdoub Giacoman                          Fernando A. Guzmán Pérez Peláez </w:t>
      </w:r>
    </w:p>
    <w:p w:rsidR="003A11BC" w:rsidRDefault="00D27AF8">
      <w:pPr>
        <w:spacing w:after="0"/>
        <w:ind w:left="117" w:hanging="10"/>
      </w:pPr>
      <w:r>
        <w:rPr>
          <w:rFonts w:ascii="Tahoma" w:eastAsia="Tahoma" w:hAnsi="Tahoma" w:cs="Tahoma"/>
          <w:sz w:val="30"/>
        </w:rPr>
        <w:t xml:space="preserve">Presidente                                              Vicepresidente </w:t>
      </w:r>
    </w:p>
    <w:p w:rsidR="003A11BC" w:rsidRDefault="00D27AF8">
      <w:pPr>
        <w:spacing w:after="187"/>
        <w:ind w:left="117" w:hanging="10"/>
      </w:pPr>
      <w:r>
        <w:rPr>
          <w:rFonts w:ascii="Tahoma" w:eastAsia="Tahoma" w:hAnsi="Tahoma" w:cs="Tahoma"/>
          <w:sz w:val="30"/>
        </w:rPr>
        <w:t>Consejo Mexicano de la Familia, A.B.P.      Consejo Mexicano de la Familia</w:t>
      </w:r>
      <w:r>
        <w:rPr>
          <w:rFonts w:ascii="Tahoma" w:eastAsia="Tahoma" w:hAnsi="Tahoma" w:cs="Tahoma"/>
          <w:sz w:val="30"/>
        </w:rPr>
        <w:t xml:space="preserve">, A.B.P. </w:t>
      </w:r>
    </w:p>
    <w:p w:rsidR="003A11BC" w:rsidRDefault="00D27AF8">
      <w:pPr>
        <w:spacing w:after="189"/>
        <w:ind w:left="122"/>
      </w:pPr>
      <w:r>
        <w:rPr>
          <w:rFonts w:ascii="Tahoma" w:eastAsia="Tahoma" w:hAnsi="Tahoma" w:cs="Tahoma"/>
          <w:sz w:val="30"/>
        </w:rPr>
        <w:t xml:space="preserve"> </w:t>
      </w:r>
    </w:p>
    <w:p w:rsidR="003A11BC" w:rsidRDefault="00D27AF8">
      <w:pPr>
        <w:spacing w:after="189"/>
        <w:ind w:left="122"/>
      </w:pPr>
      <w:r>
        <w:rPr>
          <w:rFonts w:ascii="Tahoma" w:eastAsia="Tahoma" w:hAnsi="Tahoma" w:cs="Tahoma"/>
          <w:sz w:val="30"/>
        </w:rPr>
        <w:t xml:space="preserve"> </w:t>
      </w:r>
    </w:p>
    <w:p w:rsidR="003A11BC" w:rsidRDefault="00D27AF8">
      <w:pPr>
        <w:spacing w:after="190"/>
        <w:ind w:left="122"/>
      </w:pPr>
      <w:r>
        <w:rPr>
          <w:rFonts w:ascii="Tahoma" w:eastAsia="Tahoma" w:hAnsi="Tahoma" w:cs="Tahoma"/>
          <w:sz w:val="30"/>
        </w:rPr>
        <w:t xml:space="preserve"> </w:t>
      </w:r>
    </w:p>
    <w:p w:rsidR="003A11BC" w:rsidRDefault="00D27AF8">
      <w:pPr>
        <w:spacing w:after="189"/>
        <w:ind w:left="117" w:hanging="10"/>
      </w:pPr>
      <w:r>
        <w:rPr>
          <w:rFonts w:ascii="Tahoma" w:eastAsia="Tahoma" w:hAnsi="Tahoma" w:cs="Tahoma"/>
          <w:sz w:val="30"/>
        </w:rPr>
        <w:t xml:space="preserve">Jorge Fernando limón Romero                 Mercedes Pizzuto de Marván </w:t>
      </w:r>
    </w:p>
    <w:p w:rsidR="003A11BC" w:rsidRDefault="00D27AF8">
      <w:pPr>
        <w:spacing w:after="189"/>
        <w:ind w:left="122"/>
      </w:pPr>
      <w:r>
        <w:rPr>
          <w:rFonts w:ascii="Tahoma" w:eastAsia="Tahoma" w:hAnsi="Tahoma" w:cs="Tahoma"/>
          <w:sz w:val="30"/>
        </w:rPr>
        <w:t xml:space="preserve"> </w:t>
      </w:r>
    </w:p>
    <w:p w:rsidR="003A11BC" w:rsidRDefault="00D27AF8">
      <w:pPr>
        <w:spacing w:after="187"/>
        <w:ind w:left="122"/>
      </w:pPr>
      <w:r>
        <w:rPr>
          <w:rFonts w:ascii="Tahoma" w:eastAsia="Tahoma" w:hAnsi="Tahoma" w:cs="Tahoma"/>
          <w:sz w:val="30"/>
        </w:rPr>
        <w:t xml:space="preserve"> </w:t>
      </w:r>
    </w:p>
    <w:p w:rsidR="003A11BC" w:rsidRDefault="00D27AF8">
      <w:pPr>
        <w:spacing w:after="189"/>
        <w:ind w:left="122"/>
      </w:pPr>
      <w:r>
        <w:rPr>
          <w:rFonts w:ascii="Tahoma" w:eastAsia="Tahoma" w:hAnsi="Tahoma" w:cs="Tahoma"/>
          <w:sz w:val="30"/>
        </w:rPr>
        <w:t xml:space="preserve"> </w:t>
      </w:r>
    </w:p>
    <w:p w:rsidR="003A11BC" w:rsidRDefault="00D27AF8">
      <w:pPr>
        <w:spacing w:after="189"/>
        <w:ind w:left="122"/>
      </w:pPr>
      <w:r>
        <w:rPr>
          <w:rFonts w:ascii="Tahoma" w:eastAsia="Tahoma" w:hAnsi="Tahoma" w:cs="Tahoma"/>
          <w:sz w:val="30"/>
        </w:rPr>
        <w:t xml:space="preserve"> </w:t>
      </w:r>
    </w:p>
    <w:p w:rsidR="003A11BC" w:rsidRDefault="00D27AF8">
      <w:pPr>
        <w:spacing w:after="0"/>
        <w:jc w:val="right"/>
      </w:pPr>
      <w:r>
        <w:rPr>
          <w:rFonts w:ascii="Tahoma" w:eastAsia="Tahoma" w:hAnsi="Tahoma" w:cs="Tahoma"/>
          <w:sz w:val="30"/>
        </w:rPr>
        <w:t xml:space="preserve">Ciudad de México; 23 de febrero de 2016 </w:t>
      </w:r>
    </w:p>
    <w:sectPr w:rsidR="003A11BC">
      <w:headerReference w:type="even" r:id="rId1537"/>
      <w:headerReference w:type="default" r:id="rId1538"/>
      <w:footerReference w:type="even" r:id="rId1539"/>
      <w:footerReference w:type="default" r:id="rId1540"/>
      <w:headerReference w:type="first" r:id="rId1541"/>
      <w:footerReference w:type="first" r:id="rId1542"/>
      <w:pgSz w:w="12240" w:h="15840"/>
      <w:pgMar w:top="1177" w:right="778" w:bottom="1105" w:left="823" w:header="573" w:footer="2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27AF8">
      <w:pPr>
        <w:spacing w:after="0" w:line="240" w:lineRule="auto"/>
      </w:pPr>
      <w:r>
        <w:separator/>
      </w:r>
    </w:p>
  </w:endnote>
  <w:endnote w:type="continuationSeparator" w:id="0">
    <w:p w:rsidR="00000000" w:rsidRDefault="00D2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BC" w:rsidRDefault="00D27AF8">
    <w:pPr>
      <w:spacing w:after="175"/>
      <w:ind w:right="70"/>
      <w:jc w:val="right"/>
    </w:pPr>
    <w:r>
      <w:fldChar w:fldCharType="begin"/>
    </w:r>
    <w:r>
      <w:instrText xml:space="preserve"> PAGE   \* MERGEFORMAT </w:instrText>
    </w:r>
    <w:r>
      <w:fldChar w:fldCharType="separate"/>
    </w:r>
    <w:r>
      <w:rPr>
        <w:rFonts w:ascii="Arial" w:eastAsia="Arial" w:hAnsi="Arial" w:cs="Arial"/>
        <w:b/>
        <w:sz w:val="28"/>
      </w:rPr>
      <w:t>1</w:t>
    </w:r>
    <w:r>
      <w:rPr>
        <w:rFonts w:ascii="Arial" w:eastAsia="Arial" w:hAnsi="Arial" w:cs="Arial"/>
        <w:b/>
        <w:sz w:val="28"/>
      </w:rPr>
      <w:fldChar w:fldCharType="end"/>
    </w:r>
    <w:r>
      <w:rPr>
        <w:rFonts w:ascii="Arial" w:eastAsia="Arial" w:hAnsi="Arial" w:cs="Arial"/>
        <w:b/>
        <w:sz w:val="28"/>
      </w:rPr>
      <w:t xml:space="preserve"> </w:t>
    </w:r>
  </w:p>
  <w:p w:rsidR="003A11BC" w:rsidRDefault="00D27AF8">
    <w:pPr>
      <w:spacing w:after="0"/>
      <w:ind w:left="142"/>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BC" w:rsidRDefault="00D27AF8">
    <w:pPr>
      <w:spacing w:after="175"/>
      <w:ind w:right="70"/>
      <w:jc w:val="right"/>
    </w:pPr>
    <w:r>
      <w:fldChar w:fldCharType="begin"/>
    </w:r>
    <w:r>
      <w:instrText xml:space="preserve"> PAGE   \* MERGEFORMAT </w:instrText>
    </w:r>
    <w:r>
      <w:fldChar w:fldCharType="separate"/>
    </w:r>
    <w:r w:rsidRPr="00D27AF8">
      <w:rPr>
        <w:rFonts w:ascii="Arial" w:eastAsia="Arial" w:hAnsi="Arial" w:cs="Arial"/>
        <w:b/>
        <w:noProof/>
        <w:sz w:val="28"/>
      </w:rPr>
      <w:t>1</w:t>
    </w:r>
    <w:r>
      <w:rPr>
        <w:rFonts w:ascii="Arial" w:eastAsia="Arial" w:hAnsi="Arial" w:cs="Arial"/>
        <w:b/>
        <w:sz w:val="28"/>
      </w:rPr>
      <w:fldChar w:fldCharType="end"/>
    </w:r>
    <w:r>
      <w:rPr>
        <w:rFonts w:ascii="Arial" w:eastAsia="Arial" w:hAnsi="Arial" w:cs="Arial"/>
        <w:b/>
        <w:sz w:val="28"/>
      </w:rPr>
      <w:t xml:space="preserve"> </w:t>
    </w:r>
  </w:p>
  <w:p w:rsidR="003A11BC" w:rsidRDefault="00D27AF8">
    <w:pPr>
      <w:spacing w:after="0"/>
      <w:ind w:left="142"/>
    </w:pP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BC" w:rsidRDefault="00D27AF8">
    <w:pPr>
      <w:spacing w:after="175"/>
      <w:ind w:right="70"/>
      <w:jc w:val="right"/>
    </w:pPr>
    <w:r>
      <w:fldChar w:fldCharType="begin"/>
    </w:r>
    <w:r>
      <w:instrText xml:space="preserve"> PAGE   \* MERGEFORMAT </w:instrText>
    </w:r>
    <w:r>
      <w:fldChar w:fldCharType="separate"/>
    </w:r>
    <w:r>
      <w:rPr>
        <w:rFonts w:ascii="Arial" w:eastAsia="Arial" w:hAnsi="Arial" w:cs="Arial"/>
        <w:b/>
        <w:sz w:val="28"/>
      </w:rPr>
      <w:t>1</w:t>
    </w:r>
    <w:r>
      <w:rPr>
        <w:rFonts w:ascii="Arial" w:eastAsia="Arial" w:hAnsi="Arial" w:cs="Arial"/>
        <w:b/>
        <w:sz w:val="28"/>
      </w:rPr>
      <w:fldChar w:fldCharType="end"/>
    </w:r>
    <w:r>
      <w:rPr>
        <w:rFonts w:ascii="Arial" w:eastAsia="Arial" w:hAnsi="Arial" w:cs="Arial"/>
        <w:b/>
        <w:sz w:val="28"/>
      </w:rPr>
      <w:t xml:space="preserve"> </w:t>
    </w:r>
  </w:p>
  <w:p w:rsidR="003A11BC" w:rsidRDefault="00D27AF8">
    <w:pPr>
      <w:spacing w:after="0"/>
      <w:ind w:left="142"/>
    </w:pP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27AF8">
      <w:pPr>
        <w:spacing w:after="0" w:line="240" w:lineRule="auto"/>
      </w:pPr>
      <w:r>
        <w:separator/>
      </w:r>
    </w:p>
  </w:footnote>
  <w:footnote w:type="continuationSeparator" w:id="0">
    <w:p w:rsidR="00000000" w:rsidRDefault="00D27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BC" w:rsidRDefault="00D27AF8">
    <w:pPr>
      <w:spacing w:after="0"/>
      <w:ind w:left="66"/>
      <w:jc w:val="center"/>
    </w:pPr>
    <w:r>
      <w:rPr>
        <w:rFonts w:ascii="Arial" w:eastAsia="Arial" w:hAnsi="Arial" w:cs="Arial"/>
        <w:b/>
        <w:i/>
        <w:sz w:val="32"/>
      </w:rPr>
      <w:t>Iniciativa Ciudadana de Reforma Constitucional al Artículo 4°</w: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BC" w:rsidRDefault="00D27AF8">
    <w:pPr>
      <w:spacing w:after="0"/>
      <w:ind w:left="66"/>
      <w:jc w:val="center"/>
    </w:pPr>
    <w:r>
      <w:rPr>
        <w:rFonts w:ascii="Arial" w:eastAsia="Arial" w:hAnsi="Arial" w:cs="Arial"/>
        <w:b/>
        <w:i/>
        <w:sz w:val="32"/>
      </w:rPr>
      <w:t>Iniciativa Ciudadana de Reforma Constitucional al Artículo 4°</w:t>
    </w:r>
    <w:r>
      <w:rPr>
        <w:rFonts w:ascii="Arial" w:eastAsia="Arial" w:hAnsi="Arial" w:cs="Arial"/>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1BC" w:rsidRDefault="00D27AF8">
    <w:pPr>
      <w:spacing w:after="0"/>
      <w:ind w:left="66"/>
      <w:jc w:val="center"/>
    </w:pPr>
    <w:r>
      <w:rPr>
        <w:rFonts w:ascii="Arial" w:eastAsia="Arial" w:hAnsi="Arial" w:cs="Arial"/>
        <w:b/>
        <w:i/>
        <w:sz w:val="32"/>
      </w:rPr>
      <w:t>Iniciativa Ciudadana de Reforma Constitucional al Artículo 4°</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727F"/>
    <w:multiLevelType w:val="hybridMultilevel"/>
    <w:tmpl w:val="6E9CDC0E"/>
    <w:lvl w:ilvl="0" w:tplc="8DF6B40E">
      <w:start w:val="1"/>
      <w:numFmt w:val="decimal"/>
      <w:lvlText w:val="%1."/>
      <w:lvlJc w:val="left"/>
      <w:pPr>
        <w:ind w:left="917"/>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FEF6C7A8">
      <w:start w:val="1"/>
      <w:numFmt w:val="bullet"/>
      <w:lvlText w:val=""/>
      <w:lvlJc w:val="left"/>
      <w:pPr>
        <w:ind w:left="1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D8F9AA">
      <w:start w:val="1"/>
      <w:numFmt w:val="bullet"/>
      <w:lvlText w:val="▪"/>
      <w:lvlJc w:val="left"/>
      <w:pPr>
        <w:ind w:left="1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CA2150">
      <w:start w:val="1"/>
      <w:numFmt w:val="bullet"/>
      <w:lvlText w:val="•"/>
      <w:lvlJc w:val="left"/>
      <w:pPr>
        <w:ind w:left="2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F02DC2">
      <w:start w:val="1"/>
      <w:numFmt w:val="bullet"/>
      <w:lvlText w:val="o"/>
      <w:lvlJc w:val="left"/>
      <w:pPr>
        <w:ind w:left="3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86AC10">
      <w:start w:val="1"/>
      <w:numFmt w:val="bullet"/>
      <w:lvlText w:val="▪"/>
      <w:lvlJc w:val="left"/>
      <w:pPr>
        <w:ind w:left="40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C402DE2">
      <w:start w:val="1"/>
      <w:numFmt w:val="bullet"/>
      <w:lvlText w:val="•"/>
      <w:lvlJc w:val="left"/>
      <w:pPr>
        <w:ind w:left="4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001460">
      <w:start w:val="1"/>
      <w:numFmt w:val="bullet"/>
      <w:lvlText w:val="o"/>
      <w:lvlJc w:val="left"/>
      <w:pPr>
        <w:ind w:left="54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AE1816">
      <w:start w:val="1"/>
      <w:numFmt w:val="bullet"/>
      <w:lvlText w:val="▪"/>
      <w:lvlJc w:val="left"/>
      <w:pPr>
        <w:ind w:left="6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5058D5"/>
    <w:multiLevelType w:val="hybridMultilevel"/>
    <w:tmpl w:val="6160F3DE"/>
    <w:lvl w:ilvl="0" w:tplc="47F62FD4">
      <w:start w:val="7"/>
      <w:numFmt w:val="upperRoman"/>
      <w:lvlText w:val="%1."/>
      <w:lvlJc w:val="left"/>
      <w:pPr>
        <w:ind w:left="788"/>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670EFB26">
      <w:start w:val="1"/>
      <w:numFmt w:val="lowerLetter"/>
      <w:lvlText w:val="%2"/>
      <w:lvlJc w:val="left"/>
      <w:pPr>
        <w:ind w:left="111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A0AA3868">
      <w:start w:val="1"/>
      <w:numFmt w:val="lowerRoman"/>
      <w:lvlText w:val="%3"/>
      <w:lvlJc w:val="left"/>
      <w:pPr>
        <w:ind w:left="183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69C88EE8">
      <w:start w:val="1"/>
      <w:numFmt w:val="decimal"/>
      <w:lvlText w:val="%4"/>
      <w:lvlJc w:val="left"/>
      <w:pPr>
        <w:ind w:left="255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FDDC819E">
      <w:start w:val="1"/>
      <w:numFmt w:val="lowerLetter"/>
      <w:lvlText w:val="%5"/>
      <w:lvlJc w:val="left"/>
      <w:pPr>
        <w:ind w:left="327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1DE8AC2E">
      <w:start w:val="1"/>
      <w:numFmt w:val="lowerRoman"/>
      <w:lvlText w:val="%6"/>
      <w:lvlJc w:val="left"/>
      <w:pPr>
        <w:ind w:left="399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CC22AECA">
      <w:start w:val="1"/>
      <w:numFmt w:val="decimal"/>
      <w:lvlText w:val="%7"/>
      <w:lvlJc w:val="left"/>
      <w:pPr>
        <w:ind w:left="471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F71A2E0E">
      <w:start w:val="1"/>
      <w:numFmt w:val="lowerLetter"/>
      <w:lvlText w:val="%8"/>
      <w:lvlJc w:val="left"/>
      <w:pPr>
        <w:ind w:left="543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4290E98E">
      <w:start w:val="1"/>
      <w:numFmt w:val="lowerRoman"/>
      <w:lvlText w:val="%9"/>
      <w:lvlJc w:val="left"/>
      <w:pPr>
        <w:ind w:left="615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663474"/>
    <w:multiLevelType w:val="hybridMultilevel"/>
    <w:tmpl w:val="017C505A"/>
    <w:lvl w:ilvl="0" w:tplc="273A390C">
      <w:start w:val="1"/>
      <w:numFmt w:val="decimal"/>
      <w:lvlText w:val="%1."/>
      <w:lvlJc w:val="left"/>
      <w:pPr>
        <w:ind w:left="554"/>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D3563CAA">
      <w:start w:val="1"/>
      <w:numFmt w:val="upperLetter"/>
      <w:lvlText w:val="(%2."/>
      <w:lvlJc w:val="left"/>
      <w:pPr>
        <w:ind w:left="845"/>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lvl w:ilvl="2" w:tplc="A45030C6">
      <w:start w:val="1"/>
      <w:numFmt w:val="lowerRoman"/>
      <w:lvlText w:val="%3"/>
      <w:lvlJc w:val="left"/>
      <w:pPr>
        <w:ind w:left="1438"/>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lvl w:ilvl="3" w:tplc="97B6A70C">
      <w:start w:val="1"/>
      <w:numFmt w:val="decimal"/>
      <w:lvlText w:val="%4"/>
      <w:lvlJc w:val="left"/>
      <w:pPr>
        <w:ind w:left="2158"/>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lvl w:ilvl="4" w:tplc="1068E236">
      <w:start w:val="1"/>
      <w:numFmt w:val="lowerLetter"/>
      <w:lvlText w:val="%5"/>
      <w:lvlJc w:val="left"/>
      <w:pPr>
        <w:ind w:left="2878"/>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lvl w:ilvl="5" w:tplc="E83620C4">
      <w:start w:val="1"/>
      <w:numFmt w:val="lowerRoman"/>
      <w:lvlText w:val="%6"/>
      <w:lvlJc w:val="left"/>
      <w:pPr>
        <w:ind w:left="3598"/>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lvl w:ilvl="6" w:tplc="420081A4">
      <w:start w:val="1"/>
      <w:numFmt w:val="decimal"/>
      <w:lvlText w:val="%7"/>
      <w:lvlJc w:val="left"/>
      <w:pPr>
        <w:ind w:left="4318"/>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lvl w:ilvl="7" w:tplc="CFCEC2A4">
      <w:start w:val="1"/>
      <w:numFmt w:val="lowerLetter"/>
      <w:lvlText w:val="%8"/>
      <w:lvlJc w:val="left"/>
      <w:pPr>
        <w:ind w:left="5038"/>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lvl w:ilvl="8" w:tplc="B3EC0C68">
      <w:start w:val="1"/>
      <w:numFmt w:val="lowerRoman"/>
      <w:lvlText w:val="%9"/>
      <w:lvlJc w:val="left"/>
      <w:pPr>
        <w:ind w:left="5758"/>
      </w:pPr>
      <w:rPr>
        <w:rFonts w:ascii="Arial" w:eastAsia="Arial" w:hAnsi="Arial" w:cs="Arial"/>
        <w:b w:val="0"/>
        <w:i/>
        <w:iCs/>
        <w:strike w:val="0"/>
        <w:dstrike w:val="0"/>
        <w:color w:val="000099"/>
        <w:sz w:val="22"/>
        <w:szCs w:val="22"/>
        <w:u w:val="none" w:color="000000"/>
        <w:bdr w:val="none" w:sz="0" w:space="0" w:color="auto"/>
        <w:shd w:val="clear" w:color="auto" w:fill="auto"/>
        <w:vertAlign w:val="baseline"/>
      </w:rPr>
    </w:lvl>
  </w:abstractNum>
  <w:abstractNum w:abstractNumId="3" w15:restartNumberingAfterBreak="0">
    <w:nsid w:val="072130C5"/>
    <w:multiLevelType w:val="hybridMultilevel"/>
    <w:tmpl w:val="60EA5CBA"/>
    <w:lvl w:ilvl="0" w:tplc="A8844318">
      <w:start w:val="39"/>
      <w:numFmt w:val="decimal"/>
      <w:lvlText w:val="%1."/>
      <w:lvlJc w:val="left"/>
      <w:pPr>
        <w:ind w:left="917"/>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4E5EBA2E">
      <w:start w:val="1"/>
      <w:numFmt w:val="lowerLetter"/>
      <w:lvlText w:val="%2"/>
      <w:lvlJc w:val="left"/>
      <w:pPr>
        <w:ind w:left="143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E8F0D7FC">
      <w:start w:val="1"/>
      <w:numFmt w:val="lowerRoman"/>
      <w:lvlText w:val="%3"/>
      <w:lvlJc w:val="left"/>
      <w:pPr>
        <w:ind w:left="215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884E9C1C">
      <w:start w:val="1"/>
      <w:numFmt w:val="decimal"/>
      <w:lvlText w:val="%4"/>
      <w:lvlJc w:val="left"/>
      <w:pPr>
        <w:ind w:left="287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72B88A9C">
      <w:start w:val="1"/>
      <w:numFmt w:val="lowerLetter"/>
      <w:lvlText w:val="%5"/>
      <w:lvlJc w:val="left"/>
      <w:pPr>
        <w:ind w:left="359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157A3CE0">
      <w:start w:val="1"/>
      <w:numFmt w:val="lowerRoman"/>
      <w:lvlText w:val="%6"/>
      <w:lvlJc w:val="left"/>
      <w:pPr>
        <w:ind w:left="431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ECD431E6">
      <w:start w:val="1"/>
      <w:numFmt w:val="decimal"/>
      <w:lvlText w:val="%7"/>
      <w:lvlJc w:val="left"/>
      <w:pPr>
        <w:ind w:left="503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8F2ACD4C">
      <w:start w:val="1"/>
      <w:numFmt w:val="lowerLetter"/>
      <w:lvlText w:val="%8"/>
      <w:lvlJc w:val="left"/>
      <w:pPr>
        <w:ind w:left="575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68F866DA">
      <w:start w:val="1"/>
      <w:numFmt w:val="lowerRoman"/>
      <w:lvlText w:val="%9"/>
      <w:lvlJc w:val="left"/>
      <w:pPr>
        <w:ind w:left="647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6875CA"/>
    <w:multiLevelType w:val="hybridMultilevel"/>
    <w:tmpl w:val="3A96DE68"/>
    <w:lvl w:ilvl="0" w:tplc="D84EE5DE">
      <w:start w:val="52"/>
      <w:numFmt w:val="decimal"/>
      <w:lvlText w:val="%1."/>
      <w:lvlJc w:val="left"/>
      <w:pPr>
        <w:ind w:left="917"/>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16A2A770">
      <w:start w:val="1"/>
      <w:numFmt w:val="bullet"/>
      <w:lvlText w:val=""/>
      <w:lvlJc w:val="left"/>
      <w:pPr>
        <w:ind w:left="1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B4220F8">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30B586">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A0D256">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5CFFDC">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9C6BBE">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17C5F96">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C0BE2E">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CD0127"/>
    <w:multiLevelType w:val="hybridMultilevel"/>
    <w:tmpl w:val="E8189A36"/>
    <w:lvl w:ilvl="0" w:tplc="AF304FCC">
      <w:start w:val="107"/>
      <w:numFmt w:val="decimal"/>
      <w:lvlText w:val="%1."/>
      <w:lvlJc w:val="left"/>
      <w:pPr>
        <w:ind w:left="8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D6C85778">
      <w:start w:val="1"/>
      <w:numFmt w:val="bullet"/>
      <w:lvlText w:val=""/>
      <w:lvlJc w:val="left"/>
      <w:pPr>
        <w:ind w:left="19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882468A">
      <w:start w:val="1"/>
      <w:numFmt w:val="bullet"/>
      <w:lvlText w:val="▪"/>
      <w:lvlJc w:val="left"/>
      <w:pPr>
        <w:ind w:left="2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624E4C">
      <w:start w:val="1"/>
      <w:numFmt w:val="bullet"/>
      <w:lvlText w:val="•"/>
      <w:lvlJc w:val="left"/>
      <w:pPr>
        <w:ind w:left="2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ACAE0A">
      <w:start w:val="1"/>
      <w:numFmt w:val="bullet"/>
      <w:lvlText w:val="o"/>
      <w:lvlJc w:val="left"/>
      <w:pPr>
        <w:ind w:left="3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F20B85C">
      <w:start w:val="1"/>
      <w:numFmt w:val="bullet"/>
      <w:lvlText w:val="▪"/>
      <w:lvlJc w:val="left"/>
      <w:pPr>
        <w:ind w:left="4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460D36">
      <w:start w:val="1"/>
      <w:numFmt w:val="bullet"/>
      <w:lvlText w:val="•"/>
      <w:lvlJc w:val="left"/>
      <w:pPr>
        <w:ind w:left="5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BA92DE">
      <w:start w:val="1"/>
      <w:numFmt w:val="bullet"/>
      <w:lvlText w:val="o"/>
      <w:lvlJc w:val="left"/>
      <w:pPr>
        <w:ind w:left="5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4E027E">
      <w:start w:val="1"/>
      <w:numFmt w:val="bullet"/>
      <w:lvlText w:val="▪"/>
      <w:lvlJc w:val="left"/>
      <w:pPr>
        <w:ind w:left="6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846E21"/>
    <w:multiLevelType w:val="hybridMultilevel"/>
    <w:tmpl w:val="78F617F2"/>
    <w:lvl w:ilvl="0" w:tplc="F49A377C">
      <w:start w:val="46"/>
      <w:numFmt w:val="decimal"/>
      <w:lvlText w:val="%1."/>
      <w:lvlJc w:val="left"/>
      <w:pPr>
        <w:ind w:left="693"/>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0A2CBB06">
      <w:start w:val="1"/>
      <w:numFmt w:val="lowerLetter"/>
      <w:lvlText w:val="%2"/>
      <w:lvlJc w:val="left"/>
      <w:pPr>
        <w:ind w:left="108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2" w:tplc="796EE196">
      <w:start w:val="1"/>
      <w:numFmt w:val="lowerRoman"/>
      <w:lvlText w:val="%3"/>
      <w:lvlJc w:val="left"/>
      <w:pPr>
        <w:ind w:left="180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3" w:tplc="B9687BBC">
      <w:start w:val="1"/>
      <w:numFmt w:val="decimal"/>
      <w:lvlText w:val="%4"/>
      <w:lvlJc w:val="left"/>
      <w:pPr>
        <w:ind w:left="252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4" w:tplc="61406D52">
      <w:start w:val="1"/>
      <w:numFmt w:val="lowerLetter"/>
      <w:lvlText w:val="%5"/>
      <w:lvlJc w:val="left"/>
      <w:pPr>
        <w:ind w:left="324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5" w:tplc="817A9CBC">
      <w:start w:val="1"/>
      <w:numFmt w:val="lowerRoman"/>
      <w:lvlText w:val="%6"/>
      <w:lvlJc w:val="left"/>
      <w:pPr>
        <w:ind w:left="396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6" w:tplc="7770943C">
      <w:start w:val="1"/>
      <w:numFmt w:val="decimal"/>
      <w:lvlText w:val="%7"/>
      <w:lvlJc w:val="left"/>
      <w:pPr>
        <w:ind w:left="468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7" w:tplc="66D6B73A">
      <w:start w:val="1"/>
      <w:numFmt w:val="lowerLetter"/>
      <w:lvlText w:val="%8"/>
      <w:lvlJc w:val="left"/>
      <w:pPr>
        <w:ind w:left="540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8" w:tplc="A8428252">
      <w:start w:val="1"/>
      <w:numFmt w:val="lowerRoman"/>
      <w:lvlText w:val="%9"/>
      <w:lvlJc w:val="left"/>
      <w:pPr>
        <w:ind w:left="612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F23F7E"/>
    <w:multiLevelType w:val="hybridMultilevel"/>
    <w:tmpl w:val="2592B60C"/>
    <w:lvl w:ilvl="0" w:tplc="6CCEB658">
      <w:start w:val="4"/>
      <w:numFmt w:val="upperRoman"/>
      <w:lvlText w:val="%1."/>
      <w:lvlJc w:val="left"/>
      <w:pPr>
        <w:ind w:left="748"/>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EFE02BBC">
      <w:start w:val="1"/>
      <w:numFmt w:val="lowerLetter"/>
      <w:lvlText w:val="%2"/>
      <w:lvlJc w:val="left"/>
      <w:pPr>
        <w:ind w:left="11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2E561F96">
      <w:start w:val="1"/>
      <w:numFmt w:val="lowerRoman"/>
      <w:lvlText w:val="%3"/>
      <w:lvlJc w:val="left"/>
      <w:pPr>
        <w:ind w:left="184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374E2F70">
      <w:start w:val="1"/>
      <w:numFmt w:val="decimal"/>
      <w:lvlText w:val="%4"/>
      <w:lvlJc w:val="left"/>
      <w:pPr>
        <w:ind w:left="25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30FEFF24">
      <w:start w:val="1"/>
      <w:numFmt w:val="lowerLetter"/>
      <w:lvlText w:val="%5"/>
      <w:lvlJc w:val="left"/>
      <w:pPr>
        <w:ind w:left="32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CC2433C2">
      <w:start w:val="1"/>
      <w:numFmt w:val="lowerRoman"/>
      <w:lvlText w:val="%6"/>
      <w:lvlJc w:val="left"/>
      <w:pPr>
        <w:ind w:left="40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1C4625D2">
      <w:start w:val="1"/>
      <w:numFmt w:val="decimal"/>
      <w:lvlText w:val="%7"/>
      <w:lvlJc w:val="left"/>
      <w:pPr>
        <w:ind w:left="47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3738D294">
      <w:start w:val="1"/>
      <w:numFmt w:val="lowerLetter"/>
      <w:lvlText w:val="%8"/>
      <w:lvlJc w:val="left"/>
      <w:pPr>
        <w:ind w:left="544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007CD220">
      <w:start w:val="1"/>
      <w:numFmt w:val="lowerRoman"/>
      <w:lvlText w:val="%9"/>
      <w:lvlJc w:val="left"/>
      <w:pPr>
        <w:ind w:left="61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19D6564"/>
    <w:multiLevelType w:val="hybridMultilevel"/>
    <w:tmpl w:val="F222BDDC"/>
    <w:lvl w:ilvl="0" w:tplc="31A2950A">
      <w:start w:val="129"/>
      <w:numFmt w:val="decimal"/>
      <w:lvlText w:val="%1."/>
      <w:lvlJc w:val="left"/>
      <w:pPr>
        <w:ind w:left="775"/>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166A2AE4">
      <w:start w:val="1"/>
      <w:numFmt w:val="lowerLetter"/>
      <w:lvlText w:val="%2"/>
      <w:lvlJc w:val="left"/>
      <w:pPr>
        <w:ind w:left="12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BB620E8A">
      <w:start w:val="1"/>
      <w:numFmt w:val="lowerRoman"/>
      <w:lvlText w:val="%3"/>
      <w:lvlJc w:val="left"/>
      <w:pPr>
        <w:ind w:left="19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1C7C17AE">
      <w:start w:val="1"/>
      <w:numFmt w:val="decimal"/>
      <w:lvlText w:val="%4"/>
      <w:lvlJc w:val="left"/>
      <w:pPr>
        <w:ind w:left="26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C082AF64">
      <w:start w:val="1"/>
      <w:numFmt w:val="lowerLetter"/>
      <w:lvlText w:val="%5"/>
      <w:lvlJc w:val="left"/>
      <w:pPr>
        <w:ind w:left="338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19C8930A">
      <w:start w:val="1"/>
      <w:numFmt w:val="lowerRoman"/>
      <w:lvlText w:val="%6"/>
      <w:lvlJc w:val="left"/>
      <w:pPr>
        <w:ind w:left="410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6A0E123E">
      <w:start w:val="1"/>
      <w:numFmt w:val="decimal"/>
      <w:lvlText w:val="%7"/>
      <w:lvlJc w:val="left"/>
      <w:pPr>
        <w:ind w:left="48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2EF840F2">
      <w:start w:val="1"/>
      <w:numFmt w:val="lowerLetter"/>
      <w:lvlText w:val="%8"/>
      <w:lvlJc w:val="left"/>
      <w:pPr>
        <w:ind w:left="55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E5CED458">
      <w:start w:val="1"/>
      <w:numFmt w:val="lowerRoman"/>
      <w:lvlText w:val="%9"/>
      <w:lvlJc w:val="left"/>
      <w:pPr>
        <w:ind w:left="62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203A99"/>
    <w:multiLevelType w:val="hybridMultilevel"/>
    <w:tmpl w:val="7FF08B3E"/>
    <w:lvl w:ilvl="0" w:tplc="53E4A348">
      <w:start w:val="89"/>
      <w:numFmt w:val="decimal"/>
      <w:lvlText w:val="%1."/>
      <w:lvlJc w:val="left"/>
      <w:pPr>
        <w:ind w:left="99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86D051EA">
      <w:start w:val="1"/>
      <w:numFmt w:val="decimal"/>
      <w:lvlText w:val="%2."/>
      <w:lvlJc w:val="left"/>
      <w:pPr>
        <w:ind w:left="142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E8D26872">
      <w:start w:val="1"/>
      <w:numFmt w:val="lowerRoman"/>
      <w:lvlText w:val="%3"/>
      <w:lvlJc w:val="left"/>
      <w:pPr>
        <w:ind w:left="207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5728F8BC">
      <w:start w:val="1"/>
      <w:numFmt w:val="decimal"/>
      <w:lvlText w:val="%4"/>
      <w:lvlJc w:val="left"/>
      <w:pPr>
        <w:ind w:left="279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023E5EBA">
      <w:start w:val="1"/>
      <w:numFmt w:val="lowerLetter"/>
      <w:lvlText w:val="%5"/>
      <w:lvlJc w:val="left"/>
      <w:pPr>
        <w:ind w:left="351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70F25748">
      <w:start w:val="1"/>
      <w:numFmt w:val="lowerRoman"/>
      <w:lvlText w:val="%6"/>
      <w:lvlJc w:val="left"/>
      <w:pPr>
        <w:ind w:left="423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D124D874">
      <w:start w:val="1"/>
      <w:numFmt w:val="decimal"/>
      <w:lvlText w:val="%7"/>
      <w:lvlJc w:val="left"/>
      <w:pPr>
        <w:ind w:left="495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82B87116">
      <w:start w:val="1"/>
      <w:numFmt w:val="lowerLetter"/>
      <w:lvlText w:val="%8"/>
      <w:lvlJc w:val="left"/>
      <w:pPr>
        <w:ind w:left="567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C8BA42B8">
      <w:start w:val="1"/>
      <w:numFmt w:val="lowerRoman"/>
      <w:lvlText w:val="%9"/>
      <w:lvlJc w:val="left"/>
      <w:pPr>
        <w:ind w:left="6394"/>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D327DA"/>
    <w:multiLevelType w:val="hybridMultilevel"/>
    <w:tmpl w:val="0E4A9612"/>
    <w:lvl w:ilvl="0" w:tplc="A2C6FD5E">
      <w:start w:val="1"/>
      <w:numFmt w:val="bullet"/>
      <w:lvlText w:val=""/>
      <w:lvlJc w:val="left"/>
      <w:pPr>
        <w:ind w:left="15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049E7C">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B073FE">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F6B4F2">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722E28">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06D3C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BAAD0F4">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E83FE0">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2AA656E">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1210CE"/>
    <w:multiLevelType w:val="hybridMultilevel"/>
    <w:tmpl w:val="B0B227AC"/>
    <w:lvl w:ilvl="0" w:tplc="6FF0C2E2">
      <w:start w:val="1"/>
      <w:numFmt w:val="bullet"/>
      <w:lvlText w:val=""/>
      <w:lvlJc w:val="left"/>
      <w:pPr>
        <w:ind w:left="8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B44202">
      <w:start w:val="1"/>
      <w:numFmt w:val="lowerLetter"/>
      <w:lvlText w:val="%2."/>
      <w:lvlJc w:val="left"/>
      <w:pPr>
        <w:ind w:left="15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22D29C">
      <w:start w:val="1"/>
      <w:numFmt w:val="lowerRoman"/>
      <w:lvlText w:val="%3"/>
      <w:lvlJc w:val="left"/>
      <w:pPr>
        <w:ind w:left="18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C7A36CE">
      <w:start w:val="1"/>
      <w:numFmt w:val="decimal"/>
      <w:lvlText w:val="%4"/>
      <w:lvlJc w:val="left"/>
      <w:pPr>
        <w:ind w:left="25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B6207C8">
      <w:start w:val="1"/>
      <w:numFmt w:val="lowerLetter"/>
      <w:lvlText w:val="%5"/>
      <w:lvlJc w:val="left"/>
      <w:pPr>
        <w:ind w:left="32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32017D2">
      <w:start w:val="1"/>
      <w:numFmt w:val="lowerRoman"/>
      <w:lvlText w:val="%6"/>
      <w:lvlJc w:val="left"/>
      <w:pPr>
        <w:ind w:left="39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A783138">
      <w:start w:val="1"/>
      <w:numFmt w:val="decimal"/>
      <w:lvlText w:val="%7"/>
      <w:lvlJc w:val="left"/>
      <w:pPr>
        <w:ind w:left="46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CFE894C">
      <w:start w:val="1"/>
      <w:numFmt w:val="lowerLetter"/>
      <w:lvlText w:val="%8"/>
      <w:lvlJc w:val="left"/>
      <w:pPr>
        <w:ind w:left="54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4D4E732">
      <w:start w:val="1"/>
      <w:numFmt w:val="lowerRoman"/>
      <w:lvlText w:val="%9"/>
      <w:lvlJc w:val="left"/>
      <w:pPr>
        <w:ind w:left="61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47B4BA2"/>
    <w:multiLevelType w:val="hybridMultilevel"/>
    <w:tmpl w:val="85C42A82"/>
    <w:lvl w:ilvl="0" w:tplc="1B3E8B24">
      <w:start w:val="149"/>
      <w:numFmt w:val="decimal"/>
      <w:lvlText w:val="%1."/>
      <w:lvlJc w:val="left"/>
      <w:pPr>
        <w:ind w:left="837"/>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56B489CC">
      <w:start w:val="1"/>
      <w:numFmt w:val="bullet"/>
      <w:lvlText w:val=""/>
      <w:lvlJc w:val="left"/>
      <w:pPr>
        <w:ind w:left="1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F01F7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886FC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046B4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FCA3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4095F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A4CD49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AA240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2C4301"/>
    <w:multiLevelType w:val="hybridMultilevel"/>
    <w:tmpl w:val="8C203C84"/>
    <w:lvl w:ilvl="0" w:tplc="DD2C6824">
      <w:start w:val="31"/>
      <w:numFmt w:val="decimal"/>
      <w:lvlText w:val="%1."/>
      <w:lvlJc w:val="left"/>
      <w:pPr>
        <w:ind w:left="917"/>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9EEEA212">
      <w:start w:val="1"/>
      <w:numFmt w:val="lowerLetter"/>
      <w:lvlText w:val="%2"/>
      <w:lvlJc w:val="left"/>
      <w:pPr>
        <w:ind w:left="143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1A42C086">
      <w:start w:val="1"/>
      <w:numFmt w:val="lowerRoman"/>
      <w:lvlText w:val="%3"/>
      <w:lvlJc w:val="left"/>
      <w:pPr>
        <w:ind w:left="215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62AA68E0">
      <w:start w:val="1"/>
      <w:numFmt w:val="decimal"/>
      <w:lvlText w:val="%4"/>
      <w:lvlJc w:val="left"/>
      <w:pPr>
        <w:ind w:left="287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C4B27D80">
      <w:start w:val="1"/>
      <w:numFmt w:val="lowerLetter"/>
      <w:lvlText w:val="%5"/>
      <w:lvlJc w:val="left"/>
      <w:pPr>
        <w:ind w:left="359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1FD0E208">
      <w:start w:val="1"/>
      <w:numFmt w:val="lowerRoman"/>
      <w:lvlText w:val="%6"/>
      <w:lvlJc w:val="left"/>
      <w:pPr>
        <w:ind w:left="431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FC7CE224">
      <w:start w:val="1"/>
      <w:numFmt w:val="decimal"/>
      <w:lvlText w:val="%7"/>
      <w:lvlJc w:val="left"/>
      <w:pPr>
        <w:ind w:left="503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3A4CE054">
      <w:start w:val="1"/>
      <w:numFmt w:val="lowerLetter"/>
      <w:lvlText w:val="%8"/>
      <w:lvlJc w:val="left"/>
      <w:pPr>
        <w:ind w:left="575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7522018E">
      <w:start w:val="1"/>
      <w:numFmt w:val="lowerRoman"/>
      <w:lvlText w:val="%9"/>
      <w:lvlJc w:val="left"/>
      <w:pPr>
        <w:ind w:left="6478"/>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B07BEB"/>
    <w:multiLevelType w:val="hybridMultilevel"/>
    <w:tmpl w:val="70F281D0"/>
    <w:lvl w:ilvl="0" w:tplc="99A6117E">
      <w:start w:val="154"/>
      <w:numFmt w:val="decimal"/>
      <w:lvlText w:val="%1."/>
      <w:lvlJc w:val="left"/>
      <w:pPr>
        <w:ind w:left="835"/>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6B3AE654">
      <w:start w:val="1"/>
      <w:numFmt w:val="bullet"/>
      <w:lvlText w:val=""/>
      <w:lvlJc w:val="left"/>
      <w:pPr>
        <w:ind w:left="15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CC6DA0">
      <w:start w:val="1"/>
      <w:numFmt w:val="bullet"/>
      <w:lvlText w:val="▪"/>
      <w:lvlJc w:val="left"/>
      <w:pPr>
        <w:ind w:left="2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A23E4C">
      <w:start w:val="1"/>
      <w:numFmt w:val="bullet"/>
      <w:lvlText w:val="•"/>
      <w:lvlJc w:val="left"/>
      <w:pPr>
        <w:ind w:left="2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B0819A">
      <w:start w:val="1"/>
      <w:numFmt w:val="bullet"/>
      <w:lvlText w:val="o"/>
      <w:lvlJc w:val="left"/>
      <w:pPr>
        <w:ind w:left="3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8C0452">
      <w:start w:val="1"/>
      <w:numFmt w:val="bullet"/>
      <w:lvlText w:val="▪"/>
      <w:lvlJc w:val="left"/>
      <w:pPr>
        <w:ind w:left="4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1A82C8">
      <w:start w:val="1"/>
      <w:numFmt w:val="bullet"/>
      <w:lvlText w:val="•"/>
      <w:lvlJc w:val="left"/>
      <w:pPr>
        <w:ind w:left="5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B240A2">
      <w:start w:val="1"/>
      <w:numFmt w:val="bullet"/>
      <w:lvlText w:val="o"/>
      <w:lvlJc w:val="left"/>
      <w:pPr>
        <w:ind w:left="57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642C16">
      <w:start w:val="1"/>
      <w:numFmt w:val="bullet"/>
      <w:lvlText w:val="▪"/>
      <w:lvlJc w:val="left"/>
      <w:pPr>
        <w:ind w:left="6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E26335F"/>
    <w:multiLevelType w:val="hybridMultilevel"/>
    <w:tmpl w:val="E1C01CBE"/>
    <w:lvl w:ilvl="0" w:tplc="F9C814BC">
      <w:start w:val="18"/>
      <w:numFmt w:val="decimal"/>
      <w:lvlText w:val="%1."/>
      <w:lvlJc w:val="left"/>
      <w:pPr>
        <w:ind w:left="761"/>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BAC819DE">
      <w:start w:val="1"/>
      <w:numFmt w:val="lowerLetter"/>
      <w:lvlText w:val="%2"/>
      <w:lvlJc w:val="left"/>
      <w:pPr>
        <w:ind w:left="108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2" w:tplc="DB6C5A98">
      <w:start w:val="1"/>
      <w:numFmt w:val="lowerRoman"/>
      <w:lvlText w:val="%3"/>
      <w:lvlJc w:val="left"/>
      <w:pPr>
        <w:ind w:left="180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3" w:tplc="DB303F4A">
      <w:start w:val="1"/>
      <w:numFmt w:val="decimal"/>
      <w:lvlText w:val="%4"/>
      <w:lvlJc w:val="left"/>
      <w:pPr>
        <w:ind w:left="252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4" w:tplc="574EC55C">
      <w:start w:val="1"/>
      <w:numFmt w:val="lowerLetter"/>
      <w:lvlText w:val="%5"/>
      <w:lvlJc w:val="left"/>
      <w:pPr>
        <w:ind w:left="324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5" w:tplc="0F2414CC">
      <w:start w:val="1"/>
      <w:numFmt w:val="lowerRoman"/>
      <w:lvlText w:val="%6"/>
      <w:lvlJc w:val="left"/>
      <w:pPr>
        <w:ind w:left="396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6" w:tplc="332C8A46">
      <w:start w:val="1"/>
      <w:numFmt w:val="decimal"/>
      <w:lvlText w:val="%7"/>
      <w:lvlJc w:val="left"/>
      <w:pPr>
        <w:ind w:left="468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7" w:tplc="18DE3E06">
      <w:start w:val="1"/>
      <w:numFmt w:val="lowerLetter"/>
      <w:lvlText w:val="%8"/>
      <w:lvlJc w:val="left"/>
      <w:pPr>
        <w:ind w:left="540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8" w:tplc="DC3EBEEA">
      <w:start w:val="1"/>
      <w:numFmt w:val="lowerRoman"/>
      <w:lvlText w:val="%9"/>
      <w:lvlJc w:val="left"/>
      <w:pPr>
        <w:ind w:left="612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D8221B"/>
    <w:multiLevelType w:val="hybridMultilevel"/>
    <w:tmpl w:val="27DEC432"/>
    <w:lvl w:ilvl="0" w:tplc="4986071C">
      <w:start w:val="59"/>
      <w:numFmt w:val="decimal"/>
      <w:lvlText w:val="%1."/>
      <w:lvlJc w:val="left"/>
      <w:pPr>
        <w:ind w:left="925"/>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1F94C30A">
      <w:start w:val="1"/>
      <w:numFmt w:val="bullet"/>
      <w:lvlText w:val=""/>
      <w:lvlJc w:val="left"/>
      <w:pPr>
        <w:ind w:left="1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CE761E">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F69766">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FA31CA">
      <w:start w:val="1"/>
      <w:numFmt w:val="bullet"/>
      <w:lvlText w:val="o"/>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1C3F82">
      <w:start w:val="1"/>
      <w:numFmt w:val="bullet"/>
      <w:lvlText w:val="▪"/>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947238">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E43A72">
      <w:start w:val="1"/>
      <w:numFmt w:val="bullet"/>
      <w:lvlText w:val="o"/>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12FA12">
      <w:start w:val="1"/>
      <w:numFmt w:val="bullet"/>
      <w:lvlText w:val="▪"/>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612F22"/>
    <w:multiLevelType w:val="hybridMultilevel"/>
    <w:tmpl w:val="C020FD6E"/>
    <w:lvl w:ilvl="0" w:tplc="F79EF2D8">
      <w:start w:val="1"/>
      <w:numFmt w:val="decimal"/>
      <w:lvlText w:val="%1"/>
      <w:lvlJc w:val="left"/>
      <w:pPr>
        <w:ind w:left="3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F940A2DA">
      <w:start w:val="3"/>
      <w:numFmt w:val="upperRoman"/>
      <w:lvlText w:val="%2."/>
      <w:lvlJc w:val="left"/>
      <w:pPr>
        <w:ind w:left="139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FF66AF14">
      <w:start w:val="1"/>
      <w:numFmt w:val="lowerRoman"/>
      <w:lvlText w:val="%3"/>
      <w:lvlJc w:val="left"/>
      <w:pPr>
        <w:ind w:left="182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FD6A64A4">
      <w:start w:val="1"/>
      <w:numFmt w:val="decimal"/>
      <w:lvlText w:val="%4"/>
      <w:lvlJc w:val="left"/>
      <w:pPr>
        <w:ind w:left="254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874E22F8">
      <w:start w:val="1"/>
      <w:numFmt w:val="lowerLetter"/>
      <w:lvlText w:val="%5"/>
      <w:lvlJc w:val="left"/>
      <w:pPr>
        <w:ind w:left="326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0A20D402">
      <w:start w:val="1"/>
      <w:numFmt w:val="lowerRoman"/>
      <w:lvlText w:val="%6"/>
      <w:lvlJc w:val="left"/>
      <w:pPr>
        <w:ind w:left="398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030076CA">
      <w:start w:val="1"/>
      <w:numFmt w:val="decimal"/>
      <w:lvlText w:val="%7"/>
      <w:lvlJc w:val="left"/>
      <w:pPr>
        <w:ind w:left="470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B5F60DBC">
      <w:start w:val="1"/>
      <w:numFmt w:val="lowerLetter"/>
      <w:lvlText w:val="%8"/>
      <w:lvlJc w:val="left"/>
      <w:pPr>
        <w:ind w:left="542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691845DA">
      <w:start w:val="1"/>
      <w:numFmt w:val="lowerRoman"/>
      <w:lvlText w:val="%9"/>
      <w:lvlJc w:val="left"/>
      <w:pPr>
        <w:ind w:left="6141"/>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50D470B"/>
    <w:multiLevelType w:val="hybridMultilevel"/>
    <w:tmpl w:val="8E5CE56E"/>
    <w:lvl w:ilvl="0" w:tplc="3EFA8E36">
      <w:start w:val="14"/>
      <w:numFmt w:val="decimal"/>
      <w:lvlText w:val="(%1)"/>
      <w:lvlJc w:val="left"/>
      <w:pPr>
        <w:ind w:left="621"/>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54D843BE">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34805970">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95100002">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98E4FA40">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2C563D60">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F3EC39E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DA6C0B04">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F516FAAE">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56F0864"/>
    <w:multiLevelType w:val="hybridMultilevel"/>
    <w:tmpl w:val="2D3473BC"/>
    <w:lvl w:ilvl="0" w:tplc="6BE0F056">
      <w:start w:val="1"/>
      <w:numFmt w:val="upperRoman"/>
      <w:lvlText w:val="%1."/>
      <w:lvlJc w:val="left"/>
      <w:pPr>
        <w:ind w:left="456"/>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9C5CF34A">
      <w:start w:val="1"/>
      <w:numFmt w:val="lowerLetter"/>
      <w:lvlText w:val="%2"/>
      <w:lvlJc w:val="left"/>
      <w:pPr>
        <w:ind w:left="10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295C1ECC">
      <w:start w:val="1"/>
      <w:numFmt w:val="lowerRoman"/>
      <w:lvlText w:val="%3"/>
      <w:lvlJc w:val="left"/>
      <w:pPr>
        <w:ind w:left="18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CCAA507A">
      <w:start w:val="1"/>
      <w:numFmt w:val="decimal"/>
      <w:lvlText w:val="%4"/>
      <w:lvlJc w:val="left"/>
      <w:pPr>
        <w:ind w:left="25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A7561380">
      <w:start w:val="1"/>
      <w:numFmt w:val="lowerLetter"/>
      <w:lvlText w:val="%5"/>
      <w:lvlJc w:val="left"/>
      <w:pPr>
        <w:ind w:left="324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98EE9270">
      <w:start w:val="1"/>
      <w:numFmt w:val="lowerRoman"/>
      <w:lvlText w:val="%6"/>
      <w:lvlJc w:val="left"/>
      <w:pPr>
        <w:ind w:left="39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5CC2D6DC">
      <w:start w:val="1"/>
      <w:numFmt w:val="decimal"/>
      <w:lvlText w:val="%7"/>
      <w:lvlJc w:val="left"/>
      <w:pPr>
        <w:ind w:left="46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6FE4FF06">
      <w:start w:val="1"/>
      <w:numFmt w:val="lowerLetter"/>
      <w:lvlText w:val="%8"/>
      <w:lvlJc w:val="left"/>
      <w:pPr>
        <w:ind w:left="54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30602020">
      <w:start w:val="1"/>
      <w:numFmt w:val="lowerRoman"/>
      <w:lvlText w:val="%9"/>
      <w:lvlJc w:val="left"/>
      <w:pPr>
        <w:ind w:left="61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5C13F40"/>
    <w:multiLevelType w:val="hybridMultilevel"/>
    <w:tmpl w:val="781C2B3E"/>
    <w:lvl w:ilvl="0" w:tplc="53266D3A">
      <w:start w:val="1"/>
      <w:numFmt w:val="decimal"/>
      <w:lvlText w:val="%1"/>
      <w:lvlJc w:val="left"/>
      <w:pPr>
        <w:ind w:left="3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C746771E">
      <w:start w:val="1"/>
      <w:numFmt w:val="lowerLetter"/>
      <w:lvlText w:val="%2"/>
      <w:lvlJc w:val="left"/>
      <w:pPr>
        <w:ind w:left="833"/>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28E8C334">
      <w:start w:val="1"/>
      <w:numFmt w:val="lowerRoman"/>
      <w:lvlText w:val="%3"/>
      <w:lvlJc w:val="left"/>
      <w:pPr>
        <w:ind w:left="1306"/>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1B7CC160">
      <w:start w:val="1"/>
      <w:numFmt w:val="lowerLetter"/>
      <w:lvlRestart w:val="0"/>
      <w:lvlText w:val="%4."/>
      <w:lvlJc w:val="left"/>
      <w:pPr>
        <w:ind w:left="1844"/>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27A8BADC">
      <w:start w:val="1"/>
      <w:numFmt w:val="lowerLetter"/>
      <w:lvlText w:val="%5"/>
      <w:lvlJc w:val="left"/>
      <w:pPr>
        <w:ind w:left="249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0E902EE2">
      <w:start w:val="1"/>
      <w:numFmt w:val="lowerRoman"/>
      <w:lvlText w:val="%6"/>
      <w:lvlJc w:val="left"/>
      <w:pPr>
        <w:ind w:left="321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F3C2DEAC">
      <w:start w:val="1"/>
      <w:numFmt w:val="decimal"/>
      <w:lvlText w:val="%7"/>
      <w:lvlJc w:val="left"/>
      <w:pPr>
        <w:ind w:left="393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F9FE3B82">
      <w:start w:val="1"/>
      <w:numFmt w:val="lowerLetter"/>
      <w:lvlText w:val="%8"/>
      <w:lvlJc w:val="left"/>
      <w:pPr>
        <w:ind w:left="465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5D52A452">
      <w:start w:val="1"/>
      <w:numFmt w:val="lowerRoman"/>
      <w:lvlText w:val="%9"/>
      <w:lvlJc w:val="left"/>
      <w:pPr>
        <w:ind w:left="537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5DE0712"/>
    <w:multiLevelType w:val="hybridMultilevel"/>
    <w:tmpl w:val="C5C6D2DE"/>
    <w:lvl w:ilvl="0" w:tplc="49B87164">
      <w:start w:val="165"/>
      <w:numFmt w:val="decimal"/>
      <w:lvlText w:val="%1."/>
      <w:lvlJc w:val="left"/>
      <w:pPr>
        <w:ind w:left="837"/>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95BE2C9A">
      <w:start w:val="1"/>
      <w:numFmt w:val="lowerLetter"/>
      <w:lvlText w:val="%2"/>
      <w:lvlJc w:val="left"/>
      <w:pPr>
        <w:ind w:left="12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582CFD96">
      <w:start w:val="1"/>
      <w:numFmt w:val="lowerRoman"/>
      <w:lvlText w:val="%3"/>
      <w:lvlJc w:val="left"/>
      <w:pPr>
        <w:ind w:left="19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FDB6EC9C">
      <w:start w:val="1"/>
      <w:numFmt w:val="decimal"/>
      <w:lvlText w:val="%4"/>
      <w:lvlJc w:val="left"/>
      <w:pPr>
        <w:ind w:left="26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9AB0D47C">
      <w:start w:val="1"/>
      <w:numFmt w:val="lowerLetter"/>
      <w:lvlText w:val="%5"/>
      <w:lvlJc w:val="left"/>
      <w:pPr>
        <w:ind w:left="338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240AE3BC">
      <w:start w:val="1"/>
      <w:numFmt w:val="lowerRoman"/>
      <w:lvlText w:val="%6"/>
      <w:lvlJc w:val="left"/>
      <w:pPr>
        <w:ind w:left="410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4B883142">
      <w:start w:val="1"/>
      <w:numFmt w:val="decimal"/>
      <w:lvlText w:val="%7"/>
      <w:lvlJc w:val="left"/>
      <w:pPr>
        <w:ind w:left="48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044AFDE6">
      <w:start w:val="1"/>
      <w:numFmt w:val="lowerLetter"/>
      <w:lvlText w:val="%8"/>
      <w:lvlJc w:val="left"/>
      <w:pPr>
        <w:ind w:left="55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FFD40A66">
      <w:start w:val="1"/>
      <w:numFmt w:val="lowerRoman"/>
      <w:lvlText w:val="%9"/>
      <w:lvlJc w:val="left"/>
      <w:pPr>
        <w:ind w:left="62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8D5BDE"/>
    <w:multiLevelType w:val="hybridMultilevel"/>
    <w:tmpl w:val="4922EF4E"/>
    <w:lvl w:ilvl="0" w:tplc="4A1C7ED4">
      <w:start w:val="1"/>
      <w:numFmt w:val="bullet"/>
      <w:lvlText w:val=""/>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36F4A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902DDA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960B85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7E71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E8E8A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62124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688211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D16459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0D706BA"/>
    <w:multiLevelType w:val="hybridMultilevel"/>
    <w:tmpl w:val="59EC3F76"/>
    <w:lvl w:ilvl="0" w:tplc="07E66F66">
      <w:start w:val="33"/>
      <w:numFmt w:val="decimal"/>
      <w:lvlText w:val="%1."/>
      <w:lvlJc w:val="left"/>
      <w:pPr>
        <w:ind w:left="693"/>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239A42C0">
      <w:start w:val="1"/>
      <w:numFmt w:val="lowerLetter"/>
      <w:lvlText w:val="%2"/>
      <w:lvlJc w:val="left"/>
      <w:pPr>
        <w:ind w:left="109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2" w:tplc="39A498EE">
      <w:start w:val="1"/>
      <w:numFmt w:val="lowerRoman"/>
      <w:lvlText w:val="%3"/>
      <w:lvlJc w:val="left"/>
      <w:pPr>
        <w:ind w:left="181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3" w:tplc="904E927C">
      <w:start w:val="1"/>
      <w:numFmt w:val="decimal"/>
      <w:lvlText w:val="%4"/>
      <w:lvlJc w:val="left"/>
      <w:pPr>
        <w:ind w:left="253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4" w:tplc="1EF291F2">
      <w:start w:val="1"/>
      <w:numFmt w:val="lowerLetter"/>
      <w:lvlText w:val="%5"/>
      <w:lvlJc w:val="left"/>
      <w:pPr>
        <w:ind w:left="325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5" w:tplc="85FA38A6">
      <w:start w:val="1"/>
      <w:numFmt w:val="lowerRoman"/>
      <w:lvlText w:val="%6"/>
      <w:lvlJc w:val="left"/>
      <w:pPr>
        <w:ind w:left="397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6" w:tplc="C0620C44">
      <w:start w:val="1"/>
      <w:numFmt w:val="decimal"/>
      <w:lvlText w:val="%7"/>
      <w:lvlJc w:val="left"/>
      <w:pPr>
        <w:ind w:left="469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7" w:tplc="E44E368A">
      <w:start w:val="1"/>
      <w:numFmt w:val="lowerLetter"/>
      <w:lvlText w:val="%8"/>
      <w:lvlJc w:val="left"/>
      <w:pPr>
        <w:ind w:left="541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8" w:tplc="A8D6844E">
      <w:start w:val="1"/>
      <w:numFmt w:val="lowerRoman"/>
      <w:lvlText w:val="%9"/>
      <w:lvlJc w:val="left"/>
      <w:pPr>
        <w:ind w:left="6139"/>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3DF5C41"/>
    <w:multiLevelType w:val="hybridMultilevel"/>
    <w:tmpl w:val="D8F26AA2"/>
    <w:lvl w:ilvl="0" w:tplc="6AD4BA14">
      <w:start w:val="1"/>
      <w:numFmt w:val="bullet"/>
      <w:lvlText w:val=""/>
      <w:lvlJc w:val="left"/>
      <w:pPr>
        <w:ind w:left="18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676ACF2">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3E6A38">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7EB3BE">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FA310A">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7E9BE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A855C6">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BE4F7E">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066996">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983C4F"/>
    <w:multiLevelType w:val="hybridMultilevel"/>
    <w:tmpl w:val="DA104426"/>
    <w:lvl w:ilvl="0" w:tplc="B91E22FE">
      <w:start w:val="1"/>
      <w:numFmt w:val="upperRoman"/>
      <w:lvlText w:val="%1."/>
      <w:lvlJc w:val="left"/>
      <w:pPr>
        <w:ind w:left="788"/>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BA04B032">
      <w:start w:val="1"/>
      <w:numFmt w:val="lowerLetter"/>
      <w:lvlText w:val="%2"/>
      <w:lvlJc w:val="left"/>
      <w:pPr>
        <w:ind w:left="122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0DEA12B4">
      <w:start w:val="1"/>
      <w:numFmt w:val="lowerRoman"/>
      <w:lvlText w:val="%3"/>
      <w:lvlJc w:val="left"/>
      <w:pPr>
        <w:ind w:left="194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E4703E68">
      <w:start w:val="1"/>
      <w:numFmt w:val="decimal"/>
      <w:lvlText w:val="%4"/>
      <w:lvlJc w:val="left"/>
      <w:pPr>
        <w:ind w:left="266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A9C467A6">
      <w:start w:val="1"/>
      <w:numFmt w:val="lowerLetter"/>
      <w:lvlText w:val="%5"/>
      <w:lvlJc w:val="left"/>
      <w:pPr>
        <w:ind w:left="338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C8E2108C">
      <w:start w:val="1"/>
      <w:numFmt w:val="lowerRoman"/>
      <w:lvlText w:val="%6"/>
      <w:lvlJc w:val="left"/>
      <w:pPr>
        <w:ind w:left="410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40F6AFBA">
      <w:start w:val="1"/>
      <w:numFmt w:val="decimal"/>
      <w:lvlText w:val="%7"/>
      <w:lvlJc w:val="left"/>
      <w:pPr>
        <w:ind w:left="482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037C2870">
      <w:start w:val="1"/>
      <w:numFmt w:val="lowerLetter"/>
      <w:lvlText w:val="%8"/>
      <w:lvlJc w:val="left"/>
      <w:pPr>
        <w:ind w:left="554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C51650F8">
      <w:start w:val="1"/>
      <w:numFmt w:val="lowerRoman"/>
      <w:lvlText w:val="%9"/>
      <w:lvlJc w:val="left"/>
      <w:pPr>
        <w:ind w:left="6267"/>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3465147"/>
    <w:multiLevelType w:val="hybridMultilevel"/>
    <w:tmpl w:val="CE484208"/>
    <w:lvl w:ilvl="0" w:tplc="A2A4ECA0">
      <w:start w:val="135"/>
      <w:numFmt w:val="decimal"/>
      <w:lvlText w:val="%1."/>
      <w:lvlJc w:val="left"/>
      <w:pPr>
        <w:ind w:left="8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71B6B888">
      <w:start w:val="1"/>
      <w:numFmt w:val="lowerLetter"/>
      <w:lvlText w:val="%2"/>
      <w:lvlJc w:val="left"/>
      <w:pPr>
        <w:ind w:left="12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B7D4F17E">
      <w:start w:val="1"/>
      <w:numFmt w:val="lowerRoman"/>
      <w:lvlText w:val="%3"/>
      <w:lvlJc w:val="left"/>
      <w:pPr>
        <w:ind w:left="19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FEEA0D2C">
      <w:start w:val="1"/>
      <w:numFmt w:val="decimal"/>
      <w:lvlText w:val="%4"/>
      <w:lvlJc w:val="left"/>
      <w:pPr>
        <w:ind w:left="26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9B268EDC">
      <w:start w:val="1"/>
      <w:numFmt w:val="lowerLetter"/>
      <w:lvlText w:val="%5"/>
      <w:lvlJc w:val="left"/>
      <w:pPr>
        <w:ind w:left="338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26168BAA">
      <w:start w:val="1"/>
      <w:numFmt w:val="lowerRoman"/>
      <w:lvlText w:val="%6"/>
      <w:lvlJc w:val="left"/>
      <w:pPr>
        <w:ind w:left="410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94DAF068">
      <w:start w:val="1"/>
      <w:numFmt w:val="decimal"/>
      <w:lvlText w:val="%7"/>
      <w:lvlJc w:val="left"/>
      <w:pPr>
        <w:ind w:left="48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731EE288">
      <w:start w:val="1"/>
      <w:numFmt w:val="lowerLetter"/>
      <w:lvlText w:val="%8"/>
      <w:lvlJc w:val="left"/>
      <w:pPr>
        <w:ind w:left="55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1E24CA8E">
      <w:start w:val="1"/>
      <w:numFmt w:val="lowerRoman"/>
      <w:lvlText w:val="%9"/>
      <w:lvlJc w:val="left"/>
      <w:pPr>
        <w:ind w:left="62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C136074"/>
    <w:multiLevelType w:val="hybridMultilevel"/>
    <w:tmpl w:val="F5A2D038"/>
    <w:lvl w:ilvl="0" w:tplc="7C0C5526">
      <w:start w:val="1"/>
      <w:numFmt w:val="decimal"/>
      <w:lvlText w:val="(%1)"/>
      <w:lvlJc w:val="left"/>
      <w:pPr>
        <w:ind w:left="487"/>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15BE861C">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1CC37F0">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63BECD76">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B676582E">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2D7067BE">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5868189A">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DF470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6E66CF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5896853"/>
    <w:multiLevelType w:val="hybridMultilevel"/>
    <w:tmpl w:val="2AF423B6"/>
    <w:lvl w:ilvl="0" w:tplc="6E424B72">
      <w:start w:val="1"/>
      <w:numFmt w:val="upperLetter"/>
      <w:lvlText w:val="%1."/>
      <w:lvlJc w:val="left"/>
      <w:pPr>
        <w:ind w:left="554"/>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BEBCB32C">
      <w:start w:val="1"/>
      <w:numFmt w:val="upperRoman"/>
      <w:lvlText w:val="%2."/>
      <w:lvlJc w:val="left"/>
      <w:pPr>
        <w:ind w:left="153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18723ADA">
      <w:start w:val="1"/>
      <w:numFmt w:val="lowerRoman"/>
      <w:lvlText w:val="%3"/>
      <w:lvlJc w:val="left"/>
      <w:pPr>
        <w:ind w:left="179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46A45574">
      <w:start w:val="1"/>
      <w:numFmt w:val="decimal"/>
      <w:lvlText w:val="%4"/>
      <w:lvlJc w:val="left"/>
      <w:pPr>
        <w:ind w:left="251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C7DE483C">
      <w:start w:val="1"/>
      <w:numFmt w:val="lowerLetter"/>
      <w:lvlText w:val="%5"/>
      <w:lvlJc w:val="left"/>
      <w:pPr>
        <w:ind w:left="323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A96E4A74">
      <w:start w:val="1"/>
      <w:numFmt w:val="lowerRoman"/>
      <w:lvlText w:val="%6"/>
      <w:lvlJc w:val="left"/>
      <w:pPr>
        <w:ind w:left="395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D4B48850">
      <w:start w:val="1"/>
      <w:numFmt w:val="decimal"/>
      <w:lvlText w:val="%7"/>
      <w:lvlJc w:val="left"/>
      <w:pPr>
        <w:ind w:left="467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CD68A2F6">
      <w:start w:val="1"/>
      <w:numFmt w:val="lowerLetter"/>
      <w:lvlText w:val="%8"/>
      <w:lvlJc w:val="left"/>
      <w:pPr>
        <w:ind w:left="539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69CAED9E">
      <w:start w:val="1"/>
      <w:numFmt w:val="lowerRoman"/>
      <w:lvlText w:val="%9"/>
      <w:lvlJc w:val="left"/>
      <w:pPr>
        <w:ind w:left="6119"/>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83C7812"/>
    <w:multiLevelType w:val="hybridMultilevel"/>
    <w:tmpl w:val="5DC47DF8"/>
    <w:lvl w:ilvl="0" w:tplc="19CC1DB4">
      <w:start w:val="123"/>
      <w:numFmt w:val="decimal"/>
      <w:lvlText w:val="%1."/>
      <w:lvlJc w:val="left"/>
      <w:pPr>
        <w:ind w:left="8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C7523932">
      <w:start w:val="1"/>
      <w:numFmt w:val="lowerLetter"/>
      <w:lvlText w:val="%2"/>
      <w:lvlJc w:val="left"/>
      <w:pPr>
        <w:ind w:left="12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BB24F8E2">
      <w:start w:val="1"/>
      <w:numFmt w:val="lowerRoman"/>
      <w:lvlText w:val="%3"/>
      <w:lvlJc w:val="left"/>
      <w:pPr>
        <w:ind w:left="19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9134E68A">
      <w:start w:val="1"/>
      <w:numFmt w:val="decimal"/>
      <w:lvlText w:val="%4"/>
      <w:lvlJc w:val="left"/>
      <w:pPr>
        <w:ind w:left="26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C2A6074C">
      <w:start w:val="1"/>
      <w:numFmt w:val="lowerLetter"/>
      <w:lvlText w:val="%5"/>
      <w:lvlJc w:val="left"/>
      <w:pPr>
        <w:ind w:left="338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42F2AC78">
      <w:start w:val="1"/>
      <w:numFmt w:val="lowerRoman"/>
      <w:lvlText w:val="%6"/>
      <w:lvlJc w:val="left"/>
      <w:pPr>
        <w:ind w:left="410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167C130E">
      <w:start w:val="1"/>
      <w:numFmt w:val="decimal"/>
      <w:lvlText w:val="%7"/>
      <w:lvlJc w:val="left"/>
      <w:pPr>
        <w:ind w:left="482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60622570">
      <w:start w:val="1"/>
      <w:numFmt w:val="lowerLetter"/>
      <w:lvlText w:val="%8"/>
      <w:lvlJc w:val="left"/>
      <w:pPr>
        <w:ind w:left="554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94E20C82">
      <w:start w:val="1"/>
      <w:numFmt w:val="lowerRoman"/>
      <w:lvlText w:val="%9"/>
      <w:lvlJc w:val="left"/>
      <w:pPr>
        <w:ind w:left="626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20"/>
  </w:num>
  <w:num w:numId="3">
    <w:abstractNumId w:val="17"/>
  </w:num>
  <w:num w:numId="4">
    <w:abstractNumId w:val="11"/>
  </w:num>
  <w:num w:numId="5">
    <w:abstractNumId w:val="2"/>
  </w:num>
  <w:num w:numId="6">
    <w:abstractNumId w:val="15"/>
  </w:num>
  <w:num w:numId="7">
    <w:abstractNumId w:val="23"/>
  </w:num>
  <w:num w:numId="8">
    <w:abstractNumId w:val="6"/>
  </w:num>
  <w:num w:numId="9">
    <w:abstractNumId w:val="0"/>
  </w:num>
  <w:num w:numId="10">
    <w:abstractNumId w:val="13"/>
  </w:num>
  <w:num w:numId="11">
    <w:abstractNumId w:val="3"/>
  </w:num>
  <w:num w:numId="12">
    <w:abstractNumId w:val="4"/>
  </w:num>
  <w:num w:numId="13">
    <w:abstractNumId w:val="16"/>
  </w:num>
  <w:num w:numId="14">
    <w:abstractNumId w:val="9"/>
  </w:num>
  <w:num w:numId="15">
    <w:abstractNumId w:val="5"/>
  </w:num>
  <w:num w:numId="16">
    <w:abstractNumId w:val="29"/>
  </w:num>
  <w:num w:numId="17">
    <w:abstractNumId w:val="8"/>
  </w:num>
  <w:num w:numId="18">
    <w:abstractNumId w:val="26"/>
  </w:num>
  <w:num w:numId="19">
    <w:abstractNumId w:val="12"/>
  </w:num>
  <w:num w:numId="20">
    <w:abstractNumId w:val="14"/>
  </w:num>
  <w:num w:numId="21">
    <w:abstractNumId w:val="21"/>
  </w:num>
  <w:num w:numId="22">
    <w:abstractNumId w:val="10"/>
  </w:num>
  <w:num w:numId="23">
    <w:abstractNumId w:val="25"/>
  </w:num>
  <w:num w:numId="24">
    <w:abstractNumId w:val="24"/>
  </w:num>
  <w:num w:numId="25">
    <w:abstractNumId w:val="7"/>
  </w:num>
  <w:num w:numId="26">
    <w:abstractNumId w:val="22"/>
  </w:num>
  <w:num w:numId="27">
    <w:abstractNumId w:val="1"/>
  </w:num>
  <w:num w:numId="28">
    <w:abstractNumId w:val="19"/>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1BC"/>
    <w:rsid w:val="003A11BC"/>
    <w:rsid w:val="00D2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4575FF4-2210-428E-81C6-BE3616CA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4"/>
      <w:ind w:left="10" w:hanging="10"/>
      <w:outlineLvl w:val="0"/>
    </w:pPr>
    <w:rPr>
      <w:rFonts w:ascii="Arial" w:eastAsia="Arial" w:hAnsi="Arial" w:cs="Arial"/>
      <w:b/>
      <w:i/>
      <w:color w:val="000000"/>
      <w:sz w:val="36"/>
    </w:rPr>
  </w:style>
  <w:style w:type="paragraph" w:styleId="Heading2">
    <w:name w:val="heading 2"/>
    <w:next w:val="Normal"/>
    <w:link w:val="Heading2Char"/>
    <w:uiPriority w:val="9"/>
    <w:unhideWhenUsed/>
    <w:qFormat/>
    <w:pPr>
      <w:keepNext/>
      <w:keepLines/>
      <w:spacing w:after="92"/>
      <w:ind w:left="152" w:hanging="10"/>
      <w:outlineLvl w:val="1"/>
    </w:pPr>
    <w:rPr>
      <w:rFonts w:ascii="Arial" w:eastAsia="Arial" w:hAnsi="Arial" w:cs="Arial"/>
      <w:b/>
      <w:i/>
      <w:color w:val="000000"/>
      <w:sz w:val="36"/>
      <w:u w:val="single" w:color="000000"/>
    </w:rPr>
  </w:style>
  <w:style w:type="paragraph" w:styleId="Heading3">
    <w:name w:val="heading 3"/>
    <w:next w:val="Normal"/>
    <w:link w:val="Heading3Char"/>
    <w:uiPriority w:val="9"/>
    <w:unhideWhenUsed/>
    <w:qFormat/>
    <w:pPr>
      <w:keepNext/>
      <w:keepLines/>
      <w:spacing w:after="448" w:line="243" w:lineRule="auto"/>
      <w:jc w:val="center"/>
      <w:outlineLvl w:val="2"/>
    </w:pPr>
    <w:rPr>
      <w:rFonts w:ascii="Arial" w:eastAsia="Arial" w:hAnsi="Arial" w:cs="Arial"/>
      <w:b/>
      <w:i/>
      <w:color w:val="000000"/>
      <w:sz w:val="3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000000"/>
      <w:sz w:val="30"/>
      <w:u w:val="single" w:color="000000"/>
    </w:rPr>
  </w:style>
  <w:style w:type="character" w:customStyle="1" w:styleId="Heading1Char">
    <w:name w:val="Heading 1 Char"/>
    <w:link w:val="Heading1"/>
    <w:rPr>
      <w:rFonts w:ascii="Arial" w:eastAsia="Arial" w:hAnsi="Arial" w:cs="Arial"/>
      <w:b/>
      <w:i/>
      <w:color w:val="000000"/>
      <w:sz w:val="36"/>
    </w:rPr>
  </w:style>
  <w:style w:type="character" w:customStyle="1" w:styleId="Heading2Char">
    <w:name w:val="Heading 2 Char"/>
    <w:link w:val="Heading2"/>
    <w:rPr>
      <w:rFonts w:ascii="Arial" w:eastAsia="Arial" w:hAnsi="Arial" w:cs="Arial"/>
      <w:b/>
      <w:i/>
      <w:color w:val="000000"/>
      <w:sz w:val="3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522" Type="http://schemas.openxmlformats.org/officeDocument/2006/relationships/hyperlink" Target="http://www.aleteia.org/es/salud/noticias/cada-vez-se-suicidan-mas-ninos-y-jovenes-en-mexico-5746743551459328" TargetMode="External"/><Relationship Id="rId21" Type="http://schemas.openxmlformats.org/officeDocument/2006/relationships/image" Target="media/image12.jpg"/><Relationship Id="rId170" Type="http://schemas.openxmlformats.org/officeDocument/2006/relationships/hyperlink" Target="http://www.eluniversal.com.mx/notas/793271.html" TargetMode="External"/><Relationship Id="rId268" Type="http://schemas.openxmlformats.org/officeDocument/2006/relationships/hyperlink" Target="http://noticierostelevisa.esmas.com/df/313801/segun-ocde-mexico-pais-con-mayor-violencia-escolar" TargetMode="External"/><Relationship Id="rId475" Type="http://schemas.openxmlformats.org/officeDocument/2006/relationships/hyperlink" Target="http://www.milenio.com/policia/Mexico-primer-difusion-pornografica-%20infantil_0_160184064.html" TargetMode="External"/><Relationship Id="rId682" Type="http://schemas.openxmlformats.org/officeDocument/2006/relationships/hyperlink" Target="http://busquedas.gruporeforma.com/elnorte/Libre/VisorNota.aspx?id=1458004-325&amp;md5=647734ff21364e0211c8d0f178b54e72" TargetMode="External"/><Relationship Id="rId128" Type="http://schemas.openxmlformats.org/officeDocument/2006/relationships/hyperlink" Target="http://www.cndh.org.mx/Cuales_son_Derechos_Humanos" TargetMode="External"/><Relationship Id="rId335" Type="http://schemas.openxmlformats.org/officeDocument/2006/relationships/hyperlink" Target="http://www.yoinfluyo.com/yi20/int-familia/educacion/6114-diputados-piden-cese-de-estereotipos-denigrantes-en-tv" TargetMode="External"/><Relationship Id="rId542" Type="http://schemas.openxmlformats.org/officeDocument/2006/relationships/hyperlink" Target="http://noticias.universia.net.mx/actualidad/noticia/2014/01/10/1074362/ocde-mexico-ocupa-primer-lugar-casos-embarazos-adolescentes.html" TargetMode="External"/><Relationship Id="rId987" Type="http://schemas.openxmlformats.org/officeDocument/2006/relationships/hyperlink" Target="http://www.elsiglodetorreon.com.mx/noticia/924755.aumenta-el-cancer-mamario.html" TargetMode="External"/><Relationship Id="rId1172" Type="http://schemas.openxmlformats.org/officeDocument/2006/relationships/hyperlink" Target="http://www.yoinfluyo.com/yi20/int-familia/principal-familia/6114-diputados-piden-cese-de-estereotipos-denigrantes-en-tv" TargetMode="External"/><Relationship Id="rId402" Type="http://schemas.openxmlformats.org/officeDocument/2006/relationships/hyperlink" Target="http://noticias.univision.com/article/1760025/2013-12-03/mexico/noticias/mexico-el-mas-corrupto-de-la-ocde-segun-informe-de-transparencia-internacional" TargetMode="External"/><Relationship Id="rId847" Type="http://schemas.openxmlformats.org/officeDocument/2006/relationships/hyperlink" Target="http://www.elnorte.com/aplicacioneslibre/articulo/default.aspx?id=217829&amp;md5=50ec96a77923b05dab41c596894f1fef&amp;ta=0dfdbac11765226904c16cb9ad1b2efe" TargetMode="External"/><Relationship Id="rId1032" Type="http://schemas.openxmlformats.org/officeDocument/2006/relationships/hyperlink" Target="http://www.elfinanciero.com.mx/politica/alcohol-causa-de-muerte-en.html" TargetMode="External"/><Relationship Id="rId1477" Type="http://schemas.openxmlformats.org/officeDocument/2006/relationships/hyperlink" Target="http://www.cancer.org/espanol/cancer/queesloquecausaelcancer/tabacoycancer/fragmentado/datos-sobre-el-uso-del-tabaco-en-los-ninos-y-adolescentes-child-and-teen-tobacco-use" TargetMode="External"/><Relationship Id="rId707" Type="http://schemas.openxmlformats.org/officeDocument/2006/relationships/hyperlink" Target="http://www.jornada.unam.mx/ultimas/2013/11/20/mexico-esta-entre-los-paises-con-mas-muertes-violentas-relacionadas-con-consumo-de-alcohol-7443.html" TargetMode="External"/><Relationship Id="rId914" Type="http://schemas.openxmlformats.org/officeDocument/2006/relationships/hyperlink" Target="http://www.eluniversal.com.mx/nacion-mexico/2013/impreso/alertan-de-aumento-de-cancer-mamario-210112.html" TargetMode="External"/><Relationship Id="rId1337" Type="http://schemas.openxmlformats.org/officeDocument/2006/relationships/hyperlink" Target="http://busquedas.gruporeforma.com/reforma/Libre/VisorNota.aspx?id=1571960-1066&amp;md5=0961c678a7365554bd06cced0d5274fc" TargetMode="External"/><Relationship Id="rId1544" Type="http://schemas.openxmlformats.org/officeDocument/2006/relationships/theme" Target="theme/theme1.xml"/><Relationship Id="rId43" Type="http://schemas.openxmlformats.org/officeDocument/2006/relationships/image" Target="media/image28.jpg"/><Relationship Id="rId1404" Type="http://schemas.openxmlformats.org/officeDocument/2006/relationships/hyperlink" Target="http://busquedas.gruporeforma.com/reforma/Libre/VisorNota.aspx?id=1522718-1066&amp;md5=4e7f7126a0dd027d7fd0222702db7d6c" TargetMode="External"/><Relationship Id="rId192" Type="http://schemas.openxmlformats.org/officeDocument/2006/relationships/hyperlink" Target="http://www.animalpolitico.com/2013/12/mexico-el-peor-de-la-ocde-en-matematicas-lectura-y-ciencias/" TargetMode="External"/><Relationship Id="rId497" Type="http://schemas.openxmlformats.org/officeDocument/2006/relationships/hyperlink" Target="http://www.wradio.com.mx/noticias/judicial/mexico-primer-lugar-en-pornografia-abuso-sexual-infantil-y-trata-de-ninos-asexoria/20131129/nota/2027651.aspx" TargetMode="External"/><Relationship Id="rId357" Type="http://schemas.openxmlformats.org/officeDocument/2006/relationships/hyperlink" Target="http://www.elfinanciero.com.mx/politica/75-de-los-adolescentes-se-relaciona-con-desconocidos-en-internet-ifai.html" TargetMode="External"/><Relationship Id="rId1194" Type="http://schemas.openxmlformats.org/officeDocument/2006/relationships/hyperlink" Target="http://busquedas.gruporeforma.com/reforma/Libre/VisorNota.aspx?id=62275|Opinion&amp;md5=ed739c11803593065bbcb61da6470146" TargetMode="External"/><Relationship Id="rId217" Type="http://schemas.openxmlformats.org/officeDocument/2006/relationships/hyperlink" Target="http://www.xepl.com.mx/completa1.php?i=72114" TargetMode="External"/><Relationship Id="rId564" Type="http://schemas.openxmlformats.org/officeDocument/2006/relationships/hyperlink" Target="http://www.oem.com.mx/laprensa/notas/n2497244.htm" TargetMode="External"/><Relationship Id="rId771" Type="http://schemas.openxmlformats.org/officeDocument/2006/relationships/hyperlink" Target="http://www.proceso.com.mx/?p=381626" TargetMode="External"/><Relationship Id="rId869" Type="http://schemas.openxmlformats.org/officeDocument/2006/relationships/hyperlink" Target="http://busquedas.gruporeforma.com/reforma/Libre/VisorNota.aspx?id=1529086|ArticulosCMS&amp;md5=ee3263a1788d977c0ede7c3482181818" TargetMode="External"/><Relationship Id="rId1499" Type="http://schemas.openxmlformats.org/officeDocument/2006/relationships/hyperlink" Target="http://www.cancer.org/espanol/cancer/queesloquecausaelcancer/tabacoycancer/fragmentado/datos-sobre-el-uso-del-tabaco-en-los-ninos-y-adolescentes-child-and-teen-tobacco-use" TargetMode="External"/><Relationship Id="rId424" Type="http://schemas.openxmlformats.org/officeDocument/2006/relationships/hyperlink" Target="http://www.vanguardia.com.mx/mexicoprimerlugarmundialensecuestrosafirmaconsejo-1849940.html" TargetMode="External"/><Relationship Id="rId631" Type="http://schemas.openxmlformats.org/officeDocument/2006/relationships/hyperlink" Target="http://yoinfluyo.com/mexico/14-derechos-humanos/13603-mexico-primer-lugar-mundial-en-abuso-sexual-infantil" TargetMode="External"/><Relationship Id="rId729" Type="http://schemas.openxmlformats.org/officeDocument/2006/relationships/hyperlink" Target="http://www.zocalo.com.mx/seccion/articulo/mexico-ocupa-el-noveno-lugar-en-suicidios-1383952801" TargetMode="External"/><Relationship Id="rId1054" Type="http://schemas.openxmlformats.org/officeDocument/2006/relationships/hyperlink" Target="http://www.jornada.unam.mx/ultimas/2013/11/26/alcoholismo-en-jovenes-es-la-cuarta-causa-de-mortalidad-en-mexico-con-8-4-ssa-2645.html" TargetMode="External"/><Relationship Id="rId1261" Type="http://schemas.openxmlformats.org/officeDocument/2006/relationships/hyperlink" Target="http://busquedas.gruporeforma.com/reforma/Libre/VisorNota.aspx?id=1510606-1066&amp;md5=9d641e78493ce567115194d0939ff83f" TargetMode="External"/><Relationship Id="rId1359" Type="http://schemas.openxmlformats.org/officeDocument/2006/relationships/hyperlink" Target="http://www.informador.com.mx/mexico/2008/15854/6/consumen-tabaco-63-por-ciento-de-los-jovenes.htm" TargetMode="External"/><Relationship Id="rId936" Type="http://schemas.openxmlformats.org/officeDocument/2006/relationships/hyperlink" Target="http://www.eluniversal.com.mx/nacion-mexico/2013/impreso/alertan-de-aumento-de-cancer-mamario-210112.html" TargetMode="External"/><Relationship Id="rId1121" Type="http://schemas.openxmlformats.org/officeDocument/2006/relationships/hyperlink" Target="http://noticias.universia.net.mx/actualidad/noticia/2014/01/10/1074362/ocde-mexico-ocupa-primer-lugar-casos-embarazos-adolescentes.html" TargetMode="External"/><Relationship Id="rId1219" Type="http://schemas.openxmlformats.org/officeDocument/2006/relationships/hyperlink" Target="http://www.yoinfluyo.com/yi20/int-familia/principal-familia/6114-diputados-piden-cese-de-estereotipos-denigrantes-en-tv" TargetMode="External"/><Relationship Id="rId65" Type="http://schemas.openxmlformats.org/officeDocument/2006/relationships/hyperlink" Target="http://www.cndh.org.mx/Cuales_son_Derechos_Humanos" TargetMode="External"/><Relationship Id="rId1426" Type="http://schemas.openxmlformats.org/officeDocument/2006/relationships/hyperlink" Target="http://www.jornada.unam.mx/ultimas/2013/11/26/alcoholismo-en-jovenes-es-la-cuarta-causa-de-mortalidad-en-mexico-con-8-4-ssa-2645.html" TargetMode="External"/><Relationship Id="rId281" Type="http://schemas.openxmlformats.org/officeDocument/2006/relationships/hyperlink" Target="http://eleconomista.com.mx/sociedad/2012/09/12/mexico-tiene-86-grados-escolaridad" TargetMode="External"/><Relationship Id="rId141" Type="http://schemas.openxmlformats.org/officeDocument/2006/relationships/hyperlink" Target="http://www.cndh.org.mx/Cuales_son_Derechos_Humanos" TargetMode="External"/><Relationship Id="rId379" Type="http://schemas.openxmlformats.org/officeDocument/2006/relationships/hyperlink" Target="http://busquedas.gruporeforma.com/reforma/Libre/VisorNota.aspx?id=1613306-1066&amp;md5=b4316bc48b0b02e15f4af6e4633a6ef4" TargetMode="External"/><Relationship Id="rId586" Type="http://schemas.openxmlformats.org/officeDocument/2006/relationships/hyperlink" Target="http://mexico.cnn.com/nacional/2013/12/23/los-casos-de-bullying-en-mexico-aumentan-10-en-dos-anos" TargetMode="External"/><Relationship Id="rId793" Type="http://schemas.openxmlformats.org/officeDocument/2006/relationships/hyperlink" Target="http://www.aleteia.org/es/salud/noticias/cada-vez-se-suicidan-mas-ninos-y-jovenes-en-mexico-5746743551459328" TargetMode="External"/><Relationship Id="rId7" Type="http://schemas.openxmlformats.org/officeDocument/2006/relationships/image" Target="media/image1.jpg"/><Relationship Id="rId239" Type="http://schemas.openxmlformats.org/officeDocument/2006/relationships/hyperlink" Target="http://indimar.jimdo.com/educaci%C3%B3n/informes-sobre-educaci%C3%B3n/sueldo-del-profesorado/" TargetMode="External"/><Relationship Id="rId446" Type="http://schemas.openxmlformats.org/officeDocument/2006/relationships/hyperlink" Target="http://noticias.univision.com/article/1760025/2013-12-03/mexico/noticias/mexico-el-mas-corrupto-de-la-ocde-segun-informe-de-transparencia-internacional" TargetMode="External"/><Relationship Id="rId653" Type="http://schemas.openxmlformats.org/officeDocument/2006/relationships/hyperlink" Target="http://es.catholic.net/op/articulos/50281/cat/160/despues-de-irak-mexico-es-el-pais-mas-peligroso-para-los-periodistas.html" TargetMode="External"/><Relationship Id="rId1076" Type="http://schemas.openxmlformats.org/officeDocument/2006/relationships/hyperlink" Target="http://www.excelsior.com.mx/2011/05/26/nacional/739934" TargetMode="External"/><Relationship Id="rId1283" Type="http://schemas.openxmlformats.org/officeDocument/2006/relationships/hyperlink" Target="http://www.reforma.com/aplicacioneslibre/articulo/default.aspx?id=560012&amp;md5=960dadf124a25aef5e65b1cf4520f48d&amp;ta=0dfdbac11765226904c16cb9ad1b2efe&amp;po=4" TargetMode="External"/><Relationship Id="rId1490" Type="http://schemas.openxmlformats.org/officeDocument/2006/relationships/hyperlink" Target="http://www.cancer.org/espanol/cancer/queesloquecausaelcancer/tabacoycancer/fragmentado/datos-sobre-el-uso-del-tabaco-en-los-ninos-y-adolescentes-child-and-teen-tobacco-use" TargetMode="External"/><Relationship Id="rId306" Type="http://schemas.openxmlformats.org/officeDocument/2006/relationships/hyperlink" Target="http://www.yoinfluyo.com/yi20/int-familia/educacion/6114-diputados-piden-cese-de-estereotipos-denigrantes-en-tv" TargetMode="External"/><Relationship Id="rId860" Type="http://schemas.openxmlformats.org/officeDocument/2006/relationships/hyperlink" Target="http://busquedas.gruporeforma.com/reforma/Libre/VisorNota.aspx?id=5703313|InfodexTextos&amp;md5=9d1b13e316baadf97950fa20d1534adc" TargetMode="External"/><Relationship Id="rId958" Type="http://schemas.openxmlformats.org/officeDocument/2006/relationships/hyperlink" Target="http://www.elsiglodetorreon.com.mx/noticia/924755.aumenta-el-cancer-mamario.html" TargetMode="External"/><Relationship Id="rId1143" Type="http://schemas.openxmlformats.org/officeDocument/2006/relationships/hyperlink" Target="http://busquedas.gruporeforma.com/reforma/Libre/VisorNota.aspx?id=5701704|InfodexTextos&amp;md5=9f3c49a5c84d12fb3b1e1ba595a05366" TargetMode="External"/><Relationship Id="rId87" Type="http://schemas.openxmlformats.org/officeDocument/2006/relationships/hyperlink" Target="http://www.cndh.org.mx/Cuales_son_Derechos_Humanos" TargetMode="External"/><Relationship Id="rId513" Type="http://schemas.openxmlformats.org/officeDocument/2006/relationships/hyperlink" Target="http://www.milenio.com/tamaulipas/Mexico-segundo-victimas-tratapersonas_0_127187771.html" TargetMode="External"/><Relationship Id="rId720" Type="http://schemas.openxmlformats.org/officeDocument/2006/relationships/hyperlink" Target="http://www.mucd.org.mx/Lidera-M%C3%A9xico-en-homicidios-n2197.html" TargetMode="External"/><Relationship Id="rId818" Type="http://schemas.openxmlformats.org/officeDocument/2006/relationships/hyperlink" Target="http://www.animalpolitico.com/2013/10/mexico-es-septimo-lugar-en-el-mundo-en-muertes-por-accidentes-viales/" TargetMode="External"/><Relationship Id="rId1350" Type="http://schemas.openxmlformats.org/officeDocument/2006/relationships/hyperlink" Target="http://busquedas.gruporeforma.com/reforma/Libre/VisorNota.aspx?id=1448906-1066&amp;md5=9b814d35b250b67bc5d78147dbb59c95" TargetMode="External"/><Relationship Id="rId1448" Type="http://schemas.openxmlformats.org/officeDocument/2006/relationships/hyperlink" Target="http://www.jornada.unam.mx/ultimas/2013/11/26/alcoholismo-en-jovenes-es-la-cuarta-causa-de-mortalidad-en-mexico-con-8-4-ssa-2645.html" TargetMode="External"/><Relationship Id="rId1003" Type="http://schemas.openxmlformats.org/officeDocument/2006/relationships/hyperlink" Target="http://www.conadic.salud.gob.mx/pdfs/ena08/ENA08_NACIONAL.pdf" TargetMode="External"/><Relationship Id="rId1210" Type="http://schemas.openxmlformats.org/officeDocument/2006/relationships/hyperlink" Target="http://www.yoinfluyo.com/yi20/int-familia/principal-familia/6114-diputados-piden-cese-de-estereotipos-denigrantes-en-tv" TargetMode="External"/><Relationship Id="rId1308" Type="http://schemas.openxmlformats.org/officeDocument/2006/relationships/hyperlink" Target="http://www.yoinfluyo.com/mexico/32-analisis-economico/9381-ceesp-persiste-desconfianza-en-mexico-pese-a-reformas" TargetMode="External"/><Relationship Id="rId1515" Type="http://schemas.openxmlformats.org/officeDocument/2006/relationships/hyperlink" Target="http://www.aleteia.org/es/salud/noticias/cada-vez-se-suicidan-mas-ninos-y-jovenes-en-mexico-5746743551459328" TargetMode="External"/><Relationship Id="rId14" Type="http://schemas.openxmlformats.org/officeDocument/2006/relationships/image" Target="media/image6.jpg"/><Relationship Id="rId163" Type="http://schemas.openxmlformats.org/officeDocument/2006/relationships/hyperlink" Target="http://www.cndh.org.mx/Cuales_son_Derechos_Humanos" TargetMode="External"/><Relationship Id="rId370" Type="http://schemas.openxmlformats.org/officeDocument/2006/relationships/hyperlink" Target="http://www.coppel.com/periodico.php?nomPeriodico=27intr1_8vsculiacan?referrer=http%3A//www.coppel.com/" TargetMode="External"/><Relationship Id="rId230" Type="http://schemas.openxmlformats.org/officeDocument/2006/relationships/hyperlink" Target="http://indimar.jimdo.com/educaci%C3%B3n/informes-sobre-educaci%C3%B3n/sueldo-del-profesorado/" TargetMode="External"/><Relationship Id="rId468" Type="http://schemas.openxmlformats.org/officeDocument/2006/relationships/hyperlink" Target="http://www.milenio.com/policia/Mexico-primer-difusion-pornografica-%20infantil_0_160184064.html" TargetMode="External"/><Relationship Id="rId675" Type="http://schemas.openxmlformats.org/officeDocument/2006/relationships/hyperlink" Target="http://elpais.com/especiales/2015/periodistas-asesinados-mexico/" TargetMode="External"/><Relationship Id="rId882" Type="http://schemas.openxmlformats.org/officeDocument/2006/relationships/hyperlink" Target="http://noticias.universia.net.mx/actualidad/noticia/2014/01/10/1074362/ocde-mexico-ocupa-primer-lugar-casos-embarazos-adolescentes.html" TargetMode="External"/><Relationship Id="rId1098" Type="http://schemas.openxmlformats.org/officeDocument/2006/relationships/hyperlink" Target="http://www.forumlibertas.com/frontend/forumlibertas/noticia.php?id_noticia=13811" TargetMode="External"/><Relationship Id="rId328" Type="http://schemas.openxmlformats.org/officeDocument/2006/relationships/hyperlink" Target="http://www.yoinfluyo.com/yi20/int-familia/educacion/6114-diputados-piden-cese-de-estereotipos-denigrantes-en-tv" TargetMode="External"/><Relationship Id="rId535" Type="http://schemas.openxmlformats.org/officeDocument/2006/relationships/hyperlink" Target="http://busquedas.gruporeforma.com/reforma/Libre/VisorNota.aspx?id=5626570|InfodexTextos&amp;md5=64ee0ff73d357e071d051ec7f4b5de96" TargetMode="External"/><Relationship Id="rId742" Type="http://schemas.openxmlformats.org/officeDocument/2006/relationships/hyperlink" Target="http://www.zocalo.com.mx/seccion/articulo/mexico-ocupa-el-noveno-lugar-en-suicidios-1383952801" TargetMode="External"/><Relationship Id="rId1165" Type="http://schemas.openxmlformats.org/officeDocument/2006/relationships/hyperlink" Target="http://www.yoinfluyo.com/yi20/int-familia/principal-familia/6114-diputados-piden-cese-de-estereotipos-denigrantes-en-tv" TargetMode="External"/><Relationship Id="rId1372" Type="http://schemas.openxmlformats.org/officeDocument/2006/relationships/hyperlink" Target="http://www.informador.com.mx/mexico/2008/15854/6/consumen-tabaco-63-por-ciento-de-los-jovenes.htm" TargetMode="External"/><Relationship Id="rId602" Type="http://schemas.openxmlformats.org/officeDocument/2006/relationships/hyperlink" Target="http://noticierostelevisa.esmas.com/df/313801/segun-ocde-mexico-pais-con-mayor-violencia-escolar" TargetMode="External"/><Relationship Id="rId1025" Type="http://schemas.openxmlformats.org/officeDocument/2006/relationships/hyperlink" Target="http://www.informador.com.mx/mexico/2008/15854/6/consumen-tabaco-63-por-ciento-de-los-jovenes.htm" TargetMode="External"/><Relationship Id="rId1232" Type="http://schemas.openxmlformats.org/officeDocument/2006/relationships/hyperlink" Target="http://www.reforma.com/aplicacioneslibre/articulo/default.aspx?id=603772&amp;md5=8e3f068c7238c903cae96b0ef73c9fe4&amp;ta=0dfdbac11765226904c16cb9ad1b2efe" TargetMode="External"/><Relationship Id="rId907" Type="http://schemas.openxmlformats.org/officeDocument/2006/relationships/hyperlink" Target="http://www.eluniversal.com.mx/nacion-mexico/2013/impreso/alertan-de-aumento-de-cancer-mamario-210112.html" TargetMode="External"/><Relationship Id="rId1537" Type="http://schemas.openxmlformats.org/officeDocument/2006/relationships/header" Target="header1.xml"/><Relationship Id="rId36" Type="http://schemas.openxmlformats.org/officeDocument/2006/relationships/image" Target="media/image20.jpg"/><Relationship Id="rId185" Type="http://schemas.openxmlformats.org/officeDocument/2006/relationships/hyperlink" Target="http://www.animalpolitico.com/2013/12/mexico-el-peor-de-la-ocde-en-matematicas-lectura-y-ciencias/" TargetMode="External"/><Relationship Id="rId392" Type="http://schemas.openxmlformats.org/officeDocument/2006/relationships/hyperlink" Target="http://www.tmf-group.com/" TargetMode="External"/><Relationship Id="rId697" Type="http://schemas.openxmlformats.org/officeDocument/2006/relationships/hyperlink" Target="http://www.jornada.unam.mx/ultimas/2013/11/20/mexico-esta-entre-los-paises-con-mas-muertes-violentas-relacionadas-con-consumo-de-alcohol-7443.html" TargetMode="External"/><Relationship Id="rId252" Type="http://schemas.openxmlformats.org/officeDocument/2006/relationships/hyperlink" Target="http://mexico.cnn.com/nacional/2013/12/23/los-casos-de-bullying-en-mexico-aumentan-10-en-dos-anos" TargetMode="External"/><Relationship Id="rId1187" Type="http://schemas.openxmlformats.org/officeDocument/2006/relationships/hyperlink" Target="http://www.reforma.com/aplicacioneslibre/articulo/default.aspx?id=603772&amp;md5=8e3f068c7238c903cae96b0ef73c9fe4&amp;ta=0dfdbac11765226904c16cb9ad1b2efe" TargetMode="External"/><Relationship Id="rId112" Type="http://schemas.openxmlformats.org/officeDocument/2006/relationships/hyperlink" Target="http://www.cndh.org.mx/Cuales_son_Derechos_Humanos" TargetMode="External"/><Relationship Id="rId557" Type="http://schemas.openxmlformats.org/officeDocument/2006/relationships/hyperlink" Target="http://www.monitorpolitico.com/index.php/enfoque/4317-enfoque3715" TargetMode="External"/><Relationship Id="rId764" Type="http://schemas.openxmlformats.org/officeDocument/2006/relationships/hyperlink" Target="http://www.cucs.udg.mx/principal/noticias/archivo-de-noticias/el-suicidio-es-la-segunda-causa-de-muerte-en-m-xico" TargetMode="External"/><Relationship Id="rId971" Type="http://schemas.openxmlformats.org/officeDocument/2006/relationships/hyperlink" Target="http://www.eluniversal.com.mx/nacion-mexico/2013/impreso/alertan-de-aumento-de-cancer-mamario-210112.html" TargetMode="External"/><Relationship Id="rId1394" Type="http://schemas.openxmlformats.org/officeDocument/2006/relationships/hyperlink" Target="http://www.elfinanciero.com.mx/politica/alcohol-causa-de-muerte-en.html" TargetMode="External"/><Relationship Id="rId417" Type="http://schemas.openxmlformats.org/officeDocument/2006/relationships/hyperlink" Target="http://noticias.univision.com/article/1760025/2013-12-03/mexico/noticias/mexico-el-mas-corrupto-de-la-ocde-segun-informe-de-transparencia-internacional" TargetMode="External"/><Relationship Id="rId624" Type="http://schemas.openxmlformats.org/officeDocument/2006/relationships/hyperlink" Target="http://yoinfluyo.com/mexico/14-derechos-humanos/13603-mexico-primer-lugar-mundial-en-abuso-sexual-infantil" TargetMode="External"/><Relationship Id="rId831" Type="http://schemas.openxmlformats.org/officeDocument/2006/relationships/hyperlink" Target="http://www.animalpolitico.com/2013/10/mexico-es-septimo-lugar-en-el-mundo-en-muertes-por-accidentes-viales/" TargetMode="External"/><Relationship Id="rId1047" Type="http://schemas.openxmlformats.org/officeDocument/2006/relationships/hyperlink" Target="http://www.jornada.unam.mx/ultimas/2013/11/26/alcoholismo-en-jovenes-es-la-cuarta-causa-de-mortalidad-en-mexico-con-8-4-ssa-2645.html" TargetMode="External"/><Relationship Id="rId1254" Type="http://schemas.openxmlformats.org/officeDocument/2006/relationships/hyperlink" Target="http://eleconomista.com.mx/industrias/2012/06/14/auge-agua-embotellada" TargetMode="External"/><Relationship Id="rId1461" Type="http://schemas.openxmlformats.org/officeDocument/2006/relationships/hyperlink" Target="http://www.jornada.unam.mx/ultimas/2013/11/26/alcoholismo-en-jovenes-es-la-cuarta-causa-de-mortalidad-en-mexico-con-8-4-ssa-2645.html" TargetMode="External"/><Relationship Id="rId929" Type="http://schemas.openxmlformats.org/officeDocument/2006/relationships/hyperlink" Target="http://www.eluniversal.com.mx/nacion-mexico/2013/impreso/alertan-de-aumento-de-cancer-mamario-210112.html" TargetMode="External"/><Relationship Id="rId1114" Type="http://schemas.openxmlformats.org/officeDocument/2006/relationships/hyperlink" Target="http://www.oem.com.mx/laprensa/notas/n2497244.htm" TargetMode="External"/><Relationship Id="rId1321" Type="http://schemas.openxmlformats.org/officeDocument/2006/relationships/hyperlink" Target="http://www.elmanana.com/aumentanjovenesquevivenconlossuegros-2185784.html" TargetMode="External"/><Relationship Id="rId58" Type="http://schemas.openxmlformats.org/officeDocument/2006/relationships/hyperlink" Target="http://www.juridicas.unam.mx/publica/librev/rev/jurid/cont/21/pr/pr10.pdf" TargetMode="External"/><Relationship Id="rId1419" Type="http://schemas.openxmlformats.org/officeDocument/2006/relationships/hyperlink" Target="http://www.jornada.unam.mx/ultimas/2013/11/26/alcoholismo-en-jovenes-es-la-cuarta-causa-de-mortalidad-en-mexico-con-8-4-ssa-2645.html" TargetMode="External"/><Relationship Id="rId274" Type="http://schemas.openxmlformats.org/officeDocument/2006/relationships/hyperlink" Target="http://noticierostelevisa.esmas.com/df/313801/segun-ocde-mexico-pais-con-mayor-violencia-escolar" TargetMode="External"/><Relationship Id="rId481" Type="http://schemas.openxmlformats.org/officeDocument/2006/relationships/hyperlink" Target="http://www.wradio.com.mx/noticias/judicial/mexico-primer-lugar-en-pornografia-abuso-sexual-infantil-y-trata-de-ninos-asexoria/20131129/nota/2027651.aspx" TargetMode="External"/><Relationship Id="rId134" Type="http://schemas.openxmlformats.org/officeDocument/2006/relationships/hyperlink" Target="http://www.cndh.org.mx/Cuales_son_Derechos_Humanos" TargetMode="External"/><Relationship Id="rId579" Type="http://schemas.openxmlformats.org/officeDocument/2006/relationships/hyperlink" Target="http://mexico.cnn.com/nacional/2013/12/23/los-casos-de-bullying-en-mexico-aumentan-10-en-dos-anos" TargetMode="External"/><Relationship Id="rId786" Type="http://schemas.openxmlformats.org/officeDocument/2006/relationships/hyperlink" Target="http://www.aleteia.org/es/salud/noticias/cada-vez-se-suicidan-mas-ninos-y-jovenes-en-mexico-5746743551459328" TargetMode="External"/><Relationship Id="rId993" Type="http://schemas.openxmlformats.org/officeDocument/2006/relationships/hyperlink" Target="http://busquedas.gruporeforma.com/reforma/Libre/VisorNota.aspx?id=1480114-1066&amp;md5=0a50ca53451b58e451545b8ee1f83abc" TargetMode="External"/><Relationship Id="rId341" Type="http://schemas.openxmlformats.org/officeDocument/2006/relationships/hyperlink" Target="http://www.elfinanciero.com.mx/politica/75-de-los-adolescentes-se-relaciona-con-desconocidos-en-internet-ifai.html" TargetMode="External"/><Relationship Id="rId439" Type="http://schemas.openxmlformats.org/officeDocument/2006/relationships/hyperlink" Target="http://noticias.univision.com/article/1760025/2013-12-03/mexico/noticias/mexico-el-mas-corrupto-de-la-ocde-segun-informe-de-transparencia-internacional" TargetMode="External"/><Relationship Id="rId646" Type="http://schemas.openxmlformats.org/officeDocument/2006/relationships/hyperlink" Target="http://www.vanguardia.com.mx/mexicoprimerlugarmundialensecuestrosafirmaconsejo-1849940.html" TargetMode="External"/><Relationship Id="rId1069" Type="http://schemas.openxmlformats.org/officeDocument/2006/relationships/hyperlink" Target="http://www.jornada.unam.mx/ultimas/2013/11/26/alcoholismo-en-jovenes-es-la-cuarta-causa-de-mortalidad-en-mexico-con-8-4-ssa-2645.html" TargetMode="External"/><Relationship Id="rId1276"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83" Type="http://schemas.openxmlformats.org/officeDocument/2006/relationships/hyperlink" Target="http://www.cancer.org/espanol/cancer/queesloquecausaelcancer/tabacoycancer/fragmentado/datos-sobre-el-uso-del-tabaco-en-los-ninos-y-adolescentes-child-and-teen-tobacco-use" TargetMode="External"/><Relationship Id="rId201" Type="http://schemas.openxmlformats.org/officeDocument/2006/relationships/hyperlink" Target="http://www.reforma.com/edicionimpresa/aplicacionEI/webview/iWebView.aspx?Pagina=358349&amp;Grupo=5&amp;Coleccion=1066&amp;Folio=1668479&amp;TipoTrans=8" TargetMode="External"/><Relationship Id="rId506" Type="http://schemas.openxmlformats.org/officeDocument/2006/relationships/hyperlink" Target="http://www.eluniversal.com.mx/notas/596866.html" TargetMode="External"/><Relationship Id="rId853" Type="http://schemas.openxmlformats.org/officeDocument/2006/relationships/hyperlink" Target="http://busquedas.gruporeforma.com/reforma/Libre/VisorNota.aspx?id=1647008-1066&amp;md5=5a44b02470ff1e6fcdabb7426424c816" TargetMode="External"/><Relationship Id="rId1136" Type="http://schemas.openxmlformats.org/officeDocument/2006/relationships/hyperlink" Target="http://busquedas.gruporeforma.com/reforma/Libre/VisorNota.aspx?id=1303971|ArticulosCMS&amp;md5=a7e6295aeac45633955f72db5b07aff4" TargetMode="External"/><Relationship Id="rId713" Type="http://schemas.openxmlformats.org/officeDocument/2006/relationships/hyperlink" Target="http://www.jornada.unam.mx/ultimas/2013/11/20/mexico-esta-entre-los-paises-con-mas-muertes-violentas-relacionadas-con-consumo-de-alcohol-7443.html" TargetMode="External"/><Relationship Id="rId920" Type="http://schemas.openxmlformats.org/officeDocument/2006/relationships/hyperlink" Target="http://www.eluniversal.com.mx/nacion-mexico/2013/impreso/alertan-de-aumento-de-cancer-mamario-210112.html" TargetMode="External"/><Relationship Id="rId1343" Type="http://schemas.openxmlformats.org/officeDocument/2006/relationships/hyperlink" Target="http://www.salud.gob.mx/unidades/cdi/documentos/CDM1-6.htm" TargetMode="External"/><Relationship Id="rId1203" Type="http://schemas.openxmlformats.org/officeDocument/2006/relationships/hyperlink" Target="http://www.yoinfluyo.com/yi20/int-familia/principal-familia/6114-diputados-piden-cese-de-estereotipos-denigrantes-en-tv" TargetMode="External"/><Relationship Id="rId1410" Type="http://schemas.openxmlformats.org/officeDocument/2006/relationships/hyperlink" Target="http://www.jornada.unam.mx/ultimas/2013/11/26/alcoholismo-en-jovenes-es-la-cuarta-causa-de-mortalidad-en-mexico-con-8-4-ssa-2645.html" TargetMode="External"/><Relationship Id="rId1508" Type="http://schemas.openxmlformats.org/officeDocument/2006/relationships/hyperlink" Target="http://www.cancer.org/espanol/cancer/queesloquecausaelcancer/tabacoycancer/fragmentado/datos-sobre-el-uso-del-tabaco-en-los-ninos-y-adolescentes-child-and-teen-tobacco-use" TargetMode="External"/><Relationship Id="rId296" Type="http://schemas.openxmlformats.org/officeDocument/2006/relationships/hyperlink" Target="http://busquedas.gruporeforma.com/reforma/Libre/VisorNota.aspx?id=1569066-1066&amp;md5=64a1c973318922b67a18b93fad60e3f7" TargetMode="External"/><Relationship Id="rId156" Type="http://schemas.openxmlformats.org/officeDocument/2006/relationships/hyperlink" Target="http://www.cndh.org.mx/Cuales_son_Derechos_Humanos" TargetMode="External"/><Relationship Id="rId363" Type="http://schemas.openxmlformats.org/officeDocument/2006/relationships/hyperlink" Target="http://busquedas.gruporeforma.com/reforma/Libre/VisorNota.aspx?id=1576152-1066&amp;md5=7be3d1b4e8f6df0e1d4b5e822fbcff96" TargetMode="External"/><Relationship Id="rId570" Type="http://schemas.openxmlformats.org/officeDocument/2006/relationships/hyperlink" Target="http://mexico.cnn.com/nacional/2013/12/23/los-casos-de-bullying-en-mexico-aumentan-10-en-dos-anos" TargetMode="External"/><Relationship Id="rId223" Type="http://schemas.openxmlformats.org/officeDocument/2006/relationships/hyperlink" Target="http://www.reforma.com/aplicacioneslibre/articulo/default.aspx?id=688481&amp;md5=c3f0321fb86a2c29dc303c9ee5b246ad&amp;ta=0dfdbac11765226904c16cb9ad1b2efe" TargetMode="External"/><Relationship Id="rId430" Type="http://schemas.openxmlformats.org/officeDocument/2006/relationships/hyperlink" Target="http://busquedas.gruporeforma.com/reforma/Libre/VisorNota.aspx?id=1343865|ArticulosCMS&amp;md5=686b20fa5d1573e40e81510514ac2ba6" TargetMode="External"/><Relationship Id="rId668" Type="http://schemas.openxmlformats.org/officeDocument/2006/relationships/hyperlink" Target="http://es.catholic.net/op/articulos/50281/cat/160/despues-de-irak-mexico-es-el-pais-mas-peligroso-para-los-periodistas.html" TargetMode="External"/><Relationship Id="rId875" Type="http://schemas.openxmlformats.org/officeDocument/2006/relationships/hyperlink" Target="http://www.dof.gob.mx/nota_detalle.php?codigo=5342830&amp;fecha=30/04/2014" TargetMode="External"/><Relationship Id="rId1060" Type="http://schemas.openxmlformats.org/officeDocument/2006/relationships/hyperlink" Target="http://www.jornada.unam.mx/ultimas/2013/11/26/alcoholismo-en-jovenes-es-la-cuarta-causa-de-mortalidad-en-mexico-con-8-4-ssa-2645.html" TargetMode="External"/><Relationship Id="rId1298" Type="http://schemas.openxmlformats.org/officeDocument/2006/relationships/hyperlink" Target="http://www.yoinfluyo.com/mexico/32-analisis-economico/9381-ceesp-persiste-desconfianza-en-mexico-pese-a-reformas" TargetMode="External"/><Relationship Id="rId528" Type="http://schemas.openxmlformats.org/officeDocument/2006/relationships/hyperlink" Target="http://busquedas.gruporeforma.com/reforma/Libre/VisorNota.aspx?id=1629765-1066&amp;md5=6606b830641c26515fffb9266821f334" TargetMode="External"/><Relationship Id="rId735" Type="http://schemas.openxmlformats.org/officeDocument/2006/relationships/hyperlink" Target="http://www.zocalo.com.mx/seccion/articulo/mexico-ocupa-el-noveno-lugar-en-suicidios-1383952801" TargetMode="External"/><Relationship Id="rId942" Type="http://schemas.openxmlformats.org/officeDocument/2006/relationships/hyperlink" Target="http://www.eluniversal.com.mx/nacion-mexico/2013/impreso/alertan-de-aumento-de-cancer-mamario-210112.html" TargetMode="External"/><Relationship Id="rId1158" Type="http://schemas.openxmlformats.org/officeDocument/2006/relationships/hyperlink" Target="http://www.reforma.com/aplicacioneslibre/editoriales/editorial.aspx?id=68821&amp;md5=455c9c2d170513263b90308967b872d7&amp;ta=0dfdbac11765226904c16cb9ad1b2efe" TargetMode="External"/><Relationship Id="rId1365" Type="http://schemas.openxmlformats.org/officeDocument/2006/relationships/hyperlink" Target="http://www.informador.com.mx/mexico/2008/15854/6/consumen-tabaco-63-por-ciento-de-los-jovenes.htm" TargetMode="External"/><Relationship Id="rId1018" Type="http://schemas.openxmlformats.org/officeDocument/2006/relationships/hyperlink" Target="http://www.informador.com.mx/mexico/2008/15854/6/consumen-tabaco-63-por-ciento-de-los-jovenes.htm" TargetMode="External"/><Relationship Id="rId1225" Type="http://schemas.openxmlformats.org/officeDocument/2006/relationships/hyperlink" Target="http://www.elnorte.com/aplicaciones/articulo/default.aspx?id=217829&amp;v=1" TargetMode="External"/><Relationship Id="rId1432" Type="http://schemas.openxmlformats.org/officeDocument/2006/relationships/hyperlink" Target="http://www.jornada.unam.mx/ultimas/2013/11/26/alcoholismo-en-jovenes-es-la-cuarta-causa-de-mortalidad-en-mexico-con-8-4-ssa-2645.html" TargetMode="External"/><Relationship Id="rId71" Type="http://schemas.openxmlformats.org/officeDocument/2006/relationships/hyperlink" Target="http://www.cndh.org.mx/Cuales_son_Derechos_Humanos" TargetMode="External"/><Relationship Id="rId802" Type="http://schemas.openxmlformats.org/officeDocument/2006/relationships/hyperlink" Target="http://www.who.int/mental_health/prevention/suicide/suicideprevent/es/" TargetMode="External"/><Relationship Id="rId29" Type="http://schemas.openxmlformats.org/officeDocument/2006/relationships/image" Target="media/image18.jpg"/><Relationship Id="rId178" Type="http://schemas.openxmlformats.org/officeDocument/2006/relationships/hyperlink" Target="http://www.animalpolitico.com/2013/12/mexico-el-peor-de-la-ocde-en-matematicas-lectura-y-ciencias/" TargetMode="External"/><Relationship Id="rId385" Type="http://schemas.openxmlformats.org/officeDocument/2006/relationships/hyperlink" Target="http://www.elnorte.com/nacional/articulo/780/1558977/" TargetMode="External"/><Relationship Id="rId592" Type="http://schemas.openxmlformats.org/officeDocument/2006/relationships/hyperlink" Target="http://mexico.cnn.com/nacional/2013/12/23/los-casos-de-bullying-en-mexico-aumentan-10-en-dos-anos" TargetMode="External"/><Relationship Id="rId245" Type="http://schemas.openxmlformats.org/officeDocument/2006/relationships/hyperlink" Target="http://mexico.cnn.com/nacional/2013/12/23/los-casos-de-bullying-en-mexico-aumentan-10-en-dos-anos" TargetMode="External"/><Relationship Id="rId452" Type="http://schemas.openxmlformats.org/officeDocument/2006/relationships/hyperlink" Target="http://noticias.univision.com/article/1760025/2013-12-03/mexico/noticias/mexico-el-mas-corrupto-de-la-ocde-segun-informe-de-transparencia-internacional" TargetMode="External"/><Relationship Id="rId897" Type="http://schemas.openxmlformats.org/officeDocument/2006/relationships/hyperlink" Target="http://busquedas.gruporeforma.com/reforma/Libre/VisorNota.aspx?id=1324853-1066&amp;md5=2d2f8f80a9c921e1a35110a48c6c4c32" TargetMode="External"/><Relationship Id="rId1082" Type="http://schemas.openxmlformats.org/officeDocument/2006/relationships/hyperlink" Target="http://www.vanguardia.com.mx/aumentaanorexiaenmexico-1039221.html" TargetMode="External"/><Relationship Id="rId105" Type="http://schemas.openxmlformats.org/officeDocument/2006/relationships/hyperlink" Target="http://www.cndh.org.mx/Cuales_son_Derechos_Humanos" TargetMode="External"/><Relationship Id="rId312" Type="http://schemas.openxmlformats.org/officeDocument/2006/relationships/hyperlink" Target="http://www.yoinfluyo.com/yi20/int-familia/educacion/6114-diputados-piden-cese-de-estereotipos-denigrantes-en-tv" TargetMode="External"/><Relationship Id="rId757" Type="http://schemas.openxmlformats.org/officeDocument/2006/relationships/hyperlink" Target="http://www.cucs.udg.mx/principal/noticias/archivo-de-noticias/el-suicidio-es-la-segunda-causa-de-muerte-en-m-xico" TargetMode="External"/><Relationship Id="rId964" Type="http://schemas.openxmlformats.org/officeDocument/2006/relationships/hyperlink" Target="http://www.eluniversal.com.mx/nacion-mexico/2013/impreso/alertan-de-aumento-de-cancer-mamario-210112.html" TargetMode="External"/><Relationship Id="rId1387" Type="http://schemas.openxmlformats.org/officeDocument/2006/relationships/hyperlink" Target="http://busquedas.gruporeforma.com/reforma/Libre/VisorNota.aspx?id=1629768-1066&amp;md5=cb3f7869860eb92cfe37af53b2e458f0" TargetMode="External"/><Relationship Id="rId93" Type="http://schemas.openxmlformats.org/officeDocument/2006/relationships/hyperlink" Target="http://www.cndh.org.mx/Cuales_son_Derechos_Humanos" TargetMode="External"/><Relationship Id="rId617" Type="http://schemas.openxmlformats.org/officeDocument/2006/relationships/hyperlink" Target="http://yoinfluyo.com/mexico/14-derechos-humanos/13603-mexico-primer-lugar-mundial-en-abuso-sexual-infantil" TargetMode="External"/><Relationship Id="rId824" Type="http://schemas.openxmlformats.org/officeDocument/2006/relationships/hyperlink" Target="http://www.animalpolitico.com/2013/10/mexico-es-septimo-lugar-en-el-mundo-en-muertes-por-accidentes-viales/" TargetMode="External"/><Relationship Id="rId1247" Type="http://schemas.openxmlformats.org/officeDocument/2006/relationships/hyperlink" Target="http://www.reforma.com/edicionimpresa/aplicacionEI/webview/iWebView.aspx?Pagina=0&amp;Grupo=0&amp;Coleccion=1066&amp;Folio=1668784&amp;TipoTrans=8" TargetMode="External"/><Relationship Id="rId1454" Type="http://schemas.openxmlformats.org/officeDocument/2006/relationships/hyperlink" Target="http://www.jornada.unam.mx/ultimas/2013/11/26/alcoholismo-en-jovenes-es-la-cuarta-causa-de-mortalidad-en-mexico-con-8-4-ssa-2645.html" TargetMode="External"/><Relationship Id="rId1107" Type="http://schemas.openxmlformats.org/officeDocument/2006/relationships/hyperlink" Target="http://www.oem.com.mx/laprensa/notas/n2497244.htm" TargetMode="External"/><Relationship Id="rId1314" Type="http://schemas.openxmlformats.org/officeDocument/2006/relationships/hyperlink" Target="http://busquedas.gruporeforma.com/reforma/Libre/VisorNota.aspx?id=5651505|InfodexTextos&amp;md5=6c59f484da346d96c5f1ac2040bd8470" TargetMode="External"/><Relationship Id="rId1521" Type="http://schemas.openxmlformats.org/officeDocument/2006/relationships/hyperlink" Target="http://www.aleteia.org/es/salud/noticias/cada-vez-se-suicidan-mas-ninos-y-jovenes-en-mexico-5746743551459328" TargetMode="External"/><Relationship Id="rId20" Type="http://schemas.openxmlformats.org/officeDocument/2006/relationships/image" Target="media/image11.jpg"/><Relationship Id="rId267" Type="http://schemas.openxmlformats.org/officeDocument/2006/relationships/hyperlink" Target="http://noticierostelevisa.esmas.com/df/313801/segun-ocde-mexico-pais-con-mayor-violencia-escolar" TargetMode="External"/><Relationship Id="rId474" Type="http://schemas.openxmlformats.org/officeDocument/2006/relationships/hyperlink" Target="http://www.milenio.com/policia/Mexico-primer-difusion-pornografica-%20infantil_0_160184064.html" TargetMode="External"/><Relationship Id="rId127" Type="http://schemas.openxmlformats.org/officeDocument/2006/relationships/hyperlink" Target="http://www.cndh.org.mx/Cuales_son_Derechos_Humanos" TargetMode="External"/><Relationship Id="rId681" Type="http://schemas.openxmlformats.org/officeDocument/2006/relationships/hyperlink" Target="http://busquedas.gruporeforma.com/elnorte/Libre/VisorNota.aspx?id=1458004-325&amp;md5=647734ff21364e0211c8d0f178b54e72" TargetMode="External"/><Relationship Id="rId779" Type="http://schemas.openxmlformats.org/officeDocument/2006/relationships/hyperlink" Target="http://www.aleteia.org/es/salud/noticias/cada-vez-se-suicidan-mas-ninos-y-jovenes-en-mexico-5746743551459328" TargetMode="External"/><Relationship Id="rId986" Type="http://schemas.openxmlformats.org/officeDocument/2006/relationships/hyperlink" Target="http://www.elsiglodetorreon.com.mx/noticia/924755.aumenta-el-cancer-mamario.html" TargetMode="External"/><Relationship Id="rId334" Type="http://schemas.openxmlformats.org/officeDocument/2006/relationships/hyperlink" Target="http://www.yoinfluyo.com/yi20/int-familia/educacion/6114-diputados-piden-cese-de-estereotipos-denigrantes-en-tv" TargetMode="External"/><Relationship Id="rId541" Type="http://schemas.openxmlformats.org/officeDocument/2006/relationships/hyperlink" Target="http://noticias.universia.net.mx/actualidad/noticia/2014/01/10/1074362/ocde-mexico-ocupa-primer-lugar-casos-embarazos-adolescentes.html" TargetMode="External"/><Relationship Id="rId639" Type="http://schemas.openxmlformats.org/officeDocument/2006/relationships/hyperlink" Target="http://ntrzacatecas.com/2014/03/07/lidera-mexico-en-homicidios/" TargetMode="External"/><Relationship Id="rId1171" Type="http://schemas.openxmlformats.org/officeDocument/2006/relationships/hyperlink" Target="http://www.yoinfluyo.com/yi20/int-familia/principal-familia/6114-diputados-piden-cese-de-estereotipos-denigrantes-en-tv" TargetMode="External"/><Relationship Id="rId1269"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76" Type="http://schemas.openxmlformats.org/officeDocument/2006/relationships/hyperlink" Target="http://www.cancer.org/espanol/cancer/queesloquecausaelcancer/tabacoycancer/fragmentado/datos-sobre-el-uso-del-tabaco-en-los-ninos-y-adolescentes-child-and-teen-tobacco-use" TargetMode="External"/><Relationship Id="rId401" Type="http://schemas.openxmlformats.org/officeDocument/2006/relationships/hyperlink" Target="http://noticias.univision.com/article/1760025/2013-12-03/mexico/noticias/mexico-el-mas-corrupto-de-la-ocde-segun-informe-de-transparencia-internacional" TargetMode="External"/><Relationship Id="rId846" Type="http://schemas.openxmlformats.org/officeDocument/2006/relationships/hyperlink" Target="http://www.elnorte.com/aplicacioneslibre/articulo/default.aspx?id=217829&amp;md5=50ec96a77923b05dab41c596894f1fef&amp;ta=0dfdbac11765226904c16cb9ad1b2efe" TargetMode="External"/><Relationship Id="rId1031" Type="http://schemas.openxmlformats.org/officeDocument/2006/relationships/hyperlink" Target="http://www.elfinanciero.com.mx/politica/alcohol-causa-de-muerte-en.html" TargetMode="External"/><Relationship Id="rId1129" Type="http://schemas.openxmlformats.org/officeDocument/2006/relationships/hyperlink" Target="http://noticias.universia.net.mx/actualidad/noticia/2014/01/10/1074362/ocde-mexico-ocupa-primer-lugar-casos-embarazos-adolescentes.html" TargetMode="External"/><Relationship Id="rId706" Type="http://schemas.openxmlformats.org/officeDocument/2006/relationships/hyperlink" Target="http://www.jornada.unam.mx/ultimas/2013/11/20/mexico-esta-entre-los-paises-con-mas-muertes-violentas-relacionadas-con-consumo-de-alcohol-7443.html" TargetMode="External"/><Relationship Id="rId913" Type="http://schemas.openxmlformats.org/officeDocument/2006/relationships/hyperlink" Target="http://www.eluniversal.com.mx/nacion-mexico/2013/impreso/alertan-de-aumento-de-cancer-mamario-210112.html" TargetMode="External"/><Relationship Id="rId1336" Type="http://schemas.openxmlformats.org/officeDocument/2006/relationships/hyperlink" Target="http://busquedas.gruporeforma.com/reforma/Libre/VisorNota.aspx?id=1571960-1066&amp;md5=0961c678a7365554bd06cced0d5274fc" TargetMode="External"/><Relationship Id="rId1543" Type="http://schemas.openxmlformats.org/officeDocument/2006/relationships/fontTable" Target="fontTable.xml"/><Relationship Id="rId42" Type="http://schemas.openxmlformats.org/officeDocument/2006/relationships/image" Target="media/image27.jpg"/><Relationship Id="rId1403" Type="http://schemas.openxmlformats.org/officeDocument/2006/relationships/hyperlink" Target="http://busquedas.gruporeforma.com/reforma/Libre/VisorNota.aspx?id=1522718-1066&amp;md5=4e7f7126a0dd027d7fd0222702db7d6c" TargetMode="External"/><Relationship Id="rId191" Type="http://schemas.openxmlformats.org/officeDocument/2006/relationships/hyperlink" Target="http://www.animalpolitico.com/2013/12/mexico-el-peor-de-la-ocde-en-matematicas-lectura-y-ciencias/" TargetMode="External"/><Relationship Id="rId289" Type="http://schemas.openxmlformats.org/officeDocument/2006/relationships/hyperlink" Target="http://eleconomista.com.mx/sociedad/2012/09/12/mexico-tiene-86-grados-escolaridad" TargetMode="External"/><Relationship Id="rId496" Type="http://schemas.openxmlformats.org/officeDocument/2006/relationships/hyperlink" Target="http://www.wradio.com.mx/noticias/judicial/mexico-primer-lugar-en-pornografia-abuso-sexual-infantil-y-trata-de-ninos-asexoria/20131129/nota/2027651.aspx" TargetMode="External"/><Relationship Id="rId149" Type="http://schemas.openxmlformats.org/officeDocument/2006/relationships/hyperlink" Target="http://www.cndh.org.mx/Cuales_son_Derechos_Humanos" TargetMode="External"/><Relationship Id="rId356" Type="http://schemas.openxmlformats.org/officeDocument/2006/relationships/hyperlink" Target="http://www.elfinanciero.com.mx/politica/75-de-los-adolescentes-se-relaciona-con-desconocidos-en-internet-ifai.html" TargetMode="External"/><Relationship Id="rId563" Type="http://schemas.openxmlformats.org/officeDocument/2006/relationships/hyperlink" Target="http://sociedad.elpais.com/sociedad/2013/05/18/actualidad/1368840177_692120.html" TargetMode="External"/><Relationship Id="rId770" Type="http://schemas.openxmlformats.org/officeDocument/2006/relationships/hyperlink" Target="http://www.cucs.udg.mx/principal/noticias/archivo-de-noticias/el-suicidio-es-la-segunda-causa-de-muerte-en-m-xico" TargetMode="External"/><Relationship Id="rId1193" Type="http://schemas.openxmlformats.org/officeDocument/2006/relationships/hyperlink" Target="http://busquedas.gruporeforma.com/reforma/Libre/VisorNota.aspx?id=62275|Opinion&amp;md5=ed739c11803593065bbcb61da6470146" TargetMode="External"/><Relationship Id="rId216" Type="http://schemas.openxmlformats.org/officeDocument/2006/relationships/hyperlink" Target="http://www.xepl.com.mx/completa1.php?i=72114" TargetMode="External"/><Relationship Id="rId423" Type="http://schemas.openxmlformats.org/officeDocument/2006/relationships/hyperlink" Target="http://noticias.univision.com/article/1760025/2013-12-03/mexico/noticias/mexico-el-mas-corrupto-de-la-ocde-segun-informe-de-transparencia-internacional" TargetMode="External"/><Relationship Id="rId868" Type="http://schemas.openxmlformats.org/officeDocument/2006/relationships/hyperlink" Target="http://busquedas.gruporeforma.com/reforma/Libre/VisorNota.aspx?id=1529086|ArticulosCMS&amp;md5=ee3263a1788d977c0ede7c3482181818" TargetMode="External"/><Relationship Id="rId1053" Type="http://schemas.openxmlformats.org/officeDocument/2006/relationships/hyperlink" Target="http://www.jornada.unam.mx/ultimas/2013/11/26/alcoholismo-en-jovenes-es-la-cuarta-causa-de-mortalidad-en-mexico-con-8-4-ssa-2645.html" TargetMode="External"/><Relationship Id="rId1260" Type="http://schemas.openxmlformats.org/officeDocument/2006/relationships/hyperlink" Target="http://busquedas.gruporeforma.com/reforma/Libre/VisorNota.aspx?id=1510606-1066&amp;md5=9d641e78493ce567115194d0939ff83f" TargetMode="External"/><Relationship Id="rId1498" Type="http://schemas.openxmlformats.org/officeDocument/2006/relationships/hyperlink" Target="http://www.cancer.org/espanol/cancer/queesloquecausaelcancer/tabacoycancer/fragmentado/datos-sobre-el-uso-del-tabaco-en-los-ninos-y-adolescentes-child-and-teen-tobacco-use" TargetMode="External"/><Relationship Id="rId630" Type="http://schemas.openxmlformats.org/officeDocument/2006/relationships/hyperlink" Target="http://yoinfluyo.com/mexico/14-derechos-humanos/13603-mexico-primer-lugar-mundial-en-abuso-sexual-infantil" TargetMode="External"/><Relationship Id="rId728" Type="http://schemas.openxmlformats.org/officeDocument/2006/relationships/hyperlink" Target="http://www.zocalo.com.mx/seccion/articulo/mexico-ocupa-el-noveno-lugar-en-suicidios-1383952801" TargetMode="External"/><Relationship Id="rId935" Type="http://schemas.openxmlformats.org/officeDocument/2006/relationships/hyperlink" Target="http://www.eluniversal.com.mx/nacion-mexico/2013/impreso/alertan-de-aumento-de-cancer-mamario-210112.html" TargetMode="External"/><Relationship Id="rId1358" Type="http://schemas.openxmlformats.org/officeDocument/2006/relationships/hyperlink" Target="http://www.eluniversal.com.mx/notas/926756.html" TargetMode="External"/><Relationship Id="rId64" Type="http://schemas.openxmlformats.org/officeDocument/2006/relationships/hyperlink" Target="http://www.cndh.org.mx/Cuales_son_Derechos_Humanos" TargetMode="External"/><Relationship Id="rId1120" Type="http://schemas.openxmlformats.org/officeDocument/2006/relationships/hyperlink" Target="http://noticias.universia.net.mx/actualidad/noticia/2014/01/10/1074362/ocde-mexico-ocupa-primer-lugar-casos-embarazos-adolescentes.html" TargetMode="External"/><Relationship Id="rId1218" Type="http://schemas.openxmlformats.org/officeDocument/2006/relationships/hyperlink" Target="http://www.yoinfluyo.com/yi20/int-familia/principal-familia/6114-diputados-piden-cese-de-estereotipos-denigrantes-en-tv" TargetMode="External"/><Relationship Id="rId1425" Type="http://schemas.openxmlformats.org/officeDocument/2006/relationships/hyperlink" Target="http://www.jornada.unam.mx/ultimas/2013/11/26/alcoholismo-en-jovenes-es-la-cuarta-causa-de-mortalidad-en-mexico-con-8-4-ssa-2645.html" TargetMode="External"/><Relationship Id="rId280" Type="http://schemas.openxmlformats.org/officeDocument/2006/relationships/hyperlink" Target="http://noticierostelevisa.esmas.com/df/313801/segun-ocde-mexico-pais-con-mayor-violencia-escolar" TargetMode="External"/><Relationship Id="rId140" Type="http://schemas.openxmlformats.org/officeDocument/2006/relationships/hyperlink" Target="http://www.cndh.org.mx/Cuales_son_Derechos_Humanos" TargetMode="External"/><Relationship Id="rId378" Type="http://schemas.openxmlformats.org/officeDocument/2006/relationships/hyperlink" Target="http://www.reforma.com/aplicacioneslibre/articulo/default.aspx?id=555956&amp;md5=5e29d0ad5324f1830df1b09fcebef744&amp;ta=0dfdbac11765226904c16cb9ad1b2efe&amp;po=4" TargetMode="External"/><Relationship Id="rId585" Type="http://schemas.openxmlformats.org/officeDocument/2006/relationships/hyperlink" Target="http://mexico.cnn.com/nacional/2013/12/23/los-casos-de-bullying-en-mexico-aumentan-10-en-dos-anos" TargetMode="External"/><Relationship Id="rId792" Type="http://schemas.openxmlformats.org/officeDocument/2006/relationships/hyperlink" Target="http://www.aleteia.org/es/salud/noticias/cada-vez-se-suicidan-mas-ninos-y-jovenes-en-mexico-5746743551459328" TargetMode="External"/><Relationship Id="rId6" Type="http://schemas.openxmlformats.org/officeDocument/2006/relationships/endnotes" Target="endnotes.xml"/><Relationship Id="rId238" Type="http://schemas.openxmlformats.org/officeDocument/2006/relationships/hyperlink" Target="http://indimar.jimdo.com/educaci%C3%B3n/informes-sobre-educaci%C3%B3n/sueldo-del-profesorado/" TargetMode="External"/><Relationship Id="rId445" Type="http://schemas.openxmlformats.org/officeDocument/2006/relationships/hyperlink" Target="http://noticias.univision.com/article/1760025/2013-12-03/mexico/noticias/mexico-el-mas-corrupto-de-la-ocde-segun-informe-de-transparencia-internacional" TargetMode="External"/><Relationship Id="rId652" Type="http://schemas.openxmlformats.org/officeDocument/2006/relationships/hyperlink" Target="http://es.catholic.net/op/articulos/50281/cat/160/despues-de-irak-mexico-es-el-pais-mas-peligroso-para-los-periodistas.html" TargetMode="External"/><Relationship Id="rId1075" Type="http://schemas.openxmlformats.org/officeDocument/2006/relationships/hyperlink" Target="http://www.excelsior.com.mx/2011/05/26/nacional/739934" TargetMode="External"/><Relationship Id="rId1282" Type="http://schemas.openxmlformats.org/officeDocument/2006/relationships/hyperlink" Target="http://www.reforma.com/aplicacioneslibre/articulo/default.aspx?id=560012&amp;md5=960dadf124a25aef5e65b1cf4520f48d&amp;ta=0dfdbac11765226904c16cb9ad1b2efe&amp;po=4" TargetMode="External"/><Relationship Id="rId305" Type="http://schemas.openxmlformats.org/officeDocument/2006/relationships/hyperlink" Target="http://www.yoinfluyo.com/yi20/int-familia/educacion/6114-diputados-piden-cese-de-estereotipos-denigrantes-en-tv" TargetMode="External"/><Relationship Id="rId512" Type="http://schemas.openxmlformats.org/officeDocument/2006/relationships/hyperlink" Target="http://www.milenio.com/tamaulipas/Mexico-segundo-victimas-tratapersonas_0_127187771.html" TargetMode="External"/><Relationship Id="rId957" Type="http://schemas.openxmlformats.org/officeDocument/2006/relationships/hyperlink" Target="http://www.elsiglodetorreon.com.mx/noticia/924755.aumenta-el-cancer-mamario.html" TargetMode="External"/><Relationship Id="rId1142" Type="http://schemas.openxmlformats.org/officeDocument/2006/relationships/hyperlink" Target="http://busquedas.gruporeforma.com/reforma/Libre/VisorNota.aspx?id=5701704|InfodexTextos&amp;md5=9f3c49a5c84d12fb3b1e1ba595a05366" TargetMode="External"/><Relationship Id="rId86" Type="http://schemas.openxmlformats.org/officeDocument/2006/relationships/hyperlink" Target="http://www.cndh.org.mx/Cuales_son_Derechos_Humanos" TargetMode="External"/><Relationship Id="rId817" Type="http://schemas.openxmlformats.org/officeDocument/2006/relationships/hyperlink" Target="http://www.animalpolitico.com/2013/10/mexico-es-septimo-lugar-en-el-mundo-en-muertes-por-accidentes-viales/" TargetMode="External"/><Relationship Id="rId1002" Type="http://schemas.openxmlformats.org/officeDocument/2006/relationships/hyperlink" Target="http://busquedas.gruporeforma.com/reforma/Libre/VisorNota.aspx?id=1448906-1066&amp;md5=9b814d35b250b67bc5d78147dbb59c95" TargetMode="External"/><Relationship Id="rId1447" Type="http://schemas.openxmlformats.org/officeDocument/2006/relationships/hyperlink" Target="http://www.jornada.unam.mx/ultimas/2013/11/26/alcoholismo-en-jovenes-es-la-cuarta-causa-de-mortalidad-en-mexico-con-8-4-ssa-2645.html" TargetMode="External"/><Relationship Id="rId1307" Type="http://schemas.openxmlformats.org/officeDocument/2006/relationships/hyperlink" Target="http://www.yoinfluyo.com/mexico/32-analisis-economico/9381-ceesp-persiste-desconfianza-en-mexico-pese-a-reformas" TargetMode="External"/><Relationship Id="rId1514" Type="http://schemas.openxmlformats.org/officeDocument/2006/relationships/hyperlink" Target="http://www.aleteia.org/es/salud/noticias/cada-vez-se-suicidan-mas-ninos-y-jovenes-en-mexico-5746743551459328" TargetMode="External"/><Relationship Id="rId13" Type="http://schemas.openxmlformats.org/officeDocument/2006/relationships/image" Target="media/image5.jpg"/><Relationship Id="rId162" Type="http://schemas.openxmlformats.org/officeDocument/2006/relationships/hyperlink" Target="http://www.cndh.org.mx/Cuales_son_Derechos_Humanos" TargetMode="External"/><Relationship Id="rId467" Type="http://schemas.openxmlformats.org/officeDocument/2006/relationships/hyperlink" Target="http://www.milenio.com/policia/Mexico-primer-difusion-pornografica-%20infantil_0_160184064.html" TargetMode="External"/><Relationship Id="rId1097" Type="http://schemas.openxmlformats.org/officeDocument/2006/relationships/hyperlink" Target="http://www.forumlibertas.com/frontend/forumlibertas/noticia.php?id_noticia=13811" TargetMode="External"/><Relationship Id="rId674" Type="http://schemas.openxmlformats.org/officeDocument/2006/relationships/hyperlink" Target="http://elpais.com/especiales/2015/periodistas-asesinados-mexico/" TargetMode="External"/><Relationship Id="rId881" Type="http://schemas.openxmlformats.org/officeDocument/2006/relationships/hyperlink" Target="http://noticias.universia.net.mx/actualidad/noticia/2014/01/10/1074362/ocde-mexico-ocupa-primer-lugar-casos-embarazos-adolescentes.html" TargetMode="External"/><Relationship Id="rId979" Type="http://schemas.openxmlformats.org/officeDocument/2006/relationships/hyperlink" Target="http://www.eluniversal.com.mx/nacion-mexico/2013/impreso/alertan-de-aumento-de-cancer-mamario-210112.html" TargetMode="External"/><Relationship Id="rId327" Type="http://schemas.openxmlformats.org/officeDocument/2006/relationships/hyperlink" Target="http://www.yoinfluyo.com/yi20/int-familia/educacion/6114-diputados-piden-cese-de-estereotipos-denigrantes-en-tv" TargetMode="External"/><Relationship Id="rId534" Type="http://schemas.openxmlformats.org/officeDocument/2006/relationships/hyperlink" Target="http://busquedas.gruporeforma.com/reforma/Libre/VisorNota.aspx?id=5626570|InfodexTextos&amp;md5=64ee0ff73d357e071d051ec7f4b5de96" TargetMode="External"/><Relationship Id="rId741" Type="http://schemas.openxmlformats.org/officeDocument/2006/relationships/hyperlink" Target="http://www.zocalo.com.mx/seccion/articulo/mexico-ocupa-el-noveno-lugar-en-suicidios-1383952801" TargetMode="External"/><Relationship Id="rId839" Type="http://schemas.openxmlformats.org/officeDocument/2006/relationships/hyperlink" Target="http://www.mexicomaxico.org/Voto/CompetitividadMexico.htm" TargetMode="External"/><Relationship Id="rId1164" Type="http://schemas.openxmlformats.org/officeDocument/2006/relationships/hyperlink" Target="http://www.yoinfluyo.com/yi20/int-familia/principal-familia/6114-diputados-piden-cese-de-estereotipos-denigrantes-en-tv" TargetMode="External"/><Relationship Id="rId1371" Type="http://schemas.openxmlformats.org/officeDocument/2006/relationships/hyperlink" Target="http://www.informador.com.mx/mexico/2008/15854/6/consumen-tabaco-63-por-ciento-de-los-jovenes.htm" TargetMode="External"/><Relationship Id="rId1469" Type="http://schemas.openxmlformats.org/officeDocument/2006/relationships/hyperlink" Target="http://www.jornada.unam.mx/ultimas/2013/11/26/alcoholismo-en-jovenes-es-la-cuarta-causa-de-mortalidad-en-mexico-con-8-4-ssa-2645.html" TargetMode="External"/><Relationship Id="rId601" Type="http://schemas.openxmlformats.org/officeDocument/2006/relationships/hyperlink" Target="http://noticierostelevisa.esmas.com/df/313801/segun-ocde-mexico-pais-con-mayor-violencia-escolar" TargetMode="External"/><Relationship Id="rId1024" Type="http://schemas.openxmlformats.org/officeDocument/2006/relationships/hyperlink" Target="http://www.informador.com.mx/mexico/2008/15854/6/consumen-tabaco-63-por-ciento-de-los-jovenes.htm" TargetMode="External"/><Relationship Id="rId1231" Type="http://schemas.openxmlformats.org/officeDocument/2006/relationships/hyperlink" Target="http://www.reforma.com/aplicacioneslibre/articulo/default.aspx?id=603772&amp;md5=8e3f068c7238c903cae96b0ef73c9fe4&amp;ta=0dfdbac11765226904c16cb9ad1b2efe" TargetMode="External"/><Relationship Id="rId906" Type="http://schemas.openxmlformats.org/officeDocument/2006/relationships/hyperlink" Target="http://www.eluniversal.com.mx/nacion-mexico/2013/impreso/alertan-de-aumento-de-cancer-mamario-210112.html" TargetMode="External"/><Relationship Id="rId1329" Type="http://schemas.openxmlformats.org/officeDocument/2006/relationships/hyperlink" Target="http://www.reforma.com/edicionimpresa/aplicacionEI/webview/iWebView.aspx?Pagina=0&amp;Grupo=0&amp;Coleccion=1066&amp;Folio=1600723&amp;TipoTrans=8" TargetMode="External"/><Relationship Id="rId1536" Type="http://schemas.openxmlformats.org/officeDocument/2006/relationships/hyperlink" Target="http://busquedas.gruporeforma.com/reforma/Libre/VisorNota.aspx?id=1494288-1066&amp;md5=f16630d1b761a8bdf432d6b2eab8afa9" TargetMode="External"/><Relationship Id="rId35" Type="http://schemas.openxmlformats.org/officeDocument/2006/relationships/image" Target="media/image22.jpg"/><Relationship Id="rId184" Type="http://schemas.openxmlformats.org/officeDocument/2006/relationships/hyperlink" Target="http://www.animalpolitico.com/2013/12/mexico-el-peor-de-la-ocde-en-matematicas-lectura-y-ciencias/" TargetMode="External"/><Relationship Id="rId391" Type="http://schemas.openxmlformats.org/officeDocument/2006/relationships/hyperlink" Target="http://www.elnorte.com/aplicacioneslibre/articulo/default.aspx?id=555756&amp;md5=3dd3fdfc05a554fee5e8961e9ca1d2b8&amp;ta=0dfdbac11765226904c16cb9ad1b2efe" TargetMode="External"/><Relationship Id="rId251" Type="http://schemas.openxmlformats.org/officeDocument/2006/relationships/hyperlink" Target="http://mexico.cnn.com/nacional/2013/12/23/los-casos-de-bullying-en-mexico-aumentan-10-en-dos-anos" TargetMode="External"/><Relationship Id="rId489" Type="http://schemas.openxmlformats.org/officeDocument/2006/relationships/hyperlink" Target="http://www.wradio.com.mx/noticias/judicial/mexico-primer-lugar-en-pornografia-abuso-sexual-infantil-y-trata-de-ninos-asexoria/20131129/nota/2027651.aspx" TargetMode="External"/><Relationship Id="rId696" Type="http://schemas.openxmlformats.org/officeDocument/2006/relationships/hyperlink" Target="http://www.jornada.unam.mx/ultimas/2013/11/20/mexico-esta-entre-los-paises-con-mas-muertes-violentas-relacionadas-con-consumo-de-alcohol-7443.html" TargetMode="External"/><Relationship Id="rId349" Type="http://schemas.openxmlformats.org/officeDocument/2006/relationships/hyperlink" Target="http://www.elfinanciero.com.mx/politica/75-de-los-adolescentes-se-relaciona-con-desconocidos-en-internet-ifai.html" TargetMode="External"/><Relationship Id="rId556" Type="http://schemas.openxmlformats.org/officeDocument/2006/relationships/hyperlink" Target="http://www.monitorpolitico.com/index.php/enfoque/4317-enfoque3715" TargetMode="External"/><Relationship Id="rId763" Type="http://schemas.openxmlformats.org/officeDocument/2006/relationships/hyperlink" Target="http://www.cucs.udg.mx/principal/noticias/archivo-de-noticias/el-suicidio-es-la-segunda-causa-de-muerte-en-m-xico" TargetMode="External"/><Relationship Id="rId1186" Type="http://schemas.openxmlformats.org/officeDocument/2006/relationships/hyperlink" Target="http://www.yoinfluyo.com/yi20/int-familia/principal-familia/6114-diputados-piden-cese-de-estereotipos-denigrantes-en-tv" TargetMode="External"/><Relationship Id="rId1393" Type="http://schemas.openxmlformats.org/officeDocument/2006/relationships/hyperlink" Target="http://www.elfinanciero.com.mx/politica/alcohol-causa-de-muerte-en.html" TargetMode="External"/><Relationship Id="rId111" Type="http://schemas.openxmlformats.org/officeDocument/2006/relationships/hyperlink" Target="http://www.cndh.org.mx/Cuales_son_Derechos_Humanos" TargetMode="External"/><Relationship Id="rId209" Type="http://schemas.openxmlformats.org/officeDocument/2006/relationships/hyperlink" Target="http://www.reforma.com/edicionimpresa/aplicacionEI/webview/iWebView.aspx?Pagina=0&amp;Grupo=0&amp;Coleccion=1066&amp;Folio=1668784&amp;TipoTrans=8" TargetMode="External"/><Relationship Id="rId416" Type="http://schemas.openxmlformats.org/officeDocument/2006/relationships/hyperlink" Target="http://noticias.univision.com/article/1760025/2013-12-03/mexico/noticias/mexico-el-mas-corrupto-de-la-ocde-segun-informe-de-transparencia-internacional" TargetMode="External"/><Relationship Id="rId970" Type="http://schemas.openxmlformats.org/officeDocument/2006/relationships/hyperlink" Target="http://www.eluniversal.com.mx/nacion-mexico/2013/impreso/alertan-de-aumento-de-cancer-mamario-210112.html" TargetMode="External"/><Relationship Id="rId1046" Type="http://schemas.openxmlformats.org/officeDocument/2006/relationships/hyperlink" Target="http://www.jornada.unam.mx/ultimas/2013/11/26/alcoholismo-en-jovenes-es-la-cuarta-causa-de-mortalidad-en-mexico-con-8-4-ssa-2645.html" TargetMode="External"/><Relationship Id="rId1253" Type="http://schemas.openxmlformats.org/officeDocument/2006/relationships/hyperlink" Target="http://eleconomista.com.mx/industrias/2012/06/14/auge-agua-embotellada" TargetMode="External"/><Relationship Id="rId623" Type="http://schemas.openxmlformats.org/officeDocument/2006/relationships/hyperlink" Target="http://yoinfluyo.com/mexico/14-derechos-humanos/13603-mexico-primer-lugar-mundial-en-abuso-sexual-infantil" TargetMode="External"/><Relationship Id="rId830" Type="http://schemas.openxmlformats.org/officeDocument/2006/relationships/hyperlink" Target="http://www.animalpolitico.com/2013/10/mexico-es-septimo-lugar-en-el-mundo-en-muertes-por-accidentes-viales/" TargetMode="External"/><Relationship Id="rId928" Type="http://schemas.openxmlformats.org/officeDocument/2006/relationships/hyperlink" Target="http://www.eluniversal.com.mx/nacion-mexico/2013/impreso/alertan-de-aumento-de-cancer-mamario-210112.html" TargetMode="External"/><Relationship Id="rId1460" Type="http://schemas.openxmlformats.org/officeDocument/2006/relationships/hyperlink" Target="http://www.jornada.unam.mx/ultimas/2013/11/26/alcoholismo-en-jovenes-es-la-cuarta-causa-de-mortalidad-en-mexico-con-8-4-ssa-2645.html" TargetMode="External"/><Relationship Id="rId57" Type="http://schemas.openxmlformats.org/officeDocument/2006/relationships/hyperlink" Target="http://www.derechoshumanos.unlp.edu.ar/es/" TargetMode="External"/><Relationship Id="rId1113" Type="http://schemas.openxmlformats.org/officeDocument/2006/relationships/hyperlink" Target="http://www.oem.com.mx/laprensa/notas/n2497244.htm" TargetMode="External"/><Relationship Id="rId1320" Type="http://schemas.openxmlformats.org/officeDocument/2006/relationships/hyperlink" Target="http://www.reforma.com/aplicacioneslibre/articulo/default.aspx?id=689912&amp;md5=3a930f294cb80ebdab310ad9fae3bcd0&amp;ta=0dfdbac11765226904c16cb9ad1b2efe" TargetMode="External"/><Relationship Id="rId1418" Type="http://schemas.openxmlformats.org/officeDocument/2006/relationships/hyperlink" Target="http://www.jornada.unam.mx/ultimas/2013/11/26/alcoholismo-en-jovenes-es-la-cuarta-causa-de-mortalidad-en-mexico-con-8-4-ssa-2645.html" TargetMode="External"/><Relationship Id="rId273" Type="http://schemas.openxmlformats.org/officeDocument/2006/relationships/hyperlink" Target="http://noticierostelevisa.esmas.com/df/313801/segun-ocde-mexico-pais-con-mayor-violencia-escolar" TargetMode="External"/><Relationship Id="rId480" Type="http://schemas.openxmlformats.org/officeDocument/2006/relationships/hyperlink" Target="http://www.wradio.com.mx/noticias/judicial/mexico-primer-lugar-en-pornografia-abuso-sexual-infantil-y-trata-de-ninos-asexoria/20131129/nota/2027651.aspx" TargetMode="External"/><Relationship Id="rId133" Type="http://schemas.openxmlformats.org/officeDocument/2006/relationships/hyperlink" Target="http://www.cndh.org.mx/Cuales_son_Derechos_Humanos" TargetMode="External"/><Relationship Id="rId340" Type="http://schemas.openxmlformats.org/officeDocument/2006/relationships/hyperlink" Target="http://www.elfinanciero.com.mx/politica/75-de-los-adolescentes-se-relaciona-con-desconocidos-en-internet-ifai.html" TargetMode="External"/><Relationship Id="rId578" Type="http://schemas.openxmlformats.org/officeDocument/2006/relationships/hyperlink" Target="http://mexico.cnn.com/nacional/2013/12/23/los-casos-de-bullying-en-mexico-aumentan-10-en-dos-anos" TargetMode="External"/><Relationship Id="rId785" Type="http://schemas.openxmlformats.org/officeDocument/2006/relationships/hyperlink" Target="http://www.aleteia.org/es/salud/noticias/cada-vez-se-suicidan-mas-ninos-y-jovenes-en-mexico-5746743551459328" TargetMode="External"/><Relationship Id="rId992" Type="http://schemas.openxmlformats.org/officeDocument/2006/relationships/hyperlink" Target="http://busquedas.gruporeforma.com/reforma/Libre/VisorNota.aspx?id=5808745|InfodexTextos&amp;md5=643f35fa0b1637ada5c31ad338581c60" TargetMode="External"/><Relationship Id="rId200" Type="http://schemas.openxmlformats.org/officeDocument/2006/relationships/hyperlink" Target="http://www.reforma.com/edicionimpresa/aplicacionEI/webview/iWebView.aspx?Pagina=358349&amp;Grupo=5&amp;Coleccion=1066&amp;Folio=1668479&amp;TipoTrans=8" TargetMode="External"/><Relationship Id="rId438" Type="http://schemas.openxmlformats.org/officeDocument/2006/relationships/hyperlink" Target="http://noticias.univision.com/article/1760025/2013-12-03/mexico/noticias/mexico-el-mas-corrupto-de-la-ocde-segun-informe-de-transparencia-internacional" TargetMode="External"/><Relationship Id="rId645" Type="http://schemas.openxmlformats.org/officeDocument/2006/relationships/hyperlink" Target="http://www.vanguardia.com.mx/mexicoprimerlugarmundialensecuestrosafirmaconsejo-1849940.html" TargetMode="External"/><Relationship Id="rId852" Type="http://schemas.openxmlformats.org/officeDocument/2006/relationships/hyperlink" Target="http://busquedas.gruporeforma.com/reforma/Libre/VisorNota.aspx?id=1647008-1066&amp;md5=5a44b02470ff1e6fcdabb7426424c816" TargetMode="External"/><Relationship Id="rId1068" Type="http://schemas.openxmlformats.org/officeDocument/2006/relationships/hyperlink" Target="http://www.jornada.unam.mx/ultimas/2013/11/26/alcoholismo-en-jovenes-es-la-cuarta-causa-de-mortalidad-en-mexico-con-8-4-ssa-2645.html" TargetMode="External"/><Relationship Id="rId1275"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82" Type="http://schemas.openxmlformats.org/officeDocument/2006/relationships/hyperlink" Target="http://www.cancer.org/espanol/cancer/queesloquecausaelcancer/tabacoycancer/fragmentado/datos-sobre-el-uso-del-tabaco-en-los-ninos-y-adolescentes-child-and-teen-tobacco-use" TargetMode="External"/><Relationship Id="rId505" Type="http://schemas.openxmlformats.org/officeDocument/2006/relationships/hyperlink" Target="http://www.eluniversal.com.mx/notas/596866.html" TargetMode="External"/><Relationship Id="rId712" Type="http://schemas.openxmlformats.org/officeDocument/2006/relationships/hyperlink" Target="http://www.jornada.unam.mx/ultimas/2013/11/20/mexico-esta-entre-los-paises-con-mas-muertes-violentas-relacionadas-con-consumo-de-alcohol-7443.html" TargetMode="External"/><Relationship Id="rId1135" Type="http://schemas.openxmlformats.org/officeDocument/2006/relationships/hyperlink" Target="http://www.reforma.com/edicionimpresa/aplicacionEI/webview/iWebView.aspx?Pagina=0&amp;Grupo=0&amp;Coleccion=1066&amp;Folio=1670661&amp;TipoTrans=8" TargetMode="External"/><Relationship Id="rId1342" Type="http://schemas.openxmlformats.org/officeDocument/2006/relationships/hyperlink" Target="http://www.reforma.com/aplicacioneslibre/articulo/default.aspx?id=749057&amp;md5=a7d4fc196c50de904eb300c984dcaa31&amp;ta=0dfdbac11765226904c16cb9ad1b2efe" TargetMode="External"/><Relationship Id="rId79" Type="http://schemas.openxmlformats.org/officeDocument/2006/relationships/hyperlink" Target="http://www.cndh.org.mx/Cuales_son_Derechos_Humanos" TargetMode="External"/><Relationship Id="rId1202" Type="http://schemas.openxmlformats.org/officeDocument/2006/relationships/hyperlink" Target="http://www.yoinfluyo.com/yi20/int-familia/principal-familia/6114-diputados-piden-cese-de-estereotipos-denigrantes-en-tv" TargetMode="External"/><Relationship Id="rId1507" Type="http://schemas.openxmlformats.org/officeDocument/2006/relationships/hyperlink" Target="http://www.cancer.org/espanol/cancer/queesloquecausaelcancer/tabacoycancer/fragmentado/datos-sobre-el-uso-del-tabaco-en-los-ninos-y-adolescentes-child-and-teen-tobacco-use" TargetMode="External"/><Relationship Id="rId295" Type="http://schemas.openxmlformats.org/officeDocument/2006/relationships/hyperlink" Target="http://busquedas.gruporeforma.com/reforma/Libre/VisorNota.aspx?id=1569066-1066&amp;md5=64a1c973318922b67a18b93fad60e3f7" TargetMode="External"/><Relationship Id="rId155" Type="http://schemas.openxmlformats.org/officeDocument/2006/relationships/hyperlink" Target="http://www.cndh.org.mx/Cuales_son_Derechos_Humanos" TargetMode="External"/><Relationship Id="rId362" Type="http://schemas.openxmlformats.org/officeDocument/2006/relationships/hyperlink" Target="http://busquedas.gruporeforma.com/reforma/Libre/VisorNota.aspx?id=1576152-1066&amp;md5=7be3d1b4e8f6df0e1d4b5e822fbcff96" TargetMode="External"/><Relationship Id="rId1297" Type="http://schemas.openxmlformats.org/officeDocument/2006/relationships/hyperlink" Target="http://www.yoinfluyo.com/mexico/32-analisis-economico/9381-ceesp-persiste-desconfianza-en-mexico-pese-a-reformas" TargetMode="External"/><Relationship Id="rId222" Type="http://schemas.openxmlformats.org/officeDocument/2006/relationships/hyperlink" Target="http://www.reforma.com/aplicacioneslibre/articulo/default.aspx?id=688481&amp;md5=c3f0321fb86a2c29dc303c9ee5b246ad&amp;ta=0dfdbac11765226904c16cb9ad1b2efe" TargetMode="External"/><Relationship Id="rId667" Type="http://schemas.openxmlformats.org/officeDocument/2006/relationships/hyperlink" Target="http://es.catholic.net/op/articulos/50281/cat/160/despues-de-irak-mexico-es-el-pais-mas-peligroso-para-los-periodistas.html" TargetMode="External"/><Relationship Id="rId874" Type="http://schemas.openxmlformats.org/officeDocument/2006/relationships/hyperlink" Target="http://www.unicef.org/mexico/spanish/17047.htm" TargetMode="External"/><Relationship Id="rId527" Type="http://schemas.openxmlformats.org/officeDocument/2006/relationships/hyperlink" Target="http://busquedas.gruporeforma.com/reforma/Libre/VisorNota.aspx?id=1407318-1066&amp;md5=9ecf9ec41d5c61985f84fd20b93a29c4" TargetMode="External"/><Relationship Id="rId734" Type="http://schemas.openxmlformats.org/officeDocument/2006/relationships/hyperlink" Target="http://www.zocalo.com.mx/seccion/articulo/mexico-ocupa-el-noveno-lugar-en-suicidios-1383952801" TargetMode="External"/><Relationship Id="rId941" Type="http://schemas.openxmlformats.org/officeDocument/2006/relationships/hyperlink" Target="http://www.eluniversal.com.mx/nacion-mexico/2013/impreso/alertan-de-aumento-de-cancer-mamario-210112.html" TargetMode="External"/><Relationship Id="rId1157" Type="http://schemas.openxmlformats.org/officeDocument/2006/relationships/hyperlink" Target="http://www.reforma.com/aplicacioneslibre/editoriales/editorial.aspx?id=68821&amp;md5=455c9c2d170513263b90308967b872d7&amp;ta=0dfdbac11765226904c16cb9ad1b2efe" TargetMode="External"/><Relationship Id="rId1364" Type="http://schemas.openxmlformats.org/officeDocument/2006/relationships/hyperlink" Target="http://www.informador.com.mx/mexico/2008/15854/6/consumen-tabaco-63-por-ciento-de-los-jovenes.htm" TargetMode="External"/><Relationship Id="rId70" Type="http://schemas.openxmlformats.org/officeDocument/2006/relationships/hyperlink" Target="http://www.cndh.org.mx/Cuales_son_Derechos_Humanos" TargetMode="External"/><Relationship Id="rId801" Type="http://schemas.openxmlformats.org/officeDocument/2006/relationships/hyperlink" Target="http://www.who.int/mental_health/prevention/suicide/suicideprevent/es/" TargetMode="External"/><Relationship Id="rId1017" Type="http://schemas.openxmlformats.org/officeDocument/2006/relationships/hyperlink" Target="http://www.informador.com.mx/mexico/2008/15854/6/consumen-tabaco-63-por-ciento-de-los-jovenes.htm" TargetMode="External"/><Relationship Id="rId1224" Type="http://schemas.openxmlformats.org/officeDocument/2006/relationships/hyperlink" Target="http://www.elnorte.com/aplicaciones/articulo/default.aspx?id=217829&amp;v=1" TargetMode="External"/><Relationship Id="rId1431" Type="http://schemas.openxmlformats.org/officeDocument/2006/relationships/hyperlink" Target="http://www.jornada.unam.mx/ultimas/2013/11/26/alcoholismo-en-jovenes-es-la-cuarta-causa-de-mortalidad-en-mexico-con-8-4-ssa-2645.html" TargetMode="External"/><Relationship Id="rId1529" Type="http://schemas.openxmlformats.org/officeDocument/2006/relationships/hyperlink" Target="http://www.aleteia.org/es/salud/noticias/cada-vez-se-suicidan-mas-ninos-y-jovenes-en-mexico-5746743551459328" TargetMode="External"/><Relationship Id="rId28" Type="http://schemas.openxmlformats.org/officeDocument/2006/relationships/image" Target="media/image17.jpg"/><Relationship Id="rId177" Type="http://schemas.openxmlformats.org/officeDocument/2006/relationships/hyperlink" Target="http://www.animalpolitico.com/2013/12/mexico-el-peor-de-la-ocde-en-matematicas-lectura-y-ciencias/" TargetMode="External"/><Relationship Id="rId384" Type="http://schemas.openxmlformats.org/officeDocument/2006/relationships/hyperlink" Target="http://www.elnorte.com/nacional/articulo/780/1558977/" TargetMode="External"/><Relationship Id="rId591" Type="http://schemas.openxmlformats.org/officeDocument/2006/relationships/hyperlink" Target="http://mexico.cnn.com/nacional/2013/12/23/los-casos-de-bullying-en-mexico-aumentan-10-en-dos-anos" TargetMode="External"/><Relationship Id="rId244" Type="http://schemas.openxmlformats.org/officeDocument/2006/relationships/hyperlink" Target="http://mexico.cnn.com/nacional/2013/12/23/los-casos-de-bullying-en-mexico-aumentan-10-en-dos-anos" TargetMode="External"/><Relationship Id="rId689" Type="http://schemas.openxmlformats.org/officeDocument/2006/relationships/hyperlink" Target="http://www.jornada.unam.mx/ultimas/2013/11/20/mexico-esta-entre-los-paises-con-mas-muertes-violentas-relacionadas-con-consumo-de-alcohol-7443.html" TargetMode="External"/><Relationship Id="rId896" Type="http://schemas.openxmlformats.org/officeDocument/2006/relationships/hyperlink" Target="http://busquedas.gruporeforma.com/reforma/Libre/VisorNota.aspx?id=1324853-1066&amp;md5=2d2f8f80a9c921e1a35110a48c6c4c32" TargetMode="External"/><Relationship Id="rId1081" Type="http://schemas.openxmlformats.org/officeDocument/2006/relationships/hyperlink" Target="http://www.vanguardia.com.mx/aumentaanorexiaenmexico-1039221.html" TargetMode="External"/><Relationship Id="rId451" Type="http://schemas.openxmlformats.org/officeDocument/2006/relationships/hyperlink" Target="http://noticias.univision.com/article/1760025/2013-12-03/mexico/noticias/mexico-el-mas-corrupto-de-la-ocde-segun-informe-de-transparencia-internacional" TargetMode="External"/><Relationship Id="rId549" Type="http://schemas.openxmlformats.org/officeDocument/2006/relationships/hyperlink" Target="http://noticias.universia.net.mx/actualidad/noticia/2014/01/10/1074362/ocde-mexico-ocupa-primer-lugar-casos-embarazos-adolescentes.html" TargetMode="External"/><Relationship Id="rId756" Type="http://schemas.openxmlformats.org/officeDocument/2006/relationships/hyperlink" Target="http://www.cucs.udg.mx/principal/noticias/archivo-de-noticias/el-suicidio-es-la-segunda-causa-de-muerte-en-m-xico" TargetMode="External"/><Relationship Id="rId1179" Type="http://schemas.openxmlformats.org/officeDocument/2006/relationships/hyperlink" Target="http://www.yoinfluyo.com/yi20/int-familia/principal-familia/6114-diputados-piden-cese-de-estereotipos-denigrantes-en-tv" TargetMode="External"/><Relationship Id="rId1386" Type="http://schemas.openxmlformats.org/officeDocument/2006/relationships/hyperlink" Target="http://busquedas.gruporeforma.com/reforma/Libre/VisorNota.aspx?id=1629768-1066&amp;md5=cb3f7869860eb92cfe37af53b2e458f0" TargetMode="External"/><Relationship Id="rId104" Type="http://schemas.openxmlformats.org/officeDocument/2006/relationships/hyperlink" Target="http://www.cndh.org.mx/Cuales_son_Derechos_Humanos" TargetMode="External"/><Relationship Id="rId311" Type="http://schemas.openxmlformats.org/officeDocument/2006/relationships/hyperlink" Target="http://www.yoinfluyo.com/yi20/int-familia/educacion/6114-diputados-piden-cese-de-estereotipos-denigrantes-en-tv" TargetMode="External"/><Relationship Id="rId409" Type="http://schemas.openxmlformats.org/officeDocument/2006/relationships/hyperlink" Target="http://noticias.univision.com/article/1760025/2013-12-03/mexico/noticias/mexico-el-mas-corrupto-de-la-ocde-segun-informe-de-transparencia-internacional" TargetMode="External"/><Relationship Id="rId963" Type="http://schemas.openxmlformats.org/officeDocument/2006/relationships/hyperlink" Target="http://www.elsiglodetorreon.com.mx/noticia/924755.aumenta-el-cancer-mamario.html" TargetMode="External"/><Relationship Id="rId1039" Type="http://schemas.openxmlformats.org/officeDocument/2006/relationships/hyperlink" Target="http://busquedas.gruporeforma.com/reforma/Libre/VisorNota.aspx?id=1522718-1066&amp;md5=4e7f7126a0dd027d7fd0222702db7d6c" TargetMode="External"/><Relationship Id="rId1246" Type="http://schemas.openxmlformats.org/officeDocument/2006/relationships/hyperlink" Target="http://www.reforma.com/edicionimpresa/aplicacionEI/webview/iWebView.aspx?Pagina=0&amp;Grupo=0&amp;Coleccion=1066&amp;Folio=1668784&amp;TipoTrans=8" TargetMode="External"/><Relationship Id="rId92" Type="http://schemas.openxmlformats.org/officeDocument/2006/relationships/hyperlink" Target="http://www.cndh.org.mx/Cuales_son_Derechos_Humanos" TargetMode="External"/><Relationship Id="rId616" Type="http://schemas.openxmlformats.org/officeDocument/2006/relationships/hyperlink" Target="http://yoinfluyo.com/mexico/14-derechos-humanos/13603-mexico-primer-lugar-mundial-en-abuso-sexual-infantil" TargetMode="External"/><Relationship Id="rId823" Type="http://schemas.openxmlformats.org/officeDocument/2006/relationships/hyperlink" Target="http://www.animalpolitico.com/2013/10/mexico-es-septimo-lugar-en-el-mundo-en-muertes-por-accidentes-viales/" TargetMode="External"/><Relationship Id="rId1453" Type="http://schemas.openxmlformats.org/officeDocument/2006/relationships/hyperlink" Target="http://www.jornada.unam.mx/ultimas/2013/11/26/alcoholismo-en-jovenes-es-la-cuarta-causa-de-mortalidad-en-mexico-con-8-4-ssa-2645.html" TargetMode="External"/><Relationship Id="rId1106" Type="http://schemas.openxmlformats.org/officeDocument/2006/relationships/hyperlink" Target="http://busquedas.gruporeforma.com/reforma/Libre/VisorNota.aspx?id=5701700|InfodexTextos&amp;md5=6b6bf42faffbdd801c8fa42c81c9e2f0" TargetMode="External"/><Relationship Id="rId1313" Type="http://schemas.openxmlformats.org/officeDocument/2006/relationships/hyperlink" Target="http://busquedas.gruporeforma.com/reforma/Libre/VisorNota.aspx?id=5651505|InfodexTextos&amp;md5=6c59f484da346d96c5f1ac2040bd8470" TargetMode="External"/><Relationship Id="rId1520" Type="http://schemas.openxmlformats.org/officeDocument/2006/relationships/hyperlink" Target="http://www.aleteia.org/es/salud/noticias/cada-vez-se-suicidan-mas-ninos-y-jovenes-en-mexico-5746743551459328" TargetMode="External"/><Relationship Id="rId199" Type="http://schemas.openxmlformats.org/officeDocument/2006/relationships/hyperlink" Target="http://www.miguelcarbonell.com/artman/uploads/1/Metas_2011.pdf" TargetMode="External"/><Relationship Id="rId266" Type="http://schemas.openxmlformats.org/officeDocument/2006/relationships/hyperlink" Target="http://noticierostelevisa.esmas.com/df/313801/segun-ocde-mexico-pais-con-mayor-violencia-escolar" TargetMode="External"/><Relationship Id="rId473" Type="http://schemas.openxmlformats.org/officeDocument/2006/relationships/hyperlink" Target="http://www.milenio.com/policia/Mexico-primer-difusion-pornografica-%20infantil_0_160184064.html" TargetMode="External"/><Relationship Id="rId680" Type="http://schemas.openxmlformats.org/officeDocument/2006/relationships/hyperlink" Target="http://busquedas.gruporeforma.com/elnorte/Libre/VisorNota.aspx?id=1458004-325&amp;md5=647734ff21364e0211c8d0f178b54e72" TargetMode="External"/><Relationship Id="rId126" Type="http://schemas.openxmlformats.org/officeDocument/2006/relationships/hyperlink" Target="http://www.cndh.org.mx/Cuales_son_Derechos_Humanos" TargetMode="External"/><Relationship Id="rId333" Type="http://schemas.openxmlformats.org/officeDocument/2006/relationships/hyperlink" Target="http://www.yoinfluyo.com/yi20/int-familia/educacion/6114-diputados-piden-cese-de-estereotipos-denigrantes-en-tv" TargetMode="External"/><Relationship Id="rId540" Type="http://schemas.openxmlformats.org/officeDocument/2006/relationships/hyperlink" Target="http://noticias.universia.net.mx/actualidad/noticia/2014/01/10/1074362/ocde-mexico-ocupa-primer-lugar-casos-embarazos-adolescentes.html" TargetMode="External"/><Relationship Id="rId778" Type="http://schemas.openxmlformats.org/officeDocument/2006/relationships/hyperlink" Target="http://www.aleteia.org/es/salud/noticias/cada-vez-se-suicidan-mas-ninos-y-jovenes-en-mexico-5746743551459328" TargetMode="External"/><Relationship Id="rId985" Type="http://schemas.openxmlformats.org/officeDocument/2006/relationships/hyperlink" Target="http://www.elsiglodetorreon.com.mx/noticia/924755.aumenta-el-cancer-mamario.html" TargetMode="External"/><Relationship Id="rId1170" Type="http://schemas.openxmlformats.org/officeDocument/2006/relationships/hyperlink" Target="http://www.yoinfluyo.com/yi20/int-familia/principal-familia/6114-diputados-piden-cese-de-estereotipos-denigrantes-en-tv" TargetMode="External"/><Relationship Id="rId638" Type="http://schemas.openxmlformats.org/officeDocument/2006/relationships/hyperlink" Target="http://ntrzacatecas.com/2014/03/07/lidera-mexico-en-homicidios/" TargetMode="External"/><Relationship Id="rId845" Type="http://schemas.openxmlformats.org/officeDocument/2006/relationships/hyperlink" Target="http://www.elnorte.com/aplicacioneslibre/articulo/default.aspx?id=217829&amp;md5=50ec96a77923b05dab41c596894f1fef&amp;ta=0dfdbac11765226904c16cb9ad1b2efe" TargetMode="External"/><Relationship Id="rId1030" Type="http://schemas.openxmlformats.org/officeDocument/2006/relationships/hyperlink" Target="http://www.elfinanciero.com.mx/politica/alcohol-causa-de-muerte-en.html" TargetMode="External"/><Relationship Id="rId1268"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75" Type="http://schemas.openxmlformats.org/officeDocument/2006/relationships/hyperlink" Target="http://www.excelsior.com.mx/2011/05/26/nacional/739934" TargetMode="External"/><Relationship Id="rId400" Type="http://schemas.openxmlformats.org/officeDocument/2006/relationships/hyperlink" Target="http://noticias.univision.com/article/1760025/2013-12-03/mexico/noticias/mexico-el-mas-corrupto-de-la-ocde-segun-informe-de-transparencia-internacional" TargetMode="External"/><Relationship Id="rId705" Type="http://schemas.openxmlformats.org/officeDocument/2006/relationships/hyperlink" Target="http://www.jornada.unam.mx/ultimas/2013/11/20/mexico-esta-entre-los-paises-con-mas-muertes-violentas-relacionadas-con-consumo-de-alcohol-7443.html" TargetMode="External"/><Relationship Id="rId1128" Type="http://schemas.openxmlformats.org/officeDocument/2006/relationships/hyperlink" Target="http://noticias.universia.net.mx/actualidad/noticia/2014/01/10/1074362/ocde-mexico-ocupa-primer-lugar-casos-embarazos-adolescentes.html" TargetMode="External"/><Relationship Id="rId1335" Type="http://schemas.openxmlformats.org/officeDocument/2006/relationships/hyperlink" Target="http://busquedas.gruporeforma.com/reforma/Libre/VisorNota.aspx?id=1571960-1066&amp;md5=0961c678a7365554bd06cced0d5274fc" TargetMode="External"/><Relationship Id="rId1542" Type="http://schemas.openxmlformats.org/officeDocument/2006/relationships/footer" Target="footer3.xml"/><Relationship Id="rId912" Type="http://schemas.openxmlformats.org/officeDocument/2006/relationships/hyperlink" Target="http://www.eluniversal.com.mx/nacion-mexico/2013/impreso/alertan-de-aumento-de-cancer-mamario-210112.html" TargetMode="External"/><Relationship Id="rId41" Type="http://schemas.openxmlformats.org/officeDocument/2006/relationships/image" Target="media/image26.png"/><Relationship Id="rId1402" Type="http://schemas.openxmlformats.org/officeDocument/2006/relationships/hyperlink" Target="http://busquedas.gruporeforma.com/reforma/Libre/VisorNota.aspx?id=1522718-1066&amp;md5=4e7f7126a0dd027d7fd0222702db7d6c" TargetMode="External"/><Relationship Id="rId190" Type="http://schemas.openxmlformats.org/officeDocument/2006/relationships/hyperlink" Target="http://www.animalpolitico.com/2013/12/mexico-el-peor-de-la-ocde-en-matematicas-lectura-y-ciencias/" TargetMode="External"/><Relationship Id="rId288" Type="http://schemas.openxmlformats.org/officeDocument/2006/relationships/hyperlink" Target="http://eleconomista.com.mx/sociedad/2012/09/12/mexico-tiene-86-grados-escolaridad" TargetMode="External"/><Relationship Id="rId495" Type="http://schemas.openxmlformats.org/officeDocument/2006/relationships/hyperlink" Target="http://www.wradio.com.mx/noticias/judicial/mexico-primer-lugar-en-pornografia-abuso-sexual-infantil-y-trata-de-ninos-asexoria/20131129/nota/2027651.aspx" TargetMode="External"/><Relationship Id="rId148" Type="http://schemas.openxmlformats.org/officeDocument/2006/relationships/hyperlink" Target="http://www.cndh.org.mx/Cuales_son_Derechos_Humanos" TargetMode="External"/><Relationship Id="rId355" Type="http://schemas.openxmlformats.org/officeDocument/2006/relationships/hyperlink" Target="http://www.elfinanciero.com.mx/politica/75-de-los-adolescentes-se-relaciona-con-desconocidos-en-internet-ifai.html" TargetMode="External"/><Relationship Id="rId562" Type="http://schemas.openxmlformats.org/officeDocument/2006/relationships/hyperlink" Target="http://sociedad.elpais.com/sociedad/2013/05/18/actualidad/1368840177_692120.html" TargetMode="External"/><Relationship Id="rId1192" Type="http://schemas.openxmlformats.org/officeDocument/2006/relationships/hyperlink" Target="http://busquedas.gruporeforma.com/reforma/Libre/VisorNota.aspx?id=62275|Opinion&amp;md5=ed739c11803593065bbcb61da6470146" TargetMode="External"/><Relationship Id="rId215" Type="http://schemas.openxmlformats.org/officeDocument/2006/relationships/hyperlink" Target="http://busquedas.gruporeforma.com/reforma/Libre/VisorNota.aspx?id=5775845|InfodexTextos&amp;md5=8c539aa555d4ab8e8f9cc0aad6bbe16c" TargetMode="External"/><Relationship Id="rId422" Type="http://schemas.openxmlformats.org/officeDocument/2006/relationships/hyperlink" Target="http://noticias.univision.com/article/1760025/2013-12-03/mexico/noticias/mexico-el-mas-corrupto-de-la-ocde-segun-informe-de-transparencia-internacional" TargetMode="External"/><Relationship Id="rId867" Type="http://schemas.openxmlformats.org/officeDocument/2006/relationships/hyperlink" Target="http://www.unicef.org/mexico/spanish/17047.htm" TargetMode="External"/><Relationship Id="rId1052" Type="http://schemas.openxmlformats.org/officeDocument/2006/relationships/hyperlink" Target="http://www.jornada.unam.mx/ultimas/2013/11/26/alcoholismo-en-jovenes-es-la-cuarta-causa-de-mortalidad-en-mexico-con-8-4-ssa-2645.html" TargetMode="External"/><Relationship Id="rId1497" Type="http://schemas.openxmlformats.org/officeDocument/2006/relationships/hyperlink" Target="http://www.cancer.org/espanol/cancer/queesloquecausaelcancer/tabacoycancer/fragmentado/datos-sobre-el-uso-del-tabaco-en-los-ninos-y-adolescentes-child-and-teen-tobacco-use" TargetMode="External"/><Relationship Id="rId727" Type="http://schemas.openxmlformats.org/officeDocument/2006/relationships/hyperlink" Target="http://www.zocalo.com.mx/seccion/articulo/mexico-ocupa-el-noveno-lugar-en-suicidios-1383952801" TargetMode="External"/><Relationship Id="rId934" Type="http://schemas.openxmlformats.org/officeDocument/2006/relationships/hyperlink" Target="http://www.eluniversal.com.mx/nacion-mexico/2013/impreso/alertan-de-aumento-de-cancer-mamario-210112.html" TargetMode="External"/><Relationship Id="rId1357" Type="http://schemas.openxmlformats.org/officeDocument/2006/relationships/hyperlink" Target="http://www.eluniversal.com.mx/notas/926756.html" TargetMode="External"/><Relationship Id="rId63" Type="http://schemas.openxmlformats.org/officeDocument/2006/relationships/hyperlink" Target="http://www.cndh.org.mx/Cuales_son_Derechos_Humanos" TargetMode="External"/><Relationship Id="rId1217" Type="http://schemas.openxmlformats.org/officeDocument/2006/relationships/hyperlink" Target="http://www.yoinfluyo.com/yi20/int-familia/principal-familia/6114-diputados-piden-cese-de-estereotipos-denigrantes-en-tv" TargetMode="External"/><Relationship Id="rId1424" Type="http://schemas.openxmlformats.org/officeDocument/2006/relationships/hyperlink" Target="http://www.jornada.unam.mx/ultimas/2013/11/26/alcoholismo-en-jovenes-es-la-cuarta-causa-de-mortalidad-en-mexico-con-8-4-ssa-2645.html" TargetMode="External"/><Relationship Id="rId226" Type="http://schemas.openxmlformats.org/officeDocument/2006/relationships/hyperlink" Target="http://www.mexicomaxico.org/Voto/CompetitividadMexico.htm" TargetMode="External"/><Relationship Id="rId433" Type="http://schemas.openxmlformats.org/officeDocument/2006/relationships/hyperlink" Target="http://www.reforma.com/edicionimpresa/aplicacionEI/webview/iWebView.aspx?Pagina=0&amp;Grupo=0&amp;Coleccion=1066&amp;Folio=1645612&amp;TipoTrans=8" TargetMode="External"/><Relationship Id="rId878" Type="http://schemas.openxmlformats.org/officeDocument/2006/relationships/hyperlink" Target="http://noticias.universia.net.mx/actualidad/noticia/2014/01/10/1074362/ocde-mexico-ocupa-primer-lugar-casos-embarazos-adolescentes.html" TargetMode="External"/><Relationship Id="rId1063" Type="http://schemas.openxmlformats.org/officeDocument/2006/relationships/hyperlink" Target="http://www.jornada.unam.mx/ultimas/2013/11/26/alcoholismo-en-jovenes-es-la-cuarta-causa-de-mortalidad-en-mexico-con-8-4-ssa-2645.html" TargetMode="External"/><Relationship Id="rId1270"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640" Type="http://schemas.openxmlformats.org/officeDocument/2006/relationships/hyperlink" Target="http://ntrzacatecas.com/2014/03/07/lidera-mexico-en-homicidios/" TargetMode="External"/><Relationship Id="rId738" Type="http://schemas.openxmlformats.org/officeDocument/2006/relationships/hyperlink" Target="http://www.zocalo.com.mx/seccion/articulo/mexico-ocupa-el-noveno-lugar-en-suicidios-1383952801" TargetMode="External"/><Relationship Id="rId945" Type="http://schemas.openxmlformats.org/officeDocument/2006/relationships/hyperlink" Target="http://www.eluniversal.com.mx/nacion-mexico/2013/impreso/alertan-de-aumento-de-cancer-mamario-210112.html" TargetMode="External"/><Relationship Id="rId1368" Type="http://schemas.openxmlformats.org/officeDocument/2006/relationships/hyperlink" Target="http://www.informador.com.mx/mexico/2008/15854/6/consumen-tabaco-63-por-ciento-de-los-jovenes.htm" TargetMode="External"/><Relationship Id="rId74" Type="http://schemas.openxmlformats.org/officeDocument/2006/relationships/hyperlink" Target="http://www.cndh.org.mx/Cuales_son_Derechos_Humanos" TargetMode="External"/><Relationship Id="rId377" Type="http://schemas.openxmlformats.org/officeDocument/2006/relationships/hyperlink" Target="http://www.reforma.com/aplicacioneslibre/articulo/default.aspx?id=555956&amp;md5=5e29d0ad5324f1830df1b09fcebef744&amp;ta=0dfdbac11765226904c16cb9ad1b2efe&amp;po=4" TargetMode="External"/><Relationship Id="rId500" Type="http://schemas.openxmlformats.org/officeDocument/2006/relationships/hyperlink" Target="http://www.wradio.com.mx/noticias/judicial/mexico-primer-lugar-en-pornografia-abuso-sexual-infantil-y-trata-de-ninos-asexoria/20131129/nota/2027651.aspx" TargetMode="External"/><Relationship Id="rId584" Type="http://schemas.openxmlformats.org/officeDocument/2006/relationships/hyperlink" Target="http://mexico.cnn.com/nacional/2013/12/23/los-casos-de-bullying-en-mexico-aumentan-10-en-dos-anos" TargetMode="External"/><Relationship Id="rId805" Type="http://schemas.openxmlformats.org/officeDocument/2006/relationships/hyperlink" Target="http://www.paho.org/hq/index.php?option=com_content&amp;view=article&amp;id=9579&amp;Itemid=1926&amp;lang=es" TargetMode="External"/><Relationship Id="rId1130" Type="http://schemas.openxmlformats.org/officeDocument/2006/relationships/hyperlink" Target="http://noticias.universia.net.mx/actualidad/noticia/2014/01/10/1074362/ocde-mexico-ocupa-primer-lugar-casos-embarazos-adolescentes.html" TargetMode="External"/><Relationship Id="rId1228" Type="http://schemas.openxmlformats.org/officeDocument/2006/relationships/hyperlink" Target="http://www.reforma.com/edicionimpresa/aplicacionEI/webview/iWebView.aspx?Pagina=0&amp;Grupo=0&amp;Coleccion=1066&amp;Folio=1668784&amp;TipoTrans=8" TargetMode="External"/><Relationship Id="rId1435" Type="http://schemas.openxmlformats.org/officeDocument/2006/relationships/hyperlink" Target="http://www.jornada.unam.mx/ultimas/2013/11/26/alcoholismo-en-jovenes-es-la-cuarta-causa-de-mortalidad-en-mexico-con-8-4-ssa-2645.html" TargetMode="External"/><Relationship Id="rId5" Type="http://schemas.openxmlformats.org/officeDocument/2006/relationships/footnotes" Target="footnotes.xml"/><Relationship Id="rId237" Type="http://schemas.openxmlformats.org/officeDocument/2006/relationships/hyperlink" Target="http://indimar.jimdo.com/educaci%C3%B3n/informes-sobre-educaci%C3%B3n/sueldo-del-profesorado/" TargetMode="External"/><Relationship Id="rId791" Type="http://schemas.openxmlformats.org/officeDocument/2006/relationships/hyperlink" Target="http://www.aleteia.org/es/salud/noticias/cada-vez-se-suicidan-mas-ninos-y-jovenes-en-mexico-5746743551459328" TargetMode="External"/><Relationship Id="rId889" Type="http://schemas.openxmlformats.org/officeDocument/2006/relationships/hyperlink" Target="http://noticias.universia.net.mx/actualidad/noticia/2014/01/10/1074362/ocde-mexico-ocupa-primer-lugar-casos-embarazos-adolescentes.html" TargetMode="External"/><Relationship Id="rId1074" Type="http://schemas.openxmlformats.org/officeDocument/2006/relationships/hyperlink" Target="http://www.excelsior.com.mx/2011/05/26/nacional/739934" TargetMode="External"/><Relationship Id="rId444" Type="http://schemas.openxmlformats.org/officeDocument/2006/relationships/hyperlink" Target="http://noticias.univision.com/article/1760025/2013-12-03/mexico/noticias/mexico-el-mas-corrupto-de-la-ocde-segun-informe-de-transparencia-internacional" TargetMode="External"/><Relationship Id="rId651" Type="http://schemas.openxmlformats.org/officeDocument/2006/relationships/hyperlink" Target="http://es.catholic.net/op/articulos/50281/cat/160/despues-de-irak-mexico-es-el-pais-mas-peligroso-para-los-periodistas.html" TargetMode="External"/><Relationship Id="rId749" Type="http://schemas.openxmlformats.org/officeDocument/2006/relationships/hyperlink" Target="http://www.cucs.udg.mx/principal/noticias/archivo-de-noticias/el-suicidio-es-la-segunda-causa-de-muerte-en-m-xico" TargetMode="External"/><Relationship Id="rId1281"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379" Type="http://schemas.openxmlformats.org/officeDocument/2006/relationships/hyperlink" Target="http://busquedas.gruporeforma.com/reforma/Libre/VisorNota.aspx?id=1633261-1066&amp;md5=397dc928e57eba9809760b7d06b9659f" TargetMode="External"/><Relationship Id="rId1502" Type="http://schemas.openxmlformats.org/officeDocument/2006/relationships/hyperlink" Target="http://www.cancer.org/espanol/cancer/queesloquecausaelcancer/tabacoycancer/fragmentado/datos-sobre-el-uso-del-tabaco-en-los-ninos-y-adolescentes-child-and-teen-tobacco-use" TargetMode="External"/><Relationship Id="rId290" Type="http://schemas.openxmlformats.org/officeDocument/2006/relationships/hyperlink" Target="http://eleconomista.com.mx/sociedad/2012/09/12/mexico-tiene-86-grados-escolaridad" TargetMode="External"/><Relationship Id="rId304" Type="http://schemas.openxmlformats.org/officeDocument/2006/relationships/hyperlink" Target="http://www.yoinfluyo.com/yi20/int-familia/educacion/6114-diputados-piden-cese-de-estereotipos-denigrantes-en-tv" TargetMode="External"/><Relationship Id="rId388" Type="http://schemas.openxmlformats.org/officeDocument/2006/relationships/hyperlink" Target="http://www.elnorte.com/aplicacioneslibre/articulo/default.aspx?id=555756&amp;md5=3dd3fdfc05a554fee5e8961e9ca1d2b8&amp;ta=0dfdbac11765226904c16cb9ad1b2efe" TargetMode="External"/><Relationship Id="rId511" Type="http://schemas.openxmlformats.org/officeDocument/2006/relationships/hyperlink" Target="http://www.milenio.com/tamaulipas/Mexico-segundo-victimas-tratapersonas_0_127187771.html" TargetMode="External"/><Relationship Id="rId609" Type="http://schemas.openxmlformats.org/officeDocument/2006/relationships/hyperlink" Target="http://noticierostelevisa.esmas.com/df/313801/segun-ocde-mexico-pais-con-mayor-violencia-escolar" TargetMode="External"/><Relationship Id="rId956" Type="http://schemas.openxmlformats.org/officeDocument/2006/relationships/hyperlink" Target="http://www.elsiglodetorreon.com.mx/noticia/924755.aumenta-el-cancer-mamario.html" TargetMode="External"/><Relationship Id="rId1141" Type="http://schemas.openxmlformats.org/officeDocument/2006/relationships/hyperlink" Target="http://busquedas.gruporeforma.com/reforma/Libre/VisorNota.aspx?id=5701704|InfodexTextos&amp;md5=9f3c49a5c84d12fb3b1e1ba595a05366" TargetMode="External"/><Relationship Id="rId1239" Type="http://schemas.openxmlformats.org/officeDocument/2006/relationships/hyperlink" Target="http://busquedas.gruporeforma.com/reforma/Libre/VisorNota.aspx?id=5755437|InfodexTextos&amp;md5=361e8d885175db9a9742236618d9d120" TargetMode="External"/><Relationship Id="rId85" Type="http://schemas.openxmlformats.org/officeDocument/2006/relationships/hyperlink" Target="http://www.cndh.org.mx/Cuales_son_Derechos_Humanos" TargetMode="External"/><Relationship Id="rId150" Type="http://schemas.openxmlformats.org/officeDocument/2006/relationships/hyperlink" Target="http://www.cndh.org.mx/Cuales_son_Derechos_Humanos" TargetMode="External"/><Relationship Id="rId595" Type="http://schemas.openxmlformats.org/officeDocument/2006/relationships/hyperlink" Target="http://noticierostelevisa.esmas.com/df/313801/segun-ocde-mexico-pais-con-mayor-violencia-escolar" TargetMode="External"/><Relationship Id="rId816" Type="http://schemas.openxmlformats.org/officeDocument/2006/relationships/hyperlink" Target="http://www.animalpolitico.com/2013/10/mexico-es-septimo-lugar-en-el-mundo-en-muertes-por-accidentes-viales/" TargetMode="External"/><Relationship Id="rId1001" Type="http://schemas.openxmlformats.org/officeDocument/2006/relationships/hyperlink" Target="http://busquedas.gruporeforma.com/reforma/Libre/VisorNota.aspx?id=1448906-1066&amp;md5=9b814d35b250b67bc5d78147dbb59c95" TargetMode="External"/><Relationship Id="rId1446" Type="http://schemas.openxmlformats.org/officeDocument/2006/relationships/hyperlink" Target="http://www.jornada.unam.mx/ultimas/2013/11/26/alcoholismo-en-jovenes-es-la-cuarta-causa-de-mortalidad-en-mexico-con-8-4-ssa-2645.html" TargetMode="External"/><Relationship Id="rId248" Type="http://schemas.openxmlformats.org/officeDocument/2006/relationships/hyperlink" Target="http://mexico.cnn.com/nacional/2013/12/23/los-casos-de-bullying-en-mexico-aumentan-10-en-dos-anos" TargetMode="External"/><Relationship Id="rId455" Type="http://schemas.openxmlformats.org/officeDocument/2006/relationships/hyperlink" Target="http://noticias.univision.com/article/1760025/2013-12-03/mexico/noticias/mexico-el-mas-corrupto-de-la-ocde-segun-informe-de-transparencia-internacional" TargetMode="External"/><Relationship Id="rId662" Type="http://schemas.openxmlformats.org/officeDocument/2006/relationships/hyperlink" Target="http://es.catholic.net/op/articulos/50281/cat/160/despues-de-irak-mexico-es-el-pais-mas-peligroso-para-los-periodistas.html" TargetMode="External"/><Relationship Id="rId1085" Type="http://schemas.openxmlformats.org/officeDocument/2006/relationships/hyperlink" Target="http://www.vanguardia.com.mx/aumentaanorexiaenmexico-1039221.html" TargetMode="External"/><Relationship Id="rId1292" Type="http://schemas.openxmlformats.org/officeDocument/2006/relationships/hyperlink" Target="http://www.yoinfluyo.com/mexico/32-analisis-economico/9381-ceesp-persiste-desconfianza-en-mexico-pese-a-reformas" TargetMode="External"/><Relationship Id="rId1306" Type="http://schemas.openxmlformats.org/officeDocument/2006/relationships/hyperlink" Target="http://www.yoinfluyo.com/mexico/32-analisis-economico/9381-ceesp-persiste-desconfianza-en-mexico-pese-a-reformas" TargetMode="External"/><Relationship Id="rId1513" Type="http://schemas.openxmlformats.org/officeDocument/2006/relationships/hyperlink" Target="http://www.aleteia.org/es/salud/noticias/cada-vez-se-suicidan-mas-ninos-y-jovenes-en-mexico-5746743551459328" TargetMode="External"/><Relationship Id="rId12" Type="http://schemas.openxmlformats.org/officeDocument/2006/relationships/image" Target="media/image4.jpg"/><Relationship Id="rId108" Type="http://schemas.openxmlformats.org/officeDocument/2006/relationships/hyperlink" Target="http://www.cndh.org.mx/Cuales_son_Derechos_Humanos" TargetMode="External"/><Relationship Id="rId315" Type="http://schemas.openxmlformats.org/officeDocument/2006/relationships/hyperlink" Target="http://www.yoinfluyo.com/yi20/int-familia/educacion/6114-diputados-piden-cese-de-estereotipos-denigrantes-en-tv" TargetMode="External"/><Relationship Id="rId522" Type="http://schemas.openxmlformats.org/officeDocument/2006/relationships/hyperlink" Target="http://busquedas.gruporeforma.com/reforma/Libre/VisorNota.aspx?id=1407318-1066&amp;md5=9ecf9ec41d5c61985f84fd20b93a29c4" TargetMode="External"/><Relationship Id="rId967" Type="http://schemas.openxmlformats.org/officeDocument/2006/relationships/hyperlink" Target="http://www.eluniversal.com.mx/nacion-mexico/2013/impreso/alertan-de-aumento-de-cancer-mamario-210112.html" TargetMode="External"/><Relationship Id="rId1152" Type="http://schemas.openxmlformats.org/officeDocument/2006/relationships/hyperlink" Target="http://busquedas.gruporeforma.com/reforma/Libre/VisorNota.aspx?id=1550067-1066&amp;md5=6c9821532bd1ed19b55b5c89ed4aeadc" TargetMode="External"/><Relationship Id="rId96" Type="http://schemas.openxmlformats.org/officeDocument/2006/relationships/hyperlink" Target="http://www.cndh.org.mx/Cuales_son_Derechos_Humanos" TargetMode="External"/><Relationship Id="rId161" Type="http://schemas.openxmlformats.org/officeDocument/2006/relationships/hyperlink" Target="http://www.cndh.org.mx/Cuales_son_Derechos_Humanos" TargetMode="External"/><Relationship Id="rId399" Type="http://schemas.openxmlformats.org/officeDocument/2006/relationships/hyperlink" Target="http://noticias.univision.com/article/1760025/2013-12-03/mexico/noticias/mexico-el-mas-corrupto-de-la-ocde-segun-informe-de-transparencia-internacional" TargetMode="External"/><Relationship Id="rId827" Type="http://schemas.openxmlformats.org/officeDocument/2006/relationships/hyperlink" Target="http://www.animalpolitico.com/2013/10/mexico-es-septimo-lugar-en-el-mundo-en-muertes-por-accidentes-viales/" TargetMode="External"/><Relationship Id="rId1012" Type="http://schemas.openxmlformats.org/officeDocument/2006/relationships/hyperlink" Target="http://www.informador.com.mx/mexico/2008/15854/6/consumen-tabaco-63-por-ciento-de-los-jovenes.htm" TargetMode="External"/><Relationship Id="rId1457" Type="http://schemas.openxmlformats.org/officeDocument/2006/relationships/hyperlink" Target="http://www.jornada.unam.mx/ultimas/2013/11/26/alcoholismo-en-jovenes-es-la-cuarta-causa-de-mortalidad-en-mexico-con-8-4-ssa-2645.html" TargetMode="External"/><Relationship Id="rId259" Type="http://schemas.openxmlformats.org/officeDocument/2006/relationships/hyperlink" Target="http://mexico.cnn.com/nacional/2013/12/23/los-casos-de-bullying-en-mexico-aumentan-10-en-dos-anos" TargetMode="External"/><Relationship Id="rId466" Type="http://schemas.openxmlformats.org/officeDocument/2006/relationships/hyperlink" Target="http://www.milenio.com/policia/Mexico-primer-difusion-pornografica-%20infantil_0_160184064.html" TargetMode="External"/><Relationship Id="rId673" Type="http://schemas.openxmlformats.org/officeDocument/2006/relationships/hyperlink" Target="http://elpais.com/especiales/2015/periodistas-asesinados-mexico/" TargetMode="External"/><Relationship Id="rId880" Type="http://schemas.openxmlformats.org/officeDocument/2006/relationships/hyperlink" Target="http://noticias.universia.net.mx/actualidad/noticia/2014/01/10/1074362/ocde-mexico-ocupa-primer-lugar-casos-embarazos-adolescentes.html" TargetMode="External"/><Relationship Id="rId1096" Type="http://schemas.openxmlformats.org/officeDocument/2006/relationships/hyperlink" Target="http://www.forumlibertas.com/frontend/forumlibertas/noticia.php?id_noticia=13811" TargetMode="External"/><Relationship Id="rId1317" Type="http://schemas.openxmlformats.org/officeDocument/2006/relationships/hyperlink" Target="http://www.reforma.com/aplicacioneslibre/articulo/default.aspx?id=689912&amp;md5=3a930f294cb80ebdab310ad9fae3bcd0&amp;ta=0dfdbac11765226904c16cb9ad1b2efe" TargetMode="External"/><Relationship Id="rId1524" Type="http://schemas.openxmlformats.org/officeDocument/2006/relationships/hyperlink" Target="http://www.aleteia.org/es/salud/noticias/cada-vez-se-suicidan-mas-ninos-y-jovenes-en-mexico-5746743551459328" TargetMode="External"/><Relationship Id="rId23" Type="http://schemas.openxmlformats.org/officeDocument/2006/relationships/image" Target="media/image14.jpg"/><Relationship Id="rId119" Type="http://schemas.openxmlformats.org/officeDocument/2006/relationships/hyperlink" Target="http://www.cndh.org.mx/Cuales_son_Derechos_Humanos" TargetMode="External"/><Relationship Id="rId326" Type="http://schemas.openxmlformats.org/officeDocument/2006/relationships/hyperlink" Target="http://www.yoinfluyo.com/yi20/int-familia/educacion/6114-diputados-piden-cese-de-estereotipos-denigrantes-en-tv" TargetMode="External"/><Relationship Id="rId533" Type="http://schemas.openxmlformats.org/officeDocument/2006/relationships/hyperlink" Target="http://busquedas.gruporeforma.com/reforma/Libre/VisorNota.aspx?id=5626570|InfodexTextos&amp;md5=64ee0ff73d357e071d051ec7f4b5de96" TargetMode="External"/><Relationship Id="rId978" Type="http://schemas.openxmlformats.org/officeDocument/2006/relationships/hyperlink" Target="http://www.eluniversal.com.mx/nacion-mexico/2013/impreso/alertan-de-aumento-de-cancer-mamario-210112.html" TargetMode="External"/><Relationship Id="rId1163" Type="http://schemas.openxmlformats.org/officeDocument/2006/relationships/hyperlink" Target="http://www.yoinfluyo.com/yi20/int-familia/principal-familia/6114-diputados-piden-cese-de-estereotipos-denigrantes-en-tv" TargetMode="External"/><Relationship Id="rId1370" Type="http://schemas.openxmlformats.org/officeDocument/2006/relationships/hyperlink" Target="http://www.informador.com.mx/mexico/2008/15854/6/consumen-tabaco-63-por-ciento-de-los-jovenes.htm" TargetMode="External"/><Relationship Id="rId740" Type="http://schemas.openxmlformats.org/officeDocument/2006/relationships/hyperlink" Target="http://www.zocalo.com.mx/seccion/articulo/mexico-ocupa-el-noveno-lugar-en-suicidios-1383952801" TargetMode="External"/><Relationship Id="rId838" Type="http://schemas.openxmlformats.org/officeDocument/2006/relationships/hyperlink" Target="http://www.mexicomaxico.org/Voto/CompetitividadMexico.htm" TargetMode="External"/><Relationship Id="rId1023" Type="http://schemas.openxmlformats.org/officeDocument/2006/relationships/hyperlink" Target="http://www.informador.com.mx/mexico/2008/15854/6/consumen-tabaco-63-por-ciento-de-los-jovenes.htm" TargetMode="External"/><Relationship Id="rId1468" Type="http://schemas.openxmlformats.org/officeDocument/2006/relationships/hyperlink" Target="http://www.jornada.unam.mx/ultimas/2013/11/26/alcoholismo-en-jovenes-es-la-cuarta-causa-de-mortalidad-en-mexico-con-8-4-ssa-2645.html" TargetMode="External"/><Relationship Id="rId172" Type="http://schemas.openxmlformats.org/officeDocument/2006/relationships/hyperlink" Target="http://www.animalpolitico.com/2013/12/mexico-el-peor-de-la-ocde-en-matematicas-lectura-y-ciencias/" TargetMode="External"/><Relationship Id="rId477" Type="http://schemas.openxmlformats.org/officeDocument/2006/relationships/hyperlink" Target="http://www.jornada.unam.mx/2013/09/26/sociedad/035n1soc" TargetMode="External"/><Relationship Id="rId600" Type="http://schemas.openxmlformats.org/officeDocument/2006/relationships/hyperlink" Target="http://noticierostelevisa.esmas.com/df/313801/segun-ocde-mexico-pais-con-mayor-violencia-escolar" TargetMode="External"/><Relationship Id="rId684" Type="http://schemas.openxmlformats.org/officeDocument/2006/relationships/hyperlink" Target="http://busquedas.gruporeforma.com/elnorte/Libre/VisorNota.aspx?id=1458004-325&amp;md5=647734ff21364e0211c8d0f178b54e72" TargetMode="External"/><Relationship Id="rId1230" Type="http://schemas.openxmlformats.org/officeDocument/2006/relationships/hyperlink" Target="http://www.reforma.com/aplicacioneslibre/articulo/default.aspx?id=603772&amp;md5=8e3f068c7238c903cae96b0ef73c9fe4&amp;ta=0dfdbac11765226904c16cb9ad1b2efe" TargetMode="External"/><Relationship Id="rId1328" Type="http://schemas.openxmlformats.org/officeDocument/2006/relationships/hyperlink" Target="http://www.reforma.com/edicionimpresa/aplicacionEI/webview/iWebView.aspx?Pagina=0&amp;Grupo=0&amp;Coleccion=1066&amp;Folio=1600723&amp;TipoTrans=8" TargetMode="External"/><Relationship Id="rId1535" Type="http://schemas.openxmlformats.org/officeDocument/2006/relationships/hyperlink" Target="http://busquedas.gruporeforma.com/reforma/Libre/VisorNota.aspx?id=1494288-1066&amp;md5=f16630d1b761a8bdf432d6b2eab8afa9" TargetMode="External"/><Relationship Id="rId337" Type="http://schemas.openxmlformats.org/officeDocument/2006/relationships/hyperlink" Target="http://www.yoinfluyo.com/yi20/int-familia/educacion/6114-diputados-piden-cese-de-estereotipos-denigrantes-en-tv" TargetMode="External"/><Relationship Id="rId891" Type="http://schemas.openxmlformats.org/officeDocument/2006/relationships/hyperlink" Target="http://noticias.universia.net.mx/actualidad/noticia/2014/01/10/1074362/ocde-mexico-ocupa-primer-lugar-casos-embarazos-adolescentes.html" TargetMode="External"/><Relationship Id="rId905" Type="http://schemas.openxmlformats.org/officeDocument/2006/relationships/hyperlink" Target="http://www.eluniversal.com.mx/nacion-mexico/2013/impreso/alertan-de-aumento-de-cancer-mamario-210112.html" TargetMode="External"/><Relationship Id="rId989" Type="http://schemas.openxmlformats.org/officeDocument/2006/relationships/hyperlink" Target="http://busquedas.gruporeforma.com/reforma/Libre/VisorNota.aspx?id=5808745|InfodexTextos&amp;md5=643f35fa0b1637ada5c31ad338581c60" TargetMode="External"/><Relationship Id="rId34" Type="http://schemas.openxmlformats.org/officeDocument/2006/relationships/image" Target="media/image21.jpg"/><Relationship Id="rId544" Type="http://schemas.openxmlformats.org/officeDocument/2006/relationships/hyperlink" Target="http://noticias.universia.net.mx/actualidad/noticia/2014/01/10/1074362/ocde-mexico-ocupa-primer-lugar-casos-embarazos-adolescentes.html" TargetMode="External"/><Relationship Id="rId751" Type="http://schemas.openxmlformats.org/officeDocument/2006/relationships/hyperlink" Target="http://www.cucs.udg.mx/principal/noticias/archivo-de-noticias/el-suicidio-es-la-segunda-causa-de-muerte-en-m-xico" TargetMode="External"/><Relationship Id="rId849" Type="http://schemas.openxmlformats.org/officeDocument/2006/relationships/hyperlink" Target="http://busquedas.gruporeforma.com/reforma/Libre/VisorNota.aspx?id=5919333|InfodexTextos&amp;md5=b361682acf94fcab781f9f47ee942acc" TargetMode="External"/><Relationship Id="rId1174" Type="http://schemas.openxmlformats.org/officeDocument/2006/relationships/hyperlink" Target="http://www.yoinfluyo.com/yi20/int-familia/principal-familia/6114-diputados-piden-cese-de-estereotipos-denigrantes-en-tv" TargetMode="External"/><Relationship Id="rId1381" Type="http://schemas.openxmlformats.org/officeDocument/2006/relationships/hyperlink" Target="http://www.conadic.salud.gob.mx/pdfs/ENA_2011_DROGAS_ILICITAS_.pdf" TargetMode="External"/><Relationship Id="rId1479" Type="http://schemas.openxmlformats.org/officeDocument/2006/relationships/hyperlink" Target="http://www.cancer.org/espanol/cancer/queesloquecausaelcancer/tabacoycancer/fragmentado/datos-sobre-el-uso-del-tabaco-en-los-ninos-y-adolescentes-child-and-teen-tobacco-use" TargetMode="External"/><Relationship Id="rId183" Type="http://schemas.openxmlformats.org/officeDocument/2006/relationships/hyperlink" Target="http://www.animalpolitico.com/2013/12/mexico-el-peor-de-la-ocde-en-matematicas-lectura-y-ciencias/" TargetMode="External"/><Relationship Id="rId390" Type="http://schemas.openxmlformats.org/officeDocument/2006/relationships/hyperlink" Target="http://www.elnorte.com/aplicacioneslibre/articulo/default.aspx?id=555756&amp;md5=3dd3fdfc05a554fee5e8961e9ca1d2b8&amp;ta=0dfdbac11765226904c16cb9ad1b2efe" TargetMode="External"/><Relationship Id="rId404" Type="http://schemas.openxmlformats.org/officeDocument/2006/relationships/hyperlink" Target="http://noticias.univision.com/article/1760025/2013-12-03/mexico/noticias/mexico-el-mas-corrupto-de-la-ocde-segun-informe-de-transparencia-internacional" TargetMode="External"/><Relationship Id="rId611" Type="http://schemas.openxmlformats.org/officeDocument/2006/relationships/hyperlink" Target="http://yoinfluyo.com/mexico/14-derechos-humanos/13603-mexico-primer-lugar-mundial-en-abuso-sexual-infantil" TargetMode="External"/><Relationship Id="rId1034" Type="http://schemas.openxmlformats.org/officeDocument/2006/relationships/hyperlink" Target="http://www.elfinanciero.com.mx/politica/alcohol-causa-de-muerte-en.html" TargetMode="External"/><Relationship Id="rId1241" Type="http://schemas.openxmlformats.org/officeDocument/2006/relationships/hyperlink" Target="http://busquedas.gruporeforma.com/reforma/Libre/VisorNota.aspx?id=5755437|InfodexTextos&amp;md5=361e8d885175db9a9742236618d9d120" TargetMode="External"/><Relationship Id="rId1339" Type="http://schemas.openxmlformats.org/officeDocument/2006/relationships/hyperlink" Target="http://www.reforma.com/aplicacioneslibre/articulo/default.aspx?id=749057&amp;md5=a7d4fc196c50de904eb300c984dcaa31&amp;ta=0dfdbac11765226904c16cb9ad1b2efe" TargetMode="External"/><Relationship Id="rId250" Type="http://schemas.openxmlformats.org/officeDocument/2006/relationships/hyperlink" Target="http://mexico.cnn.com/nacional/2013/12/23/los-casos-de-bullying-en-mexico-aumentan-10-en-dos-anos" TargetMode="External"/><Relationship Id="rId488" Type="http://schemas.openxmlformats.org/officeDocument/2006/relationships/hyperlink" Target="http://www.wradio.com.mx/noticias/judicial/mexico-primer-lugar-en-pornografia-abuso-sexual-infantil-y-trata-de-ninos-asexoria/20131129/nota/2027651.aspx" TargetMode="External"/><Relationship Id="rId695" Type="http://schemas.openxmlformats.org/officeDocument/2006/relationships/hyperlink" Target="http://www.jornada.unam.mx/ultimas/2013/11/20/mexico-esta-entre-los-paises-con-mas-muertes-violentas-relacionadas-con-consumo-de-alcohol-7443.html" TargetMode="External"/><Relationship Id="rId709" Type="http://schemas.openxmlformats.org/officeDocument/2006/relationships/hyperlink" Target="http://www.jornada.unam.mx/ultimas/2013/11/20/mexico-esta-entre-los-paises-con-mas-muertes-violentas-relacionadas-con-consumo-de-alcohol-7443.html" TargetMode="External"/><Relationship Id="rId916" Type="http://schemas.openxmlformats.org/officeDocument/2006/relationships/hyperlink" Target="http://www.eluniversal.com.mx/nacion-mexico/2013/impreso/alertan-de-aumento-de-cancer-mamario-210112.html" TargetMode="External"/><Relationship Id="rId1101" Type="http://schemas.openxmlformats.org/officeDocument/2006/relationships/hyperlink" Target="http://busquedas.gruporeforma.com/reforma/Libre/VisorNota.aspx?id=5703315|InfodexTextos&amp;md5=fefc0b68b4406a6401ea8b198c768949" TargetMode="External"/><Relationship Id="rId45" Type="http://schemas.openxmlformats.org/officeDocument/2006/relationships/image" Target="media/image30.jpg"/><Relationship Id="rId110" Type="http://schemas.openxmlformats.org/officeDocument/2006/relationships/hyperlink" Target="http://www.cndh.org.mx/Cuales_son_Derechos_Humanos" TargetMode="External"/><Relationship Id="rId348" Type="http://schemas.openxmlformats.org/officeDocument/2006/relationships/hyperlink" Target="http://www.elfinanciero.com.mx/politica/75-de-los-adolescentes-se-relaciona-con-desconocidos-en-internet-ifai.html" TargetMode="External"/><Relationship Id="rId555" Type="http://schemas.openxmlformats.org/officeDocument/2006/relationships/hyperlink" Target="http://www.monitorpolitico.com/index.php/enfoque/4317-enfoque3715" TargetMode="External"/><Relationship Id="rId762" Type="http://schemas.openxmlformats.org/officeDocument/2006/relationships/hyperlink" Target="http://www.cucs.udg.mx/principal/noticias/archivo-de-noticias/el-suicidio-es-la-segunda-causa-de-muerte-en-m-xico" TargetMode="External"/><Relationship Id="rId1185" Type="http://schemas.openxmlformats.org/officeDocument/2006/relationships/hyperlink" Target="http://www.yoinfluyo.com/yi20/int-familia/principal-familia/6114-diputados-piden-cese-de-estereotipos-denigrantes-en-tv" TargetMode="External"/><Relationship Id="rId1392" Type="http://schemas.openxmlformats.org/officeDocument/2006/relationships/hyperlink" Target="http://www.elfinanciero.com.mx/politica/alcohol-causa-de-muerte-en.html" TargetMode="External"/><Relationship Id="rId1406" Type="http://schemas.openxmlformats.org/officeDocument/2006/relationships/hyperlink" Target="http://busquedas.gruporeforma.com/reforma/Libre/VisorNota.aspx?id=1522718-1066&amp;md5=4e7f7126a0dd027d7fd0222702db7d6c" TargetMode="External"/><Relationship Id="rId194" Type="http://schemas.openxmlformats.org/officeDocument/2006/relationships/hyperlink" Target="http://busquedas.gruporeforma.com/reforma/Libre/VisorNota.aspx?id=1526557-1066&amp;md5=7198750c584207d4e7b09fa40c72f9ef" TargetMode="External"/><Relationship Id="rId208" Type="http://schemas.openxmlformats.org/officeDocument/2006/relationships/hyperlink" Target="http://www.reforma.com/aplicacioneslibre/articulo/default.aspx?id=555956&amp;md5=5e29d0ad5324f1830df1b09fcebef744&amp;ta=0dfdbac11765226904c16cb9ad1b2efe&amp;po=4" TargetMode="External"/><Relationship Id="rId415" Type="http://schemas.openxmlformats.org/officeDocument/2006/relationships/hyperlink" Target="http://noticias.univision.com/article/1760025/2013-12-03/mexico/noticias/mexico-el-mas-corrupto-de-la-ocde-segun-informe-de-transparencia-internacional" TargetMode="External"/><Relationship Id="rId622" Type="http://schemas.openxmlformats.org/officeDocument/2006/relationships/hyperlink" Target="http://yoinfluyo.com/mexico/14-derechos-humanos/13603-mexico-primer-lugar-mundial-en-abuso-sexual-infantil" TargetMode="External"/><Relationship Id="rId1045" Type="http://schemas.openxmlformats.org/officeDocument/2006/relationships/hyperlink" Target="http://www.jornada.unam.mx/ultimas/2013/11/26/alcoholismo-en-jovenes-es-la-cuarta-causa-de-mortalidad-en-mexico-con-8-4-ssa-2645.html" TargetMode="External"/><Relationship Id="rId1252" Type="http://schemas.openxmlformats.org/officeDocument/2006/relationships/hyperlink" Target="http://www.jornada.unam.mx/2012/01/07/sociedad/033n1soc" TargetMode="External"/><Relationship Id="rId261" Type="http://schemas.openxmlformats.org/officeDocument/2006/relationships/hyperlink" Target="http://mexico.cnn.com/nacional/2013/12/23/los-casos-de-bullying-en-mexico-aumentan-10-en-dos-anos" TargetMode="External"/><Relationship Id="rId499" Type="http://schemas.openxmlformats.org/officeDocument/2006/relationships/hyperlink" Target="http://www.wradio.com.mx/noticias/judicial/mexico-primer-lugar-en-pornografia-abuso-sexual-infantil-y-trata-de-ninos-asexoria/20131129/nota/2027651.aspx" TargetMode="External"/><Relationship Id="rId927" Type="http://schemas.openxmlformats.org/officeDocument/2006/relationships/hyperlink" Target="http://www.eluniversal.com.mx/nacion-mexico/2013/impreso/alertan-de-aumento-de-cancer-mamario-210112.html" TargetMode="External"/><Relationship Id="rId1112" Type="http://schemas.openxmlformats.org/officeDocument/2006/relationships/hyperlink" Target="http://sociedad.elpais.com/sociedad/2013/05/18/actualidad/1368840177_692120.html" TargetMode="External"/><Relationship Id="rId56" Type="http://schemas.openxmlformats.org/officeDocument/2006/relationships/hyperlink" Target="http://www.derechoshumanos.unlp.edu.ar/es/" TargetMode="External"/><Relationship Id="rId359" Type="http://schemas.openxmlformats.org/officeDocument/2006/relationships/hyperlink" Target="http://www.elfinanciero.com.mx/politica/75-de-los-adolescentes-se-relaciona-con-desconocidos-en-internet-ifai.html" TargetMode="External"/><Relationship Id="rId566" Type="http://schemas.openxmlformats.org/officeDocument/2006/relationships/hyperlink" Target="http://www.oem.com.mx/laprensa/notas/n2497244.htm" TargetMode="External"/><Relationship Id="rId773" Type="http://schemas.openxmlformats.org/officeDocument/2006/relationships/hyperlink" Target="http://www.proceso.com.mx/?p=381626" TargetMode="External"/><Relationship Id="rId1196" Type="http://schemas.openxmlformats.org/officeDocument/2006/relationships/hyperlink" Target="http://www.reforma.com/aplicacioneslibre/articulo/default.aspx?id=603772&amp;md5=8e3f068c7238c903cae96b0ef73c9fe4&amp;ta=0dfdbac11765226904c16cb9ad1b2efe" TargetMode="External"/><Relationship Id="rId1417" Type="http://schemas.openxmlformats.org/officeDocument/2006/relationships/hyperlink" Target="http://www.jornada.unam.mx/ultimas/2013/11/26/alcoholismo-en-jovenes-es-la-cuarta-causa-de-mortalidad-en-mexico-con-8-4-ssa-2645.html" TargetMode="External"/><Relationship Id="rId121" Type="http://schemas.openxmlformats.org/officeDocument/2006/relationships/hyperlink" Target="http://www.cndh.org.mx/Cuales_son_Derechos_Humanos" TargetMode="External"/><Relationship Id="rId219" Type="http://schemas.openxmlformats.org/officeDocument/2006/relationships/hyperlink" Target="http://busquedas.gruporeforma.com/reforma/Libre/VisorNota.aspx?id=5919333|InfodexTextos&amp;md5=b361682acf94fcab781f9f47ee942acc" TargetMode="External"/><Relationship Id="rId426" Type="http://schemas.openxmlformats.org/officeDocument/2006/relationships/hyperlink" Target="http://www.vanguardia.com.mx/mexicoprimerlugarmundialensecuestrosafirmaconsejo-1849940.html" TargetMode="External"/><Relationship Id="rId633" Type="http://schemas.openxmlformats.org/officeDocument/2006/relationships/hyperlink" Target="http://ntrzacatecas.com/2014/03/07/lidera-mexico-en-homicidios/" TargetMode="External"/><Relationship Id="rId980" Type="http://schemas.openxmlformats.org/officeDocument/2006/relationships/hyperlink" Target="http://www.eluniversal.com.mx/nacion-mexico/2013/impreso/alertan-de-aumento-de-cancer-mamario-210112.html" TargetMode="External"/><Relationship Id="rId1056" Type="http://schemas.openxmlformats.org/officeDocument/2006/relationships/hyperlink" Target="http://www.jornada.unam.mx/ultimas/2013/11/26/alcoholismo-en-jovenes-es-la-cuarta-causa-de-mortalidad-en-mexico-con-8-4-ssa-2645.html" TargetMode="External"/><Relationship Id="rId1263" Type="http://schemas.openxmlformats.org/officeDocument/2006/relationships/hyperlink" Target="http://busquedas.gruporeforma.com/reforma/Libre/VisorNota.aspx?id=1510606-1066&amp;md5=9d641e78493ce567115194d0939ff83f" TargetMode="External"/><Relationship Id="rId840" Type="http://schemas.openxmlformats.org/officeDocument/2006/relationships/hyperlink" Target="http://www.mexicomaxico.org/Voto/CompetitividadMexico.htm" TargetMode="External"/><Relationship Id="rId938" Type="http://schemas.openxmlformats.org/officeDocument/2006/relationships/hyperlink" Target="http://www.eluniversal.com.mx/nacion-mexico/2013/impreso/alertan-de-aumento-de-cancer-mamario-210112.html" TargetMode="External"/><Relationship Id="rId1470" Type="http://schemas.openxmlformats.org/officeDocument/2006/relationships/hyperlink" Target="http://www.jornada.unam.mx/ultimas/2013/11/26/alcoholismo-en-jovenes-es-la-cuarta-causa-de-mortalidad-en-mexico-con-8-4-ssa-2645.html" TargetMode="External"/><Relationship Id="rId67" Type="http://schemas.openxmlformats.org/officeDocument/2006/relationships/hyperlink" Target="http://www.cndh.org.mx/Cuales_son_Derechos_Humanos" TargetMode="External"/><Relationship Id="rId272" Type="http://schemas.openxmlformats.org/officeDocument/2006/relationships/hyperlink" Target="http://noticierostelevisa.esmas.com/df/313801/segun-ocde-mexico-pais-con-mayor-violencia-escolar" TargetMode="External"/><Relationship Id="rId577" Type="http://schemas.openxmlformats.org/officeDocument/2006/relationships/hyperlink" Target="http://mexico.cnn.com/nacional/2013/12/23/los-casos-de-bullying-en-mexico-aumentan-10-en-dos-anos" TargetMode="External"/><Relationship Id="rId700" Type="http://schemas.openxmlformats.org/officeDocument/2006/relationships/hyperlink" Target="http://www.jornada.unam.mx/ultimas/2013/11/20/mexico-esta-entre-los-paises-con-mas-muertes-violentas-relacionadas-con-consumo-de-alcohol-7443.html" TargetMode="External"/><Relationship Id="rId1123" Type="http://schemas.openxmlformats.org/officeDocument/2006/relationships/hyperlink" Target="http://noticias.universia.net.mx/actualidad/noticia/2014/01/10/1074362/ocde-mexico-ocupa-primer-lugar-casos-embarazos-adolescentes.html" TargetMode="External"/><Relationship Id="rId1330" Type="http://schemas.openxmlformats.org/officeDocument/2006/relationships/hyperlink" Target="http://www.reforma.com/aplicacioneslibre/editoriales/editorial.aspx?id=69692&amp;md5=8dfa760c312c721f6937c2d2df2e9e30&amp;ta=0dfdbac11765226904c16cb9ad1b2efe" TargetMode="External"/><Relationship Id="rId1428" Type="http://schemas.openxmlformats.org/officeDocument/2006/relationships/hyperlink" Target="http://www.jornada.unam.mx/ultimas/2013/11/26/alcoholismo-en-jovenes-es-la-cuarta-causa-de-mortalidad-en-mexico-con-8-4-ssa-2645.html" TargetMode="External"/><Relationship Id="rId132" Type="http://schemas.openxmlformats.org/officeDocument/2006/relationships/hyperlink" Target="http://www.cndh.org.mx/Cuales_son_Derechos_Humanos" TargetMode="External"/><Relationship Id="rId784" Type="http://schemas.openxmlformats.org/officeDocument/2006/relationships/hyperlink" Target="http://www.aleteia.org/es/salud/noticias/cada-vez-se-suicidan-mas-ninos-y-jovenes-en-mexico-5746743551459328" TargetMode="External"/><Relationship Id="rId991" Type="http://schemas.openxmlformats.org/officeDocument/2006/relationships/hyperlink" Target="http://busquedas.gruporeforma.com/reforma/Libre/VisorNota.aspx?id=5808745|InfodexTextos&amp;md5=643f35fa0b1637ada5c31ad338581c60" TargetMode="External"/><Relationship Id="rId1067" Type="http://schemas.openxmlformats.org/officeDocument/2006/relationships/hyperlink" Target="http://www.jornada.unam.mx/ultimas/2013/11/26/alcoholismo-en-jovenes-es-la-cuarta-causa-de-mortalidad-en-mexico-con-8-4-ssa-2645.html" TargetMode="External"/><Relationship Id="rId437" Type="http://schemas.openxmlformats.org/officeDocument/2006/relationships/hyperlink" Target="http://noticias.univision.com/article/1760025/2013-12-03/mexico/noticias/mexico-el-mas-corrupto-de-la-ocde-segun-informe-de-transparencia-internacional" TargetMode="External"/><Relationship Id="rId644" Type="http://schemas.openxmlformats.org/officeDocument/2006/relationships/hyperlink" Target="http://www.vanguardia.com.mx/mexicoprimerlugarmundialensecuestrosafirmaconsejo-1849940.html" TargetMode="External"/><Relationship Id="rId851" Type="http://schemas.openxmlformats.org/officeDocument/2006/relationships/hyperlink" Target="http://busquedas.gruporeforma.com/reforma/Libre/VisorNota.aspx?id=5919333|InfodexTextos&amp;md5=b361682acf94fcab781f9f47ee942acc" TargetMode="External"/><Relationship Id="rId1274"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81" Type="http://schemas.openxmlformats.org/officeDocument/2006/relationships/hyperlink" Target="http://www.cancer.org/espanol/cancer/queesloquecausaelcancer/tabacoycancer/fragmentado/datos-sobre-el-uso-del-tabaco-en-los-ninos-y-adolescentes-child-and-teen-tobacco-use" TargetMode="External"/><Relationship Id="rId283" Type="http://schemas.openxmlformats.org/officeDocument/2006/relationships/hyperlink" Target="http://eleconomista.com.mx/sociedad/2012/09/12/mexico-tiene-86-grados-escolaridad" TargetMode="External"/><Relationship Id="rId490" Type="http://schemas.openxmlformats.org/officeDocument/2006/relationships/hyperlink" Target="http://www.wradio.com.mx/noticias/judicial/mexico-primer-lugar-en-pornografia-abuso-sexual-infantil-y-trata-de-ninos-asexoria/20131129/nota/2027651.aspx" TargetMode="External"/><Relationship Id="rId504" Type="http://schemas.openxmlformats.org/officeDocument/2006/relationships/hyperlink" Target="http://www.wradio.com.mx/noticias/judicial/mexico-primer-lugar-en-pornografia-abuso-sexual-infantil-y-trata-de-ninos-asexoria/20131129/nota/2027651.aspx" TargetMode="External"/><Relationship Id="rId711" Type="http://schemas.openxmlformats.org/officeDocument/2006/relationships/hyperlink" Target="http://www.jornada.unam.mx/ultimas/2013/11/20/mexico-esta-entre-los-paises-con-mas-muertes-violentas-relacionadas-con-consumo-de-alcohol-7443.html" TargetMode="External"/><Relationship Id="rId949" Type="http://schemas.openxmlformats.org/officeDocument/2006/relationships/hyperlink" Target="http://www.eluniversal.com.mx/nacion-mexico/2013/impreso/alertan-de-aumento-de-cancer-mamario-210112.html" TargetMode="External"/><Relationship Id="rId1134" Type="http://schemas.openxmlformats.org/officeDocument/2006/relationships/hyperlink" Target="http://www.reforma.com/edicionimpresa/aplicacionEI/webview/iWebView.aspx?Pagina=0&amp;Grupo=0&amp;Coleccion=1066&amp;Folio=1670661&amp;TipoTrans=8" TargetMode="External"/><Relationship Id="rId1341" Type="http://schemas.openxmlformats.org/officeDocument/2006/relationships/hyperlink" Target="http://www.reforma.com/aplicacioneslibre/articulo/default.aspx?id=749057&amp;md5=a7d4fc196c50de904eb300c984dcaa31&amp;ta=0dfdbac11765226904c16cb9ad1b2efe" TargetMode="External"/><Relationship Id="rId78" Type="http://schemas.openxmlformats.org/officeDocument/2006/relationships/hyperlink" Target="http://www.cndh.org.mx/Cuales_son_Derechos_Humanos" TargetMode="External"/><Relationship Id="rId143" Type="http://schemas.openxmlformats.org/officeDocument/2006/relationships/hyperlink" Target="http://www.cndh.org.mx/Cuales_son_Derechos_Humanos" TargetMode="External"/><Relationship Id="rId350" Type="http://schemas.openxmlformats.org/officeDocument/2006/relationships/hyperlink" Target="http://www.elfinanciero.com.mx/politica/75-de-los-adolescentes-se-relaciona-con-desconocidos-en-internet-ifai.html" TargetMode="External"/><Relationship Id="rId588" Type="http://schemas.openxmlformats.org/officeDocument/2006/relationships/hyperlink" Target="http://mexico.cnn.com/nacional/2013/12/23/los-casos-de-bullying-en-mexico-aumentan-10-en-dos-anos" TargetMode="External"/><Relationship Id="rId795" Type="http://schemas.openxmlformats.org/officeDocument/2006/relationships/hyperlink" Target="http://www.aleteia.org/es/salud/noticias/cada-vez-se-suicidan-mas-ninos-y-jovenes-en-mexico-5746743551459328" TargetMode="External"/><Relationship Id="rId809" Type="http://schemas.openxmlformats.org/officeDocument/2006/relationships/hyperlink" Target="http://busquedas.gruporeforma.com/reforma/Libre/VisorNota.aspx?id=5919333|InfodexTextos&amp;md5=b361682acf94fcab781f9f47ee942acc" TargetMode="External"/><Relationship Id="rId1201" Type="http://schemas.openxmlformats.org/officeDocument/2006/relationships/hyperlink" Target="http://www.yoinfluyo.com/yi20/int-familia/principal-familia/6114-diputados-piden-cese-de-estereotipos-denigrantes-en-tv" TargetMode="External"/><Relationship Id="rId1439" Type="http://schemas.openxmlformats.org/officeDocument/2006/relationships/hyperlink" Target="http://www.jornada.unam.mx/ultimas/2013/11/26/alcoholismo-en-jovenes-es-la-cuarta-causa-de-mortalidad-en-mexico-con-8-4-ssa-2645.html" TargetMode="External"/><Relationship Id="rId9" Type="http://schemas.openxmlformats.org/officeDocument/2006/relationships/image" Target="media/image3.png"/><Relationship Id="rId210" Type="http://schemas.openxmlformats.org/officeDocument/2006/relationships/hyperlink" Target="http://www.reforma.com/edicionimpresa/aplicacionEI/webview/iWebView.aspx?Pagina=0&amp;Grupo=0&amp;Coleccion=1066&amp;Folio=1668784&amp;TipoTrans=8" TargetMode="External"/><Relationship Id="rId448" Type="http://schemas.openxmlformats.org/officeDocument/2006/relationships/hyperlink" Target="http://noticias.univision.com/article/1760025/2013-12-03/mexico/noticias/mexico-el-mas-corrupto-de-la-ocde-segun-informe-de-transparencia-internacional" TargetMode="External"/><Relationship Id="rId655" Type="http://schemas.openxmlformats.org/officeDocument/2006/relationships/hyperlink" Target="http://es.catholic.net/op/articulos/50281/cat/160/despues-de-irak-mexico-es-el-pais-mas-peligroso-para-los-periodistas.html" TargetMode="External"/><Relationship Id="rId862" Type="http://schemas.openxmlformats.org/officeDocument/2006/relationships/hyperlink" Target="http://www.cronica.com.mx/notas/2008/391408.html" TargetMode="External"/><Relationship Id="rId1078" Type="http://schemas.openxmlformats.org/officeDocument/2006/relationships/hyperlink" Target="http://www.reforma.com/aplicacioneslibre/articulo/default.aspx?id=631956&amp;md5=e727b0d4f057a457735d9f6ee75f43fa&amp;ta=0dfdbac11765226904c16cb9ad1b2efe&amp;po=4" TargetMode="External"/><Relationship Id="rId1285" Type="http://schemas.openxmlformats.org/officeDocument/2006/relationships/hyperlink" Target="http://www.reforma.com/aplicacioneslibre/articulo/default.aspx?id=560012&amp;md5=960dadf124a25aef5e65b1cf4520f48d&amp;ta=0dfdbac11765226904c16cb9ad1b2efe&amp;po=4" TargetMode="External"/><Relationship Id="rId1492" Type="http://schemas.openxmlformats.org/officeDocument/2006/relationships/hyperlink" Target="http://www.cancer.org/espanol/cancer/queesloquecausaelcancer/tabacoycancer/fragmentado/datos-sobre-el-uso-del-tabaco-en-los-ninos-y-adolescentes-child-and-teen-tobacco-use" TargetMode="External"/><Relationship Id="rId1506" Type="http://schemas.openxmlformats.org/officeDocument/2006/relationships/hyperlink" Target="http://www.cancer.org/espanol/cancer/queesloquecausaelcancer/tabacoycancer/fragmentado/datos-sobre-el-uso-del-tabaco-en-los-ninos-y-adolescentes-child-and-teen-tobacco-use" TargetMode="External"/><Relationship Id="rId294" Type="http://schemas.openxmlformats.org/officeDocument/2006/relationships/hyperlink" Target="http://busquedas.gruporeforma.com/reforma/Libre/VisorNota.aspx?id=1569066-1066&amp;md5=64a1c973318922b67a18b93fad60e3f7" TargetMode="External"/><Relationship Id="rId308" Type="http://schemas.openxmlformats.org/officeDocument/2006/relationships/hyperlink" Target="http://www.yoinfluyo.com/yi20/int-familia/educacion/6114-diputados-piden-cese-de-estereotipos-denigrantes-en-tv" TargetMode="External"/><Relationship Id="rId515" Type="http://schemas.openxmlformats.org/officeDocument/2006/relationships/hyperlink" Target="http://www.milenio.com/tamaulipas/Mexico-segundo-victimas-tratapersonas_0_127187771.html" TargetMode="External"/><Relationship Id="rId722" Type="http://schemas.openxmlformats.org/officeDocument/2006/relationships/hyperlink" Target="http://www.mucd.org.mx/Lidera-M%C3%A9xico-en-homicidios-n2197.html" TargetMode="External"/><Relationship Id="rId1145" Type="http://schemas.openxmlformats.org/officeDocument/2006/relationships/hyperlink" Target="http://busquedas.gruporeforma.com/reforma/Libre/VisorNota.aspx?id=5701704|InfodexTextos&amp;md5=9f3c49a5c84d12fb3b1e1ba595a05366" TargetMode="External"/><Relationship Id="rId1352" Type="http://schemas.openxmlformats.org/officeDocument/2006/relationships/hyperlink" Target="http://busquedas.gruporeforma.com/reforma/Libre/VisorNota.aspx?id=1448906-1066&amp;md5=9b814d35b250b67bc5d78147dbb59c95" TargetMode="External"/><Relationship Id="rId89" Type="http://schemas.openxmlformats.org/officeDocument/2006/relationships/hyperlink" Target="http://www.cndh.org.mx/Cuales_son_Derechos_Humanos" TargetMode="External"/><Relationship Id="rId154" Type="http://schemas.openxmlformats.org/officeDocument/2006/relationships/hyperlink" Target="http://www.cndh.org.mx/Cuales_son_Derechos_Humanos" TargetMode="External"/><Relationship Id="rId361" Type="http://schemas.openxmlformats.org/officeDocument/2006/relationships/hyperlink" Target="http://www.elfinanciero.com.mx/politica/75-de-los-adolescentes-se-relaciona-con-desconocidos-en-internet-ifai.html" TargetMode="External"/><Relationship Id="rId599" Type="http://schemas.openxmlformats.org/officeDocument/2006/relationships/hyperlink" Target="http://noticierostelevisa.esmas.com/df/313801/segun-ocde-mexico-pais-con-mayor-violencia-escolar" TargetMode="External"/><Relationship Id="rId1005" Type="http://schemas.openxmlformats.org/officeDocument/2006/relationships/hyperlink" Target="http://www.conadic.salud.gob.mx/pdfs/ena08/ENA08_NACIONAL.pdf" TargetMode="External"/><Relationship Id="rId1212" Type="http://schemas.openxmlformats.org/officeDocument/2006/relationships/hyperlink" Target="http://www.yoinfluyo.com/yi20/int-familia/principal-familia/6114-diputados-piden-cese-de-estereotipos-denigrantes-en-tv" TargetMode="External"/><Relationship Id="rId459" Type="http://schemas.openxmlformats.org/officeDocument/2006/relationships/hyperlink" Target="http://noticias.univision.com/article/1760025/2013-12-03/mexico/noticias/mexico-el-mas-corrupto-de-la-ocde-segun-informe-de-transparencia-internacional" TargetMode="External"/><Relationship Id="rId666" Type="http://schemas.openxmlformats.org/officeDocument/2006/relationships/hyperlink" Target="http://es.catholic.net/op/articulos/50281/cat/160/despues-de-irak-mexico-es-el-pais-mas-peligroso-para-los-periodistas.html" TargetMode="External"/><Relationship Id="rId873" Type="http://schemas.openxmlformats.org/officeDocument/2006/relationships/hyperlink" Target="http://www.unicef.org/mexico/spanish/17047.htm" TargetMode="External"/><Relationship Id="rId1089" Type="http://schemas.openxmlformats.org/officeDocument/2006/relationships/hyperlink" Target="http://busquedas.gruporeforma.com/reforma/Libre/VisorNota.aspx?id=1528536-1066&amp;md5=3a6fe8caa1fcf63c5259a8974a4f4baa" TargetMode="External"/><Relationship Id="rId1296" Type="http://schemas.openxmlformats.org/officeDocument/2006/relationships/hyperlink" Target="http://www.yoinfluyo.com/mexico/32-analisis-economico/9381-ceesp-persiste-desconfianza-en-mexico-pese-a-reformas" TargetMode="External"/><Relationship Id="rId1517" Type="http://schemas.openxmlformats.org/officeDocument/2006/relationships/hyperlink" Target="http://www.aleteia.org/es/salud/noticias/cada-vez-se-suicidan-mas-ninos-y-jovenes-en-mexico-5746743551459328" TargetMode="External"/><Relationship Id="rId16" Type="http://schemas.openxmlformats.org/officeDocument/2006/relationships/hyperlink" Target="http://cf3.heritage.org/chartCollection/ChartWindow.cfm?album=2&amp;ChartID=164&amp;ChartURL=gif" TargetMode="External"/><Relationship Id="rId221" Type="http://schemas.openxmlformats.org/officeDocument/2006/relationships/hyperlink" Target="http://busquedas.gruporeforma.com/reforma/Libre/VisorNota.aspx?id=5919333|InfodexTextos&amp;md5=b361682acf94fcab781f9f47ee942acc" TargetMode="External"/><Relationship Id="rId319" Type="http://schemas.openxmlformats.org/officeDocument/2006/relationships/hyperlink" Target="http://www.yoinfluyo.com/yi20/int-familia/educacion/6114-diputados-piden-cese-de-estereotipos-denigrantes-en-tv" TargetMode="External"/><Relationship Id="rId526" Type="http://schemas.openxmlformats.org/officeDocument/2006/relationships/hyperlink" Target="http://busquedas.gruporeforma.com/reforma/Libre/VisorNota.aspx?id=1407318-1066&amp;md5=9ecf9ec41d5c61985f84fd20b93a29c4" TargetMode="External"/><Relationship Id="rId1156" Type="http://schemas.openxmlformats.org/officeDocument/2006/relationships/hyperlink" Target="http://www.reforma.com/aplicacioneslibre/editoriales/editorial.aspx?id=68821&amp;md5=455c9c2d170513263b90308967b872d7&amp;ta=0dfdbac11765226904c16cb9ad1b2efe" TargetMode="External"/><Relationship Id="rId1363" Type="http://schemas.openxmlformats.org/officeDocument/2006/relationships/hyperlink" Target="http://www.informador.com.mx/mexico/2008/15854/6/consumen-tabaco-63-por-ciento-de-los-jovenes.htm" TargetMode="External"/><Relationship Id="rId733" Type="http://schemas.openxmlformats.org/officeDocument/2006/relationships/hyperlink" Target="http://www.zocalo.com.mx/seccion/articulo/mexico-ocupa-el-noveno-lugar-en-suicidios-1383952801" TargetMode="External"/><Relationship Id="rId940" Type="http://schemas.openxmlformats.org/officeDocument/2006/relationships/hyperlink" Target="http://www.eluniversal.com.mx/nacion-mexico/2013/impreso/alertan-de-aumento-de-cancer-mamario-210112.html" TargetMode="External"/><Relationship Id="rId1016" Type="http://schemas.openxmlformats.org/officeDocument/2006/relationships/hyperlink" Target="http://www.informador.com.mx/mexico/2008/15854/6/consumen-tabaco-63-por-ciento-de-los-jovenes.htm" TargetMode="External"/><Relationship Id="rId165" Type="http://schemas.openxmlformats.org/officeDocument/2006/relationships/hyperlink" Target="http://www.cndh.org.mx/Cuales_son_Derechos_Humanos" TargetMode="External"/><Relationship Id="rId372" Type="http://schemas.openxmlformats.org/officeDocument/2006/relationships/hyperlink" Target="http://www.reforma.com/edicionimpresa/aplicacionEI/webview/iWebView.aspx?Pagina=355095&amp;Grupo=11&amp;Coleccion=1066&amp;Folio=1664138&amp;TipoTrans=8" TargetMode="External"/><Relationship Id="rId677" Type="http://schemas.openxmlformats.org/officeDocument/2006/relationships/hyperlink" Target="http://elpais.com/especiales/2015/periodistas-asesinados-mexico/" TargetMode="External"/><Relationship Id="rId800" Type="http://schemas.openxmlformats.org/officeDocument/2006/relationships/hyperlink" Target="http://www.paho.org/hq/index.php?option=com_content&amp;view=article&amp;id=9579&amp;Itemid=1926&amp;lang=es" TargetMode="External"/><Relationship Id="rId1223" Type="http://schemas.openxmlformats.org/officeDocument/2006/relationships/hyperlink" Target="http://www.yoinfluyo.com/yi20/int-familia/principal-familia/6114-diputados-piden-cese-de-estereotipos-denigrantes-en-tv" TargetMode="External"/><Relationship Id="rId1430" Type="http://schemas.openxmlformats.org/officeDocument/2006/relationships/hyperlink" Target="http://www.jornada.unam.mx/ultimas/2013/11/26/alcoholismo-en-jovenes-es-la-cuarta-causa-de-mortalidad-en-mexico-con-8-4-ssa-2645.html" TargetMode="External"/><Relationship Id="rId1528" Type="http://schemas.openxmlformats.org/officeDocument/2006/relationships/hyperlink" Target="http://www.aleteia.org/es/salud/noticias/cada-vez-se-suicidan-mas-ninos-y-jovenes-en-mexico-5746743551459328" TargetMode="External"/><Relationship Id="rId232" Type="http://schemas.openxmlformats.org/officeDocument/2006/relationships/hyperlink" Target="http://indimar.jimdo.com/educaci%C3%B3n/informes-sobre-educaci%C3%B3n/sueldo-del-profesorado/" TargetMode="External"/><Relationship Id="rId884" Type="http://schemas.openxmlformats.org/officeDocument/2006/relationships/hyperlink" Target="http://noticias.universia.net.mx/actualidad/noticia/2014/01/10/1074362/ocde-mexico-ocupa-primer-lugar-casos-embarazos-adolescentes.html" TargetMode="External"/><Relationship Id="rId27" Type="http://schemas.openxmlformats.org/officeDocument/2006/relationships/image" Target="media/image16.jpg"/><Relationship Id="rId537" Type="http://schemas.openxmlformats.org/officeDocument/2006/relationships/hyperlink" Target="http://noticias.universia.net.mx/actualidad/noticia/2014/01/10/1074362/ocde-mexico-ocupa-primer-lugar-casos-embarazos-adolescentes.html" TargetMode="External"/><Relationship Id="rId744" Type="http://schemas.openxmlformats.org/officeDocument/2006/relationships/hyperlink" Target="http://www.cucs.udg.mx/principal/noticias/archivo-de-noticias/el-suicidio-es-la-segunda-causa-de-muerte-en-m-xico" TargetMode="External"/><Relationship Id="rId951" Type="http://schemas.openxmlformats.org/officeDocument/2006/relationships/hyperlink" Target="http://www.eluniversal.com.mx/nacion-mexico/2013/impreso/alertan-de-aumento-de-cancer-mamario-210112.html" TargetMode="External"/><Relationship Id="rId1167" Type="http://schemas.openxmlformats.org/officeDocument/2006/relationships/hyperlink" Target="http://www.yoinfluyo.com/yi20/int-familia/principal-familia/6114-diputados-piden-cese-de-estereotipos-denigrantes-en-tv" TargetMode="External"/><Relationship Id="rId1374" Type="http://schemas.openxmlformats.org/officeDocument/2006/relationships/hyperlink" Target="http://www.informador.com.mx/mexico/2008/15854/6/consumen-tabaco-63-por-ciento-de-los-jovenes.htm" TargetMode="External"/><Relationship Id="rId80" Type="http://schemas.openxmlformats.org/officeDocument/2006/relationships/hyperlink" Target="http://www.cndh.org.mx/Cuales_son_Derechos_Humanos" TargetMode="External"/><Relationship Id="rId176" Type="http://schemas.openxmlformats.org/officeDocument/2006/relationships/hyperlink" Target="http://www.animalpolitico.com/2013/12/mexico-el-peor-de-la-ocde-en-matematicas-lectura-y-ciencias/" TargetMode="External"/><Relationship Id="rId383" Type="http://schemas.openxmlformats.org/officeDocument/2006/relationships/hyperlink" Target="http://busquedas.gruporeforma.com/reforma/Libre/VisorNota.aspx?id=1613306-1066&amp;md5=b4316bc48b0b02e15f4af6e4633a6ef4" TargetMode="External"/><Relationship Id="rId590" Type="http://schemas.openxmlformats.org/officeDocument/2006/relationships/hyperlink" Target="http://mexico.cnn.com/nacional/2013/12/23/los-casos-de-bullying-en-mexico-aumentan-10-en-dos-anos" TargetMode="External"/><Relationship Id="rId604" Type="http://schemas.openxmlformats.org/officeDocument/2006/relationships/hyperlink" Target="http://noticierostelevisa.esmas.com/df/313801/segun-ocde-mexico-pais-con-mayor-violencia-escolar" TargetMode="External"/><Relationship Id="rId811" Type="http://schemas.openxmlformats.org/officeDocument/2006/relationships/hyperlink" Target="http://busquedas.gruporeforma.com/reforma/Libre/VisorNota.aspx?id=5919333|InfodexTextos&amp;md5=b361682acf94fcab781f9f47ee942acc" TargetMode="External"/><Relationship Id="rId1027" Type="http://schemas.openxmlformats.org/officeDocument/2006/relationships/hyperlink" Target="http://www.elfinanciero.com.mx/politica/alcohol-causa-de-muerte-en.html" TargetMode="External"/><Relationship Id="rId1234" Type="http://schemas.openxmlformats.org/officeDocument/2006/relationships/hyperlink" Target="http://busquedas.gruporeforma.com/reforma/Libre/VisorNota.aspx?id=5755437|InfodexTextos&amp;md5=361e8d885175db9a9742236618d9d120" TargetMode="External"/><Relationship Id="rId1441" Type="http://schemas.openxmlformats.org/officeDocument/2006/relationships/hyperlink" Target="http://www.jornada.unam.mx/ultimas/2013/11/26/alcoholismo-en-jovenes-es-la-cuarta-causa-de-mortalidad-en-mexico-con-8-4-ssa-2645.html" TargetMode="External"/><Relationship Id="rId243" Type="http://schemas.openxmlformats.org/officeDocument/2006/relationships/hyperlink" Target="http://mexico.cnn.com/nacional/2013/12/23/los-casos-de-bullying-en-mexico-aumentan-10-en-dos-anos" TargetMode="External"/><Relationship Id="rId450" Type="http://schemas.openxmlformats.org/officeDocument/2006/relationships/hyperlink" Target="http://noticias.univision.com/article/1760025/2013-12-03/mexico/noticias/mexico-el-mas-corrupto-de-la-ocde-segun-informe-de-transparencia-internacional" TargetMode="External"/><Relationship Id="rId688" Type="http://schemas.openxmlformats.org/officeDocument/2006/relationships/hyperlink" Target="http://www.jornada.unam.mx/ultimas/2013/11/20/mexico-esta-entre-los-paises-con-mas-muertes-violentas-relacionadas-con-consumo-de-alcohol-7443.html" TargetMode="External"/><Relationship Id="rId895" Type="http://schemas.openxmlformats.org/officeDocument/2006/relationships/hyperlink" Target="http://busquedas.gruporeforma.com/reforma/Libre/VisorNota.aspx?id=1324853-1066&amp;md5=2d2f8f80a9c921e1a35110a48c6c4c32" TargetMode="External"/><Relationship Id="rId909" Type="http://schemas.openxmlformats.org/officeDocument/2006/relationships/hyperlink" Target="http://www.eluniversal.com.mx/nacion-mexico/2013/impreso/alertan-de-aumento-de-cancer-mamario-210112.html" TargetMode="External"/><Relationship Id="rId1080" Type="http://schemas.openxmlformats.org/officeDocument/2006/relationships/hyperlink" Target="http://www.reforma.com/aplicacioneslibre/articulo/default.aspx?id=631956&amp;md5=e727b0d4f057a457735d9f6ee75f43fa&amp;ta=0dfdbac11765226904c16cb9ad1b2efe&amp;po=4" TargetMode="External"/><Relationship Id="rId1301" Type="http://schemas.openxmlformats.org/officeDocument/2006/relationships/hyperlink" Target="http://www.yoinfluyo.com/mexico/32-analisis-economico/9381-ceesp-persiste-desconfianza-en-mexico-pese-a-reformas" TargetMode="External"/><Relationship Id="rId1539" Type="http://schemas.openxmlformats.org/officeDocument/2006/relationships/footer" Target="footer1.xml"/><Relationship Id="rId38" Type="http://schemas.openxmlformats.org/officeDocument/2006/relationships/image" Target="media/image23.jpg"/><Relationship Id="rId103" Type="http://schemas.openxmlformats.org/officeDocument/2006/relationships/hyperlink" Target="http://www.cndh.org.mx/Cuales_son_Derechos_Humanos" TargetMode="External"/><Relationship Id="rId310" Type="http://schemas.openxmlformats.org/officeDocument/2006/relationships/hyperlink" Target="http://www.yoinfluyo.com/yi20/int-familia/educacion/6114-diputados-piden-cese-de-estereotipos-denigrantes-en-tv" TargetMode="External"/><Relationship Id="rId548" Type="http://schemas.openxmlformats.org/officeDocument/2006/relationships/hyperlink" Target="http://noticias.universia.net.mx/actualidad/noticia/2014/01/10/1074362/ocde-mexico-ocupa-primer-lugar-casos-embarazos-adolescentes.html" TargetMode="External"/><Relationship Id="rId755" Type="http://schemas.openxmlformats.org/officeDocument/2006/relationships/hyperlink" Target="http://www.cucs.udg.mx/principal/noticias/archivo-de-noticias/el-suicidio-es-la-segunda-causa-de-muerte-en-m-xico" TargetMode="External"/><Relationship Id="rId962" Type="http://schemas.openxmlformats.org/officeDocument/2006/relationships/hyperlink" Target="http://www.elsiglodetorreon.com.mx/noticia/924755.aumenta-el-cancer-mamario.html" TargetMode="External"/><Relationship Id="rId1178" Type="http://schemas.openxmlformats.org/officeDocument/2006/relationships/hyperlink" Target="http://www.yoinfluyo.com/yi20/int-familia/principal-familia/6114-diputados-piden-cese-de-estereotipos-denigrantes-en-tv" TargetMode="External"/><Relationship Id="rId1385" Type="http://schemas.openxmlformats.org/officeDocument/2006/relationships/hyperlink" Target="http://busquedas.gruporeforma.com/reforma/Libre/VisorNota.aspx?id=1629768-1066&amp;md5=cb3f7869860eb92cfe37af53b2e458f0" TargetMode="External"/><Relationship Id="rId91" Type="http://schemas.openxmlformats.org/officeDocument/2006/relationships/hyperlink" Target="http://www.cndh.org.mx/Cuales_son_Derechos_Humanos" TargetMode="External"/><Relationship Id="rId187" Type="http://schemas.openxmlformats.org/officeDocument/2006/relationships/hyperlink" Target="http://www.animalpolitico.com/2013/12/mexico-el-peor-de-la-ocde-en-matematicas-lectura-y-ciencias/" TargetMode="External"/><Relationship Id="rId394" Type="http://schemas.openxmlformats.org/officeDocument/2006/relationships/hyperlink" Target="http://www.tmf-group.com/" TargetMode="External"/><Relationship Id="rId408" Type="http://schemas.openxmlformats.org/officeDocument/2006/relationships/hyperlink" Target="http://noticias.univision.com/article/1760025/2013-12-03/mexico/noticias/mexico-el-mas-corrupto-de-la-ocde-segun-informe-de-transparencia-internacional" TargetMode="External"/><Relationship Id="rId615" Type="http://schemas.openxmlformats.org/officeDocument/2006/relationships/hyperlink" Target="http://yoinfluyo.com/mexico/14-derechos-humanos/13603-mexico-primer-lugar-mundial-en-abuso-sexual-infantil" TargetMode="External"/><Relationship Id="rId822" Type="http://schemas.openxmlformats.org/officeDocument/2006/relationships/hyperlink" Target="http://www.animalpolitico.com/2013/10/mexico-es-septimo-lugar-en-el-mundo-en-muertes-por-accidentes-viales/" TargetMode="External"/><Relationship Id="rId1038" Type="http://schemas.openxmlformats.org/officeDocument/2006/relationships/hyperlink" Target="http://busquedas.gruporeforma.com/reforma/Libre/VisorNota.aspx?id=1522718-1066&amp;md5=4e7f7126a0dd027d7fd0222702db7d6c" TargetMode="External"/><Relationship Id="rId1245" Type="http://schemas.openxmlformats.org/officeDocument/2006/relationships/hyperlink" Target="http://busquedas.gruporeforma.com/reforma/Libre/VisorNota.aspx?id=5755437|InfodexTextos&amp;md5=361e8d885175db9a9742236618d9d120" TargetMode="External"/><Relationship Id="rId1452" Type="http://schemas.openxmlformats.org/officeDocument/2006/relationships/hyperlink" Target="http://www.jornada.unam.mx/ultimas/2013/11/26/alcoholismo-en-jovenes-es-la-cuarta-causa-de-mortalidad-en-mexico-con-8-4-ssa-2645.html" TargetMode="External"/><Relationship Id="rId254" Type="http://schemas.openxmlformats.org/officeDocument/2006/relationships/hyperlink" Target="http://mexico.cnn.com/nacional/2013/12/23/los-casos-de-bullying-en-mexico-aumentan-10-en-dos-anos" TargetMode="External"/><Relationship Id="rId699" Type="http://schemas.openxmlformats.org/officeDocument/2006/relationships/hyperlink" Target="http://www.jornada.unam.mx/ultimas/2013/11/20/mexico-esta-entre-los-paises-con-mas-muertes-violentas-relacionadas-con-consumo-de-alcohol-7443.html" TargetMode="External"/><Relationship Id="rId1091" Type="http://schemas.openxmlformats.org/officeDocument/2006/relationships/hyperlink" Target="http://busquedas.gruporeforma.com/reforma/Documento/EdicionImpresa.aspx?id=1670407-1066&amp;text=unicef" TargetMode="External"/><Relationship Id="rId1105" Type="http://schemas.openxmlformats.org/officeDocument/2006/relationships/hyperlink" Target="http://busquedas.gruporeforma.com/reforma/Libre/VisorNota.aspx?id=5701700|InfodexTextos&amp;md5=6b6bf42faffbdd801c8fa42c81c9e2f0" TargetMode="External"/><Relationship Id="rId1312" Type="http://schemas.openxmlformats.org/officeDocument/2006/relationships/hyperlink" Target="http://www.yoinfluyo.com/mexico/32-analisis-economico/9381-ceesp-persiste-desconfianza-en-mexico-pese-a-reformas" TargetMode="External"/><Relationship Id="rId49" Type="http://schemas.openxmlformats.org/officeDocument/2006/relationships/hyperlink" Target="http://www.ohchr.org/SP/Issues/Pages/WhatareHumanRights.aspx" TargetMode="External"/><Relationship Id="rId114" Type="http://schemas.openxmlformats.org/officeDocument/2006/relationships/hyperlink" Target="http://www.cndh.org.mx/Cuales_son_Derechos_Humanos" TargetMode="External"/><Relationship Id="rId461" Type="http://schemas.openxmlformats.org/officeDocument/2006/relationships/hyperlink" Target="http://noticias.univision.com/article/1760025/2013-12-03/mexico/noticias/mexico-el-mas-corrupto-de-la-ocde-segun-informe-de-transparencia-internacional" TargetMode="External"/><Relationship Id="rId559" Type="http://schemas.openxmlformats.org/officeDocument/2006/relationships/hyperlink" Target="http://www.jornada.unam.mx/2002/06/03/articulos/46_embarazo.htm" TargetMode="External"/><Relationship Id="rId766" Type="http://schemas.openxmlformats.org/officeDocument/2006/relationships/hyperlink" Target="http://www.cucs.udg.mx/principal/noticias/archivo-de-noticias/el-suicidio-es-la-segunda-causa-de-muerte-en-m-xico" TargetMode="External"/><Relationship Id="rId1189" Type="http://schemas.openxmlformats.org/officeDocument/2006/relationships/hyperlink" Target="http://www.reforma.com/aplicacioneslibre/articulo/default.aspx?id=603772&amp;md5=8e3f068c7238c903cae96b0ef73c9fe4&amp;ta=0dfdbac11765226904c16cb9ad1b2efe" TargetMode="External"/><Relationship Id="rId1396" Type="http://schemas.openxmlformats.org/officeDocument/2006/relationships/hyperlink" Target="http://www.elfinanciero.com.mx/politica/alcohol-causa-de-muerte-en.html" TargetMode="External"/><Relationship Id="rId198" Type="http://schemas.openxmlformats.org/officeDocument/2006/relationships/hyperlink" Target="http://www.miguelcarbonell.com/artman/uploads/1/Metas_2011.pdf" TargetMode="External"/><Relationship Id="rId321" Type="http://schemas.openxmlformats.org/officeDocument/2006/relationships/hyperlink" Target="http://www.yoinfluyo.com/yi20/int-familia/educacion/6114-diputados-piden-cese-de-estereotipos-denigrantes-en-tv" TargetMode="External"/><Relationship Id="rId419" Type="http://schemas.openxmlformats.org/officeDocument/2006/relationships/hyperlink" Target="http://noticias.univision.com/article/1760025/2013-12-03/mexico/noticias/mexico-el-mas-corrupto-de-la-ocde-segun-informe-de-transparencia-internacional" TargetMode="External"/><Relationship Id="rId626" Type="http://schemas.openxmlformats.org/officeDocument/2006/relationships/hyperlink" Target="http://yoinfluyo.com/mexico/14-derechos-humanos/13603-mexico-primer-lugar-mundial-en-abuso-sexual-infantil" TargetMode="External"/><Relationship Id="rId973" Type="http://schemas.openxmlformats.org/officeDocument/2006/relationships/hyperlink" Target="http://www.eluniversal.com.mx/nacion-mexico/2013/impreso/alertan-de-aumento-de-cancer-mamario-210112.html" TargetMode="External"/><Relationship Id="rId1049" Type="http://schemas.openxmlformats.org/officeDocument/2006/relationships/hyperlink" Target="http://www.jornada.unam.mx/ultimas/2013/11/26/alcoholismo-en-jovenes-es-la-cuarta-causa-de-mortalidad-en-mexico-con-8-4-ssa-2645.html" TargetMode="External"/><Relationship Id="rId1256" Type="http://schemas.openxmlformats.org/officeDocument/2006/relationships/hyperlink" Target="http://eleconomista.com.mx/industrias/2012/06/14/auge-agua-embotellada" TargetMode="External"/><Relationship Id="rId833" Type="http://schemas.openxmlformats.org/officeDocument/2006/relationships/hyperlink" Target="http://www.animalpolitico.com/2013/10/mexico-es-septimo-lugar-en-el-mundo-en-muertes-por-accidentes-viales/" TargetMode="External"/><Relationship Id="rId1116" Type="http://schemas.openxmlformats.org/officeDocument/2006/relationships/hyperlink" Target="http://noticias.universia.net.mx/actualidad/noticia/2014/01/10/1074362/ocde-mexico-ocupa-primer-lugar-casos-embarazos-adolescentes.html" TargetMode="External"/><Relationship Id="rId1463" Type="http://schemas.openxmlformats.org/officeDocument/2006/relationships/hyperlink" Target="http://www.jornada.unam.mx/ultimas/2013/11/26/alcoholismo-en-jovenes-es-la-cuarta-causa-de-mortalidad-en-mexico-con-8-4-ssa-2645.html" TargetMode="External"/><Relationship Id="rId265" Type="http://schemas.openxmlformats.org/officeDocument/2006/relationships/hyperlink" Target="http://noticierostelevisa.esmas.com/df/313801/segun-ocde-mexico-pais-con-mayor-violencia-escolar" TargetMode="External"/><Relationship Id="rId472" Type="http://schemas.openxmlformats.org/officeDocument/2006/relationships/hyperlink" Target="http://www.milenio.com/policia/Mexico-primer-difusion-pornografica-%20infantil_0_160184064.html" TargetMode="External"/><Relationship Id="rId900" Type="http://schemas.openxmlformats.org/officeDocument/2006/relationships/hyperlink" Target="http://busquedas.gruporeforma.com/reforma/Libre/VisorNota.aspx?id=1497539-1066&amp;md5=336b5193400f5320800dcb3be94de82b" TargetMode="External"/><Relationship Id="rId1323" Type="http://schemas.openxmlformats.org/officeDocument/2006/relationships/hyperlink" Target="http://www.elmanana.com/aumentanjovenesquevivenconlossuegros-2185784.html" TargetMode="External"/><Relationship Id="rId1530" Type="http://schemas.openxmlformats.org/officeDocument/2006/relationships/hyperlink" Target="http://www.aleteia.org/es/salud/noticias/cada-vez-se-suicidan-mas-ninos-y-jovenes-en-mexico-5746743551459328" TargetMode="External"/><Relationship Id="rId125" Type="http://schemas.openxmlformats.org/officeDocument/2006/relationships/hyperlink" Target="http://www.cndh.org.mx/Cuales_son_Derechos_Humanos" TargetMode="External"/><Relationship Id="rId332" Type="http://schemas.openxmlformats.org/officeDocument/2006/relationships/hyperlink" Target="http://www.yoinfluyo.com/yi20/int-familia/educacion/6114-diputados-piden-cese-de-estereotipos-denigrantes-en-tv" TargetMode="External"/><Relationship Id="rId777" Type="http://schemas.openxmlformats.org/officeDocument/2006/relationships/hyperlink" Target="http://www.aleteia.org/es/salud/noticias/cada-vez-se-suicidan-mas-ninos-y-jovenes-en-mexico-5746743551459328" TargetMode="External"/><Relationship Id="rId984" Type="http://schemas.openxmlformats.org/officeDocument/2006/relationships/hyperlink" Target="http://www.elsiglodetorreon.com.mx/noticia/924755.aumenta-el-cancer-mamario.html" TargetMode="External"/><Relationship Id="rId637" Type="http://schemas.openxmlformats.org/officeDocument/2006/relationships/hyperlink" Target="http://ntrzacatecas.com/2014/03/07/lidera-mexico-en-homicidios/" TargetMode="External"/><Relationship Id="rId844" Type="http://schemas.openxmlformats.org/officeDocument/2006/relationships/hyperlink" Target="http://www.elnorte.com/aplicacioneslibre/articulo/default.aspx?id=217829&amp;md5=50ec96a77923b05dab41c596894f1fef&amp;ta=0dfdbac11765226904c16cb9ad1b2efe" TargetMode="External"/><Relationship Id="rId1267"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74" Type="http://schemas.openxmlformats.org/officeDocument/2006/relationships/hyperlink" Target="http://www.excelsior.com.mx/2011/05/26/nacional/739934" TargetMode="External"/><Relationship Id="rId276" Type="http://schemas.openxmlformats.org/officeDocument/2006/relationships/hyperlink" Target="http://noticierostelevisa.esmas.com/df/313801/segun-ocde-mexico-pais-con-mayor-violencia-escolar" TargetMode="External"/><Relationship Id="rId483" Type="http://schemas.openxmlformats.org/officeDocument/2006/relationships/hyperlink" Target="http://www.wradio.com.mx/noticias/judicial/mexico-primer-lugar-en-pornografia-abuso-sexual-infantil-y-trata-de-ninos-asexoria/20131129/nota/2027651.aspx" TargetMode="External"/><Relationship Id="rId690" Type="http://schemas.openxmlformats.org/officeDocument/2006/relationships/hyperlink" Target="http://www.jornada.unam.mx/ultimas/2013/11/20/mexico-esta-entre-los-paises-con-mas-muertes-violentas-relacionadas-con-consumo-de-alcohol-7443.html" TargetMode="External"/><Relationship Id="rId704" Type="http://schemas.openxmlformats.org/officeDocument/2006/relationships/hyperlink" Target="http://www.jornada.unam.mx/ultimas/2013/11/20/mexico-esta-entre-los-paises-con-mas-muertes-violentas-relacionadas-con-consumo-de-alcohol-7443.html" TargetMode="External"/><Relationship Id="rId911" Type="http://schemas.openxmlformats.org/officeDocument/2006/relationships/hyperlink" Target="http://www.eluniversal.com.mx/nacion-mexico/2013/impreso/alertan-de-aumento-de-cancer-mamario-210112.html" TargetMode="External"/><Relationship Id="rId1127" Type="http://schemas.openxmlformats.org/officeDocument/2006/relationships/hyperlink" Target="http://noticias.universia.net.mx/actualidad/noticia/2014/01/10/1074362/ocde-mexico-ocupa-primer-lugar-casos-embarazos-adolescentes.html" TargetMode="External"/><Relationship Id="rId1334" Type="http://schemas.openxmlformats.org/officeDocument/2006/relationships/hyperlink" Target="http://busquedas.gruporeforma.com/reforma/Libre/VisorNota.aspx?id=1571960-1066&amp;md5=0961c678a7365554bd06cced0d5274fc" TargetMode="External"/><Relationship Id="rId1541" Type="http://schemas.openxmlformats.org/officeDocument/2006/relationships/header" Target="header3.xml"/><Relationship Id="rId40" Type="http://schemas.openxmlformats.org/officeDocument/2006/relationships/image" Target="media/image25.jpg"/><Relationship Id="rId136" Type="http://schemas.openxmlformats.org/officeDocument/2006/relationships/hyperlink" Target="http://www.cndh.org.mx/Cuales_son_Derechos_Humanos" TargetMode="External"/><Relationship Id="rId343" Type="http://schemas.openxmlformats.org/officeDocument/2006/relationships/hyperlink" Target="http://www.elfinanciero.com.mx/politica/75-de-los-adolescentes-se-relaciona-con-desconocidos-en-internet-ifai.html" TargetMode="External"/><Relationship Id="rId550" Type="http://schemas.openxmlformats.org/officeDocument/2006/relationships/hyperlink" Target="http://noticias.universia.net.mx/actualidad/noticia/2014/01/10/1074362/ocde-mexico-ocupa-primer-lugar-casos-embarazos-adolescentes.html" TargetMode="External"/><Relationship Id="rId788" Type="http://schemas.openxmlformats.org/officeDocument/2006/relationships/hyperlink" Target="http://www.aleteia.org/es/salud/noticias/cada-vez-se-suicidan-mas-ninos-y-jovenes-en-mexico-5746743551459328" TargetMode="External"/><Relationship Id="rId995" Type="http://schemas.openxmlformats.org/officeDocument/2006/relationships/hyperlink" Target="http://busquedas.gruporeforma.com/reforma/Libre/VisorNota.aspx?id=1480114-1066&amp;md5=0a50ca53451b58e451545b8ee1f83abc" TargetMode="External"/><Relationship Id="rId1180" Type="http://schemas.openxmlformats.org/officeDocument/2006/relationships/hyperlink" Target="http://www.yoinfluyo.com/yi20/int-familia/principal-familia/6114-diputados-piden-cese-de-estereotipos-denigrantes-en-tv" TargetMode="External"/><Relationship Id="rId1401" Type="http://schemas.openxmlformats.org/officeDocument/2006/relationships/hyperlink" Target="http://www.elfinanciero.com.mx/politica/alcohol-causa-de-muerte-en.html" TargetMode="External"/><Relationship Id="rId203" Type="http://schemas.openxmlformats.org/officeDocument/2006/relationships/hyperlink" Target="http://www.excelsior.com.mx/nacional/2014/06/16/965527" TargetMode="External"/><Relationship Id="rId648" Type="http://schemas.openxmlformats.org/officeDocument/2006/relationships/hyperlink" Target="http://es.catholic.net/op/articulos/50281/cat/160/despues-de-irak-mexico-es-el-pais-mas-peligroso-para-los-periodistas.html" TargetMode="External"/><Relationship Id="rId855" Type="http://schemas.openxmlformats.org/officeDocument/2006/relationships/hyperlink" Target="http://busquedas.gruporeforma.com/reforma/Libre/VisorNota.aspx?id=1647008-1066&amp;md5=5a44b02470ff1e6fcdabb7426424c816" TargetMode="External"/><Relationship Id="rId1040" Type="http://schemas.openxmlformats.org/officeDocument/2006/relationships/hyperlink" Target="http://busquedas.gruporeforma.com/reforma/Libre/VisorNota.aspx?id=1522718-1066&amp;md5=4e7f7126a0dd027d7fd0222702db7d6c" TargetMode="External"/><Relationship Id="rId1278"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85" Type="http://schemas.openxmlformats.org/officeDocument/2006/relationships/hyperlink" Target="http://www.cancer.org/espanol/cancer/queesloquecausaelcancer/tabacoycancer/fragmentado/datos-sobre-el-uso-del-tabaco-en-los-ninos-y-adolescentes-child-and-teen-tobacco-use" TargetMode="External"/><Relationship Id="rId287" Type="http://schemas.openxmlformats.org/officeDocument/2006/relationships/hyperlink" Target="http://eleconomista.com.mx/sociedad/2012/09/12/mexico-tiene-86-grados-escolaridad" TargetMode="External"/><Relationship Id="rId410" Type="http://schemas.openxmlformats.org/officeDocument/2006/relationships/hyperlink" Target="http://noticias.univision.com/article/1760025/2013-12-03/mexico/noticias/mexico-el-mas-corrupto-de-la-ocde-segun-informe-de-transparencia-internacional" TargetMode="External"/><Relationship Id="rId494" Type="http://schemas.openxmlformats.org/officeDocument/2006/relationships/hyperlink" Target="http://www.wradio.com.mx/noticias/judicial/mexico-primer-lugar-en-pornografia-abuso-sexual-infantil-y-trata-de-ninos-asexoria/20131129/nota/2027651.aspx" TargetMode="External"/><Relationship Id="rId508" Type="http://schemas.openxmlformats.org/officeDocument/2006/relationships/hyperlink" Target="http://www.milenio.com/tamaulipas/Mexico-segundo-victimas-tratapersonas_0_127187771.html" TargetMode="External"/><Relationship Id="rId715" Type="http://schemas.openxmlformats.org/officeDocument/2006/relationships/hyperlink" Target="http://www.jornada.unam.mx/ultimas/2013/11/20/mexico-esta-entre-los-paises-con-mas-muertes-violentas-relacionadas-con-consumo-de-alcohol-7443.html" TargetMode="External"/><Relationship Id="rId922" Type="http://schemas.openxmlformats.org/officeDocument/2006/relationships/hyperlink" Target="http://www.eluniversal.com.mx/nacion-mexico/2013/impreso/alertan-de-aumento-de-cancer-mamario-210112.html" TargetMode="External"/><Relationship Id="rId1138" Type="http://schemas.openxmlformats.org/officeDocument/2006/relationships/hyperlink" Target="http://busquedas.gruporeforma.com/reforma/Libre/VisorNota.aspx?id=1303971|ArticulosCMS&amp;md5=a7e6295aeac45633955f72db5b07aff4" TargetMode="External"/><Relationship Id="rId1345" Type="http://schemas.openxmlformats.org/officeDocument/2006/relationships/hyperlink" Target="http://www.salud.gob.mx/unidades/cdi/documentos/CDM1-6.htm" TargetMode="External"/><Relationship Id="rId147" Type="http://schemas.openxmlformats.org/officeDocument/2006/relationships/hyperlink" Target="http://www.cndh.org.mx/Cuales_son_Derechos_Humanos" TargetMode="External"/><Relationship Id="rId354" Type="http://schemas.openxmlformats.org/officeDocument/2006/relationships/hyperlink" Target="http://www.elfinanciero.com.mx/politica/75-de-los-adolescentes-se-relaciona-con-desconocidos-en-internet-ifai.html" TargetMode="External"/><Relationship Id="rId799" Type="http://schemas.openxmlformats.org/officeDocument/2006/relationships/hyperlink" Target="http://www.paho.org/hq/index.php?option=com_content&amp;view=article&amp;id=9579&amp;Itemid=1926&amp;lang=es" TargetMode="External"/><Relationship Id="rId1191" Type="http://schemas.openxmlformats.org/officeDocument/2006/relationships/hyperlink" Target="http://www.reforma.com/aplicacioneslibre/articulo/default.aspx?id=603772&amp;md5=8e3f068c7238c903cae96b0ef73c9fe4&amp;ta=0dfdbac11765226904c16cb9ad1b2efe" TargetMode="External"/><Relationship Id="rId1205" Type="http://schemas.openxmlformats.org/officeDocument/2006/relationships/hyperlink" Target="http://www.yoinfluyo.com/yi20/int-familia/principal-familia/6114-diputados-piden-cese-de-estereotipos-denigrantes-en-tv" TargetMode="External"/><Relationship Id="rId51" Type="http://schemas.openxmlformats.org/officeDocument/2006/relationships/hyperlink" Target="http://www.ohchr.org/SP/Issues/Pages/WhatareHumanRights.aspx" TargetMode="External"/><Relationship Id="rId561" Type="http://schemas.openxmlformats.org/officeDocument/2006/relationships/hyperlink" Target="http://www.jornada.unam.mx/2002/06/03/articulos/46_embarazo.htm" TargetMode="External"/><Relationship Id="rId659" Type="http://schemas.openxmlformats.org/officeDocument/2006/relationships/hyperlink" Target="http://es.catholic.net/op/articulos/50281/cat/160/despues-de-irak-mexico-es-el-pais-mas-peligroso-para-los-periodistas.html" TargetMode="External"/><Relationship Id="rId866" Type="http://schemas.openxmlformats.org/officeDocument/2006/relationships/hyperlink" Target="http://www.unicef.org/mexico/spanish/17047.htm" TargetMode="External"/><Relationship Id="rId1289" Type="http://schemas.openxmlformats.org/officeDocument/2006/relationships/hyperlink" Target="http://busquedas.gruporeforma.com/reforma/Libre/VisorNota.aspx?id=62275|Opinion&amp;md5=ed739c11803593065bbcb61da6470146" TargetMode="External"/><Relationship Id="rId1412" Type="http://schemas.openxmlformats.org/officeDocument/2006/relationships/hyperlink" Target="http://www.jornada.unam.mx/ultimas/2013/11/26/alcoholismo-en-jovenes-es-la-cuarta-causa-de-mortalidad-en-mexico-con-8-4-ssa-2645.html" TargetMode="External"/><Relationship Id="rId1496" Type="http://schemas.openxmlformats.org/officeDocument/2006/relationships/hyperlink" Target="http://www.cancer.org/espanol/cancer/queesloquecausaelcancer/tabacoycancer/fragmentado/datos-sobre-el-uso-del-tabaco-en-los-ninos-y-adolescentes-child-and-teen-tobacco-use" TargetMode="External"/><Relationship Id="rId214" Type="http://schemas.openxmlformats.org/officeDocument/2006/relationships/hyperlink" Target="http://busquedas.gruporeforma.com/reforma/Libre/VisorNota.aspx?id=5775845|InfodexTextos&amp;md5=8c539aa555d4ab8e8f9cc0aad6bbe16c" TargetMode="External"/><Relationship Id="rId298" Type="http://schemas.openxmlformats.org/officeDocument/2006/relationships/hyperlink" Target="http://www.yoinfluyo.com/yi20/int-familia/educacion/6114-diputados-piden-cese-de-estereotipos-denigrantes-en-tv" TargetMode="External"/><Relationship Id="rId421" Type="http://schemas.openxmlformats.org/officeDocument/2006/relationships/hyperlink" Target="http://noticias.univision.com/article/1760025/2013-12-03/mexico/noticias/mexico-el-mas-corrupto-de-la-ocde-segun-informe-de-transparencia-internacional" TargetMode="External"/><Relationship Id="rId519" Type="http://schemas.openxmlformats.org/officeDocument/2006/relationships/hyperlink" Target="http://elpais.com/elpais/2015/02/03/planeta_futuro/1422991449_085843.html" TargetMode="External"/><Relationship Id="rId1051" Type="http://schemas.openxmlformats.org/officeDocument/2006/relationships/hyperlink" Target="http://www.jornada.unam.mx/ultimas/2013/11/26/alcoholismo-en-jovenes-es-la-cuarta-causa-de-mortalidad-en-mexico-con-8-4-ssa-2645.html" TargetMode="External"/><Relationship Id="rId1149" Type="http://schemas.openxmlformats.org/officeDocument/2006/relationships/hyperlink" Target="http://busquedas.gruporeforma.com/reforma/Libre/VisorNota.aspx?id=5786019|InfodexTextos&amp;md5=46d1fa3d3265289bff7f0c98b5bb5874" TargetMode="External"/><Relationship Id="rId1356" Type="http://schemas.openxmlformats.org/officeDocument/2006/relationships/hyperlink" Target="http://www.eluniversal.com.mx/notas/926756.html" TargetMode="External"/><Relationship Id="rId158" Type="http://schemas.openxmlformats.org/officeDocument/2006/relationships/hyperlink" Target="http://www.cndh.org.mx/Cuales_son_Derechos_Humanos" TargetMode="External"/><Relationship Id="rId726" Type="http://schemas.openxmlformats.org/officeDocument/2006/relationships/hyperlink" Target="http://www.mucd.org.mx/Lidera-M%C3%A9xico-en-homicidios-n2197.html" TargetMode="External"/><Relationship Id="rId933" Type="http://schemas.openxmlformats.org/officeDocument/2006/relationships/hyperlink" Target="http://www.eluniversal.com.mx/nacion-mexico/2013/impreso/alertan-de-aumento-de-cancer-mamario-210112.html" TargetMode="External"/><Relationship Id="rId1009" Type="http://schemas.openxmlformats.org/officeDocument/2006/relationships/hyperlink" Target="http://www.informador.com.mx/mexico/2008/15854/6/consumen-tabaco-63-por-ciento-de-los-jovenes.htm" TargetMode="External"/><Relationship Id="rId62" Type="http://schemas.openxmlformats.org/officeDocument/2006/relationships/hyperlink" Target="http://www.cndh.org.mx/Cuales_son_Derechos_Humanos" TargetMode="External"/><Relationship Id="rId365" Type="http://schemas.openxmlformats.org/officeDocument/2006/relationships/hyperlink" Target="http://busquedas.gruporeforma.com/reforma/Libre/VisorNota.aspx?id=1576152-1066&amp;md5=7be3d1b4e8f6df0e1d4b5e822fbcff96" TargetMode="External"/><Relationship Id="rId572" Type="http://schemas.openxmlformats.org/officeDocument/2006/relationships/hyperlink" Target="http://mexico.cnn.com/nacional/2013/12/23/los-casos-de-bullying-en-mexico-aumentan-10-en-dos-anos" TargetMode="External"/><Relationship Id="rId1216" Type="http://schemas.openxmlformats.org/officeDocument/2006/relationships/hyperlink" Target="http://www.yoinfluyo.com/yi20/int-familia/principal-familia/6114-diputados-piden-cese-de-estereotipos-denigrantes-en-tv" TargetMode="External"/><Relationship Id="rId1423" Type="http://schemas.openxmlformats.org/officeDocument/2006/relationships/hyperlink" Target="http://www.jornada.unam.mx/ultimas/2013/11/26/alcoholismo-en-jovenes-es-la-cuarta-causa-de-mortalidad-en-mexico-con-8-4-ssa-2645.html" TargetMode="External"/><Relationship Id="rId225" Type="http://schemas.openxmlformats.org/officeDocument/2006/relationships/hyperlink" Target="http://www.reforma.com/aplicacioneslibre/articulo/default.aspx?id=688481&amp;md5=c3f0321fb86a2c29dc303c9ee5b246ad&amp;ta=0dfdbac11765226904c16cb9ad1b2efe" TargetMode="External"/><Relationship Id="rId432" Type="http://schemas.openxmlformats.org/officeDocument/2006/relationships/hyperlink" Target="http://www.reforma.com/edicionimpresa/aplicacionEI/webview/iWebView.aspx?Pagina=0&amp;Grupo=0&amp;Coleccion=1066&amp;Folio=1645612&amp;TipoTrans=8" TargetMode="External"/><Relationship Id="rId877" Type="http://schemas.openxmlformats.org/officeDocument/2006/relationships/hyperlink" Target="http://www.dof.gob.mx/nota_detalle.php?codigo=5342830&amp;fecha=30/04/2014" TargetMode="External"/><Relationship Id="rId1062" Type="http://schemas.openxmlformats.org/officeDocument/2006/relationships/hyperlink" Target="http://www.jornada.unam.mx/ultimas/2013/11/26/alcoholismo-en-jovenes-es-la-cuarta-causa-de-mortalidad-en-mexico-con-8-4-ssa-2645.html" TargetMode="External"/><Relationship Id="rId737" Type="http://schemas.openxmlformats.org/officeDocument/2006/relationships/hyperlink" Target="http://www.zocalo.com.mx/seccion/articulo/mexico-ocupa-el-noveno-lugar-en-suicidios-1383952801" TargetMode="External"/><Relationship Id="rId944" Type="http://schemas.openxmlformats.org/officeDocument/2006/relationships/hyperlink" Target="http://www.eluniversal.com.mx/nacion-mexico/2013/impreso/alertan-de-aumento-de-cancer-mamario-210112.html" TargetMode="External"/><Relationship Id="rId1367" Type="http://schemas.openxmlformats.org/officeDocument/2006/relationships/hyperlink" Target="http://www.informador.com.mx/mexico/2008/15854/6/consumen-tabaco-63-por-ciento-de-los-jovenes.htm" TargetMode="External"/><Relationship Id="rId73" Type="http://schemas.openxmlformats.org/officeDocument/2006/relationships/hyperlink" Target="http://www.cndh.org.mx/Cuales_son_Derechos_Humanos" TargetMode="External"/><Relationship Id="rId169" Type="http://schemas.openxmlformats.org/officeDocument/2006/relationships/hyperlink" Target="http://www.cndh.org.mx/Cuales_son_Derechos_Humanos" TargetMode="External"/><Relationship Id="rId376" Type="http://schemas.openxmlformats.org/officeDocument/2006/relationships/hyperlink" Target="http://www.reforma.com/aplicacioneslibre/articulo/default.aspx?id=555956&amp;md5=5e29d0ad5324f1830df1b09fcebef744&amp;ta=0dfdbac11765226904c16cb9ad1b2efe&amp;po=4" TargetMode="External"/><Relationship Id="rId583" Type="http://schemas.openxmlformats.org/officeDocument/2006/relationships/hyperlink" Target="http://mexico.cnn.com/nacional/2013/12/23/los-casos-de-bullying-en-mexico-aumentan-10-en-dos-anos" TargetMode="External"/><Relationship Id="rId790" Type="http://schemas.openxmlformats.org/officeDocument/2006/relationships/hyperlink" Target="http://www.aleteia.org/es/salud/noticias/cada-vez-se-suicidan-mas-ninos-y-jovenes-en-mexico-5746743551459328" TargetMode="External"/><Relationship Id="rId804" Type="http://schemas.openxmlformats.org/officeDocument/2006/relationships/hyperlink" Target="http://www.paho.org/hq/index.php?option=com_content&amp;view=article&amp;id=9579&amp;Itemid=1926&amp;lang=es" TargetMode="External"/><Relationship Id="rId1227" Type="http://schemas.openxmlformats.org/officeDocument/2006/relationships/hyperlink" Target="http://www.reforma.com/edicionimpresa/aplicacionEI/webview/iWebView.aspx?Pagina=0&amp;Grupo=0&amp;Coleccion=1066&amp;Folio=1668784&amp;TipoTrans=8" TargetMode="External"/><Relationship Id="rId1434" Type="http://schemas.openxmlformats.org/officeDocument/2006/relationships/hyperlink" Target="http://www.jornada.unam.mx/ultimas/2013/11/26/alcoholismo-en-jovenes-es-la-cuarta-causa-de-mortalidad-en-mexico-con-8-4-ssa-2645.html" TargetMode="External"/><Relationship Id="rId4" Type="http://schemas.openxmlformats.org/officeDocument/2006/relationships/webSettings" Target="webSettings.xml"/><Relationship Id="rId236" Type="http://schemas.openxmlformats.org/officeDocument/2006/relationships/hyperlink" Target="http://indimar.jimdo.com/educaci%C3%B3n/informes-sobre-educaci%C3%B3n/sueldo-del-profesorado/" TargetMode="External"/><Relationship Id="rId443" Type="http://schemas.openxmlformats.org/officeDocument/2006/relationships/hyperlink" Target="http://noticias.univision.com/article/1760025/2013-12-03/mexico/noticias/mexico-el-mas-corrupto-de-la-ocde-segun-informe-de-transparencia-internacional" TargetMode="External"/><Relationship Id="rId650" Type="http://schemas.openxmlformats.org/officeDocument/2006/relationships/hyperlink" Target="http://es.catholic.net/op/articulos/50281/cat/160/despues-de-irak-mexico-es-el-pais-mas-peligroso-para-los-periodistas.html" TargetMode="External"/><Relationship Id="rId888" Type="http://schemas.openxmlformats.org/officeDocument/2006/relationships/hyperlink" Target="http://noticias.universia.net.mx/actualidad/noticia/2014/01/10/1074362/ocde-mexico-ocupa-primer-lugar-casos-embarazos-adolescentes.html" TargetMode="External"/><Relationship Id="rId1073" Type="http://schemas.openxmlformats.org/officeDocument/2006/relationships/hyperlink" Target="http://www.jornada.unam.mx/ultimas/2013/11/26/alcoholismo-en-jovenes-es-la-cuarta-causa-de-mortalidad-en-mexico-con-8-4-ssa-2645.html" TargetMode="External"/><Relationship Id="rId1280"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501" Type="http://schemas.openxmlformats.org/officeDocument/2006/relationships/hyperlink" Target="http://www.cancer.org/espanol/cancer/queesloquecausaelcancer/tabacoycancer/fragmentado/datos-sobre-el-uso-del-tabaco-en-los-ninos-y-adolescentes-child-and-teen-tobacco-use" TargetMode="External"/><Relationship Id="rId303" Type="http://schemas.openxmlformats.org/officeDocument/2006/relationships/hyperlink" Target="http://www.yoinfluyo.com/yi20/int-familia/educacion/6114-diputados-piden-cese-de-estereotipos-denigrantes-en-tv" TargetMode="External"/><Relationship Id="rId748" Type="http://schemas.openxmlformats.org/officeDocument/2006/relationships/hyperlink" Target="http://www.cucs.udg.mx/principal/noticias/archivo-de-noticias/el-suicidio-es-la-segunda-causa-de-muerte-en-m-xico" TargetMode="External"/><Relationship Id="rId955" Type="http://schemas.openxmlformats.org/officeDocument/2006/relationships/hyperlink" Target="http://www.eluniversal.com.mx/nacion-mexico/2013/impreso/alertan-de-aumento-de-cancer-mamario-210112.html" TargetMode="External"/><Relationship Id="rId1140" Type="http://schemas.openxmlformats.org/officeDocument/2006/relationships/hyperlink" Target="http://busquedas.gruporeforma.com/reforma/Libre/VisorNota.aspx?id=5701704|InfodexTextos&amp;md5=9f3c49a5c84d12fb3b1e1ba595a05366" TargetMode="External"/><Relationship Id="rId1378" Type="http://schemas.openxmlformats.org/officeDocument/2006/relationships/hyperlink" Target="http://busquedas.gruporeforma.com/reforma/Libre/VisorNota.aspx?id=1633261-1066&amp;md5=397dc928e57eba9809760b7d06b9659f" TargetMode="External"/><Relationship Id="rId84" Type="http://schemas.openxmlformats.org/officeDocument/2006/relationships/hyperlink" Target="http://www.cndh.org.mx/Cuales_son_Derechos_Humanos" TargetMode="External"/><Relationship Id="rId387" Type="http://schemas.openxmlformats.org/officeDocument/2006/relationships/hyperlink" Target="http://www.reforma.com/aplicaciones/articulo/default.aspx?id=519073&amp;v=3" TargetMode="External"/><Relationship Id="rId510" Type="http://schemas.openxmlformats.org/officeDocument/2006/relationships/hyperlink" Target="http://www.milenio.com/tamaulipas/Mexico-segundo-victimas-tratapersonas_0_127187771.html" TargetMode="External"/><Relationship Id="rId594" Type="http://schemas.openxmlformats.org/officeDocument/2006/relationships/hyperlink" Target="http://noticierostelevisa.esmas.com/df/313801/segun-ocde-mexico-pais-con-mayor-violencia-escolar" TargetMode="External"/><Relationship Id="rId608" Type="http://schemas.openxmlformats.org/officeDocument/2006/relationships/hyperlink" Target="http://noticierostelevisa.esmas.com/df/313801/segun-ocde-mexico-pais-con-mayor-violencia-escolar" TargetMode="External"/><Relationship Id="rId815" Type="http://schemas.openxmlformats.org/officeDocument/2006/relationships/hyperlink" Target="http://www.animalpolitico.com/2013/10/mexico-es-septimo-lugar-en-el-mundo-en-muertes-por-accidentes-viales/" TargetMode="External"/><Relationship Id="rId1238" Type="http://schemas.openxmlformats.org/officeDocument/2006/relationships/hyperlink" Target="http://busquedas.gruporeforma.com/reforma/Libre/VisorNota.aspx?id=5755437|InfodexTextos&amp;md5=361e8d885175db9a9742236618d9d120" TargetMode="External"/><Relationship Id="rId1445" Type="http://schemas.openxmlformats.org/officeDocument/2006/relationships/hyperlink" Target="http://www.jornada.unam.mx/ultimas/2013/11/26/alcoholismo-en-jovenes-es-la-cuarta-causa-de-mortalidad-en-mexico-con-8-4-ssa-2645.html" TargetMode="External"/><Relationship Id="rId247" Type="http://schemas.openxmlformats.org/officeDocument/2006/relationships/hyperlink" Target="http://mexico.cnn.com/nacional/2013/12/23/los-casos-de-bullying-en-mexico-aumentan-10-en-dos-anos" TargetMode="External"/><Relationship Id="rId899" Type="http://schemas.openxmlformats.org/officeDocument/2006/relationships/hyperlink" Target="http://busquedas.gruporeforma.com/reforma/Libre/VisorNota.aspx?id=1324853-1066&amp;md5=2d2f8f80a9c921e1a35110a48c6c4c32" TargetMode="External"/><Relationship Id="rId1000" Type="http://schemas.openxmlformats.org/officeDocument/2006/relationships/hyperlink" Target="http://busquedas.gruporeforma.com/reforma/Libre/VisorNota.aspx?id=1448906-1066&amp;md5=9b814d35b250b67bc5d78147dbb59c95" TargetMode="External"/><Relationship Id="rId1084" Type="http://schemas.openxmlformats.org/officeDocument/2006/relationships/hyperlink" Target="http://www.vanguardia.com.mx/aumentaanorexiaenmexico-1039221.html" TargetMode="External"/><Relationship Id="rId1305" Type="http://schemas.openxmlformats.org/officeDocument/2006/relationships/hyperlink" Target="http://www.yoinfluyo.com/mexico/32-analisis-economico/9381-ceesp-persiste-desconfianza-en-mexico-pese-a-reformas" TargetMode="External"/><Relationship Id="rId107" Type="http://schemas.openxmlformats.org/officeDocument/2006/relationships/hyperlink" Target="http://www.cndh.org.mx/Cuales_son_Derechos_Humanos" TargetMode="External"/><Relationship Id="rId454" Type="http://schemas.openxmlformats.org/officeDocument/2006/relationships/hyperlink" Target="http://noticias.univision.com/article/1760025/2013-12-03/mexico/noticias/mexico-el-mas-corrupto-de-la-ocde-segun-informe-de-transparencia-internacional" TargetMode="External"/><Relationship Id="rId661" Type="http://schemas.openxmlformats.org/officeDocument/2006/relationships/hyperlink" Target="http://es.catholic.net/op/articulos/50281/cat/160/despues-de-irak-mexico-es-el-pais-mas-peligroso-para-los-periodistas.html" TargetMode="External"/><Relationship Id="rId759" Type="http://schemas.openxmlformats.org/officeDocument/2006/relationships/hyperlink" Target="http://www.cucs.udg.mx/principal/noticias/archivo-de-noticias/el-suicidio-es-la-segunda-causa-de-muerte-en-m-xico" TargetMode="External"/><Relationship Id="rId966" Type="http://schemas.openxmlformats.org/officeDocument/2006/relationships/hyperlink" Target="http://www.eluniversal.com.mx/nacion-mexico/2013/impreso/alertan-de-aumento-de-cancer-mamario-210112.html" TargetMode="External"/><Relationship Id="rId1291" Type="http://schemas.openxmlformats.org/officeDocument/2006/relationships/hyperlink" Target="http://www.yoinfluyo.com/mexico/32-analisis-economico/9381-ceesp-persiste-desconfianza-en-mexico-pese-a-reformas" TargetMode="External"/><Relationship Id="rId1389" Type="http://schemas.openxmlformats.org/officeDocument/2006/relationships/hyperlink" Target="http://www.conadic.salud.gob.mx/pdfs/ENA_2011_DROGAS_ILICITAS_.pdf" TargetMode="External"/><Relationship Id="rId1512" Type="http://schemas.openxmlformats.org/officeDocument/2006/relationships/hyperlink" Target="http://www.aleteia.org/es/salud/noticias/cada-vez-se-suicidan-mas-ninos-y-jovenes-en-mexico-5746743551459328" TargetMode="External"/><Relationship Id="rId11" Type="http://schemas.openxmlformats.org/officeDocument/2006/relationships/image" Target="media/image2.png"/><Relationship Id="rId314" Type="http://schemas.openxmlformats.org/officeDocument/2006/relationships/hyperlink" Target="http://www.yoinfluyo.com/yi20/int-familia/educacion/6114-diputados-piden-cese-de-estereotipos-denigrantes-en-tv" TargetMode="External"/><Relationship Id="rId398" Type="http://schemas.openxmlformats.org/officeDocument/2006/relationships/hyperlink" Target="http://noticias.univision.com/article/1760025/2013-12-03/mexico/noticias/mexico-el-mas-corrupto-de-la-ocde-segun-informe-de-transparencia-internacional" TargetMode="External"/><Relationship Id="rId521" Type="http://schemas.openxmlformats.org/officeDocument/2006/relationships/hyperlink" Target="http://busquedas.gruporeforma.com/reforma/Libre/VisorNota.aspx?id=1407318-1066&amp;md5=9ecf9ec41d5c61985f84fd20b93a29c4" TargetMode="External"/><Relationship Id="rId619" Type="http://schemas.openxmlformats.org/officeDocument/2006/relationships/hyperlink" Target="http://yoinfluyo.com/mexico/14-derechos-humanos/13603-mexico-primer-lugar-mundial-en-abuso-sexual-infantil" TargetMode="External"/><Relationship Id="rId1151" Type="http://schemas.openxmlformats.org/officeDocument/2006/relationships/hyperlink" Target="http://busquedas.gruporeforma.com/reforma/Libre/VisorNota.aspx?id=1550067-1066&amp;md5=6c9821532bd1ed19b55b5c89ed4aeadc" TargetMode="External"/><Relationship Id="rId1249" Type="http://schemas.openxmlformats.org/officeDocument/2006/relationships/hyperlink" Target="http://www.jornada.unam.mx/2012/01/07/sociedad/033n1soc" TargetMode="External"/><Relationship Id="rId95" Type="http://schemas.openxmlformats.org/officeDocument/2006/relationships/hyperlink" Target="http://www.cndh.org.mx/Cuales_son_Derechos_Humanos" TargetMode="External"/><Relationship Id="rId160" Type="http://schemas.openxmlformats.org/officeDocument/2006/relationships/hyperlink" Target="http://www.cndh.org.mx/Cuales_son_Derechos_Humanos" TargetMode="External"/><Relationship Id="rId826" Type="http://schemas.openxmlformats.org/officeDocument/2006/relationships/hyperlink" Target="http://www.animalpolitico.com/2013/10/mexico-es-septimo-lugar-en-el-mundo-en-muertes-por-accidentes-viales/" TargetMode="External"/><Relationship Id="rId1011" Type="http://schemas.openxmlformats.org/officeDocument/2006/relationships/hyperlink" Target="http://www.informador.com.mx/mexico/2008/15854/6/consumen-tabaco-63-por-ciento-de-los-jovenes.htm" TargetMode="External"/><Relationship Id="rId1109" Type="http://schemas.openxmlformats.org/officeDocument/2006/relationships/hyperlink" Target="http://www.oem.com.mx/laprensa/notas/n2497244.htm" TargetMode="External"/><Relationship Id="rId1456" Type="http://schemas.openxmlformats.org/officeDocument/2006/relationships/hyperlink" Target="http://www.jornada.unam.mx/ultimas/2013/11/26/alcoholismo-en-jovenes-es-la-cuarta-causa-de-mortalidad-en-mexico-con-8-4-ssa-2645.html" TargetMode="External"/><Relationship Id="rId258" Type="http://schemas.openxmlformats.org/officeDocument/2006/relationships/hyperlink" Target="http://mexico.cnn.com/nacional/2013/12/23/los-casos-de-bullying-en-mexico-aumentan-10-en-dos-anos" TargetMode="External"/><Relationship Id="rId465" Type="http://schemas.openxmlformats.org/officeDocument/2006/relationships/hyperlink" Target="http://www.milenio.com/policia/Mexico-primer-difusion-pornografica-%20infantil_0_160184064.html" TargetMode="External"/><Relationship Id="rId672" Type="http://schemas.openxmlformats.org/officeDocument/2006/relationships/hyperlink" Target="http://es.catholic.net/op/articulos/50281/cat/160/despues-de-irak-mexico-es-el-pais-mas-peligroso-para-los-periodistas.html" TargetMode="External"/><Relationship Id="rId1095" Type="http://schemas.openxmlformats.org/officeDocument/2006/relationships/hyperlink" Target="http://busquedas.gruporeforma.com/reforma/Documento/EdicionImpresa.aspx?id=1670407-1066&amp;text=unicef" TargetMode="External"/><Relationship Id="rId1316" Type="http://schemas.openxmlformats.org/officeDocument/2006/relationships/hyperlink" Target="http://busquedas.gruporeforma.com/reforma/Libre/VisorNota.aspx?id=5651505|InfodexTextos&amp;md5=6c59f484da346d96c5f1ac2040bd8470" TargetMode="External"/><Relationship Id="rId1523" Type="http://schemas.openxmlformats.org/officeDocument/2006/relationships/hyperlink" Target="http://www.aleteia.org/es/salud/noticias/cada-vez-se-suicidan-mas-ninos-y-jovenes-en-mexico-5746743551459328" TargetMode="External"/><Relationship Id="rId22" Type="http://schemas.openxmlformats.org/officeDocument/2006/relationships/image" Target="media/image13.jpg"/><Relationship Id="rId118" Type="http://schemas.openxmlformats.org/officeDocument/2006/relationships/hyperlink" Target="http://www.cndh.org.mx/Cuales_son_Derechos_Humanos" TargetMode="External"/><Relationship Id="rId325" Type="http://schemas.openxmlformats.org/officeDocument/2006/relationships/hyperlink" Target="http://www.yoinfluyo.com/yi20/int-familia/educacion/6114-diputados-piden-cese-de-estereotipos-denigrantes-en-tv" TargetMode="External"/><Relationship Id="rId532" Type="http://schemas.openxmlformats.org/officeDocument/2006/relationships/hyperlink" Target="http://busquedas.gruporeforma.com/reforma/Libre/VisorNota.aspx?id=1629765-1066&amp;md5=6606b830641c26515fffb9266821f334" TargetMode="External"/><Relationship Id="rId977" Type="http://schemas.openxmlformats.org/officeDocument/2006/relationships/hyperlink" Target="http://www.eluniversal.com.mx/nacion-mexico/2013/impreso/alertan-de-aumento-de-cancer-mamario-210112.html" TargetMode="External"/><Relationship Id="rId1162" Type="http://schemas.openxmlformats.org/officeDocument/2006/relationships/hyperlink" Target="http://busquedas.gruporeforma.com/reforma/Libre/VisorNota.aspx?id=5222855|InfodexTextos&amp;md5=9a758776194cf307c1ab6a1db1b0c47a" TargetMode="External"/><Relationship Id="rId171" Type="http://schemas.openxmlformats.org/officeDocument/2006/relationships/hyperlink" Target="http://www.eluniversal.com.mx/notas/793271.html" TargetMode="External"/><Relationship Id="rId837" Type="http://schemas.openxmlformats.org/officeDocument/2006/relationships/hyperlink" Target="http://www.animalpolitico.com/2013/10/mexico-es-septimo-lugar-en-el-mundo-en-muertes-por-accidentes-viales/" TargetMode="External"/><Relationship Id="rId1022" Type="http://schemas.openxmlformats.org/officeDocument/2006/relationships/hyperlink" Target="http://www.informador.com.mx/mexico/2008/15854/6/consumen-tabaco-63-por-ciento-de-los-jovenes.htm" TargetMode="External"/><Relationship Id="rId1467" Type="http://schemas.openxmlformats.org/officeDocument/2006/relationships/hyperlink" Target="http://www.jornada.unam.mx/ultimas/2013/11/26/alcoholismo-en-jovenes-es-la-cuarta-causa-de-mortalidad-en-mexico-con-8-4-ssa-2645.html" TargetMode="External"/><Relationship Id="rId269" Type="http://schemas.openxmlformats.org/officeDocument/2006/relationships/hyperlink" Target="http://noticierostelevisa.esmas.com/df/313801/segun-ocde-mexico-pais-con-mayor-violencia-escolar" TargetMode="External"/><Relationship Id="rId476" Type="http://schemas.openxmlformats.org/officeDocument/2006/relationships/hyperlink" Target="http://www.jornada.unam.mx/2013/09/26/sociedad/035n1soc" TargetMode="External"/><Relationship Id="rId683" Type="http://schemas.openxmlformats.org/officeDocument/2006/relationships/hyperlink" Target="http://busquedas.gruporeforma.com/elnorte/Libre/VisorNota.aspx?id=1458004-325&amp;md5=647734ff21364e0211c8d0f178b54e72" TargetMode="External"/><Relationship Id="rId890" Type="http://schemas.openxmlformats.org/officeDocument/2006/relationships/hyperlink" Target="http://noticias.universia.net.mx/actualidad/noticia/2014/01/10/1074362/ocde-mexico-ocupa-primer-lugar-casos-embarazos-adolescentes.html" TargetMode="External"/><Relationship Id="rId904" Type="http://schemas.openxmlformats.org/officeDocument/2006/relationships/hyperlink" Target="http://busquedas.gruporeforma.com/reforma/Libre/VisorNota.aspx?id=1497539-1066&amp;md5=336b5193400f5320800dcb3be94de82b" TargetMode="External"/><Relationship Id="rId1327" Type="http://schemas.openxmlformats.org/officeDocument/2006/relationships/hyperlink" Target="http://www.reforma.com/edicionimpresa/aplicacionEI/webview/iWebView.aspx?Pagina=0&amp;Grupo=0&amp;Coleccion=1066&amp;Folio=1600723&amp;TipoTrans=8" TargetMode="External"/><Relationship Id="rId1534" Type="http://schemas.openxmlformats.org/officeDocument/2006/relationships/hyperlink" Target="http://busquedas.gruporeforma.com/reforma/Libre/VisorNota.aspx?id=1494288-1066&amp;md5=f16630d1b761a8bdf432d6b2eab8afa9" TargetMode="External"/><Relationship Id="rId33" Type="http://schemas.openxmlformats.org/officeDocument/2006/relationships/image" Target="media/image19.png"/><Relationship Id="rId129" Type="http://schemas.openxmlformats.org/officeDocument/2006/relationships/hyperlink" Target="http://www.cndh.org.mx/Cuales_son_Derechos_Humanos" TargetMode="External"/><Relationship Id="rId336" Type="http://schemas.openxmlformats.org/officeDocument/2006/relationships/hyperlink" Target="http://www.yoinfluyo.com/yi20/int-familia/educacion/6114-diputados-piden-cese-de-estereotipos-denigrantes-en-tv" TargetMode="External"/><Relationship Id="rId543" Type="http://schemas.openxmlformats.org/officeDocument/2006/relationships/hyperlink" Target="http://noticias.universia.net.mx/actualidad/noticia/2014/01/10/1074362/ocde-mexico-ocupa-primer-lugar-casos-embarazos-adolescentes.html" TargetMode="External"/><Relationship Id="rId988" Type="http://schemas.openxmlformats.org/officeDocument/2006/relationships/hyperlink" Target="http://www.elsiglodetorreon.com.mx/noticia/924755.aumenta-el-cancer-mamario.html" TargetMode="External"/><Relationship Id="rId1173" Type="http://schemas.openxmlformats.org/officeDocument/2006/relationships/hyperlink" Target="http://www.yoinfluyo.com/yi20/int-familia/principal-familia/6114-diputados-piden-cese-de-estereotipos-denigrantes-en-tv" TargetMode="External"/><Relationship Id="rId1380" Type="http://schemas.openxmlformats.org/officeDocument/2006/relationships/hyperlink" Target="http://busquedas.gruporeforma.com/reforma/Libre/VisorNota.aspx?id=1633261-1066&amp;md5=397dc928e57eba9809760b7d06b9659f" TargetMode="External"/><Relationship Id="rId182" Type="http://schemas.openxmlformats.org/officeDocument/2006/relationships/hyperlink" Target="http://www.animalpolitico.com/2013/12/mexico-el-peor-de-la-ocde-en-matematicas-lectura-y-ciencias/" TargetMode="External"/><Relationship Id="rId403" Type="http://schemas.openxmlformats.org/officeDocument/2006/relationships/hyperlink" Target="http://noticias.univision.com/article/1760025/2013-12-03/mexico/noticias/mexico-el-mas-corrupto-de-la-ocde-segun-informe-de-transparencia-internacional" TargetMode="External"/><Relationship Id="rId750" Type="http://schemas.openxmlformats.org/officeDocument/2006/relationships/hyperlink" Target="http://www.cucs.udg.mx/principal/noticias/archivo-de-noticias/el-suicidio-es-la-segunda-causa-de-muerte-en-m-xico" TargetMode="External"/><Relationship Id="rId848" Type="http://schemas.openxmlformats.org/officeDocument/2006/relationships/hyperlink" Target="http://busquedas.gruporeforma.com/reforma/Libre/VisorNota.aspx?id=5919333|InfodexTextos&amp;md5=b361682acf94fcab781f9f47ee942acc" TargetMode="External"/><Relationship Id="rId1033" Type="http://schemas.openxmlformats.org/officeDocument/2006/relationships/hyperlink" Target="http://www.elfinanciero.com.mx/politica/alcohol-causa-de-muerte-en.html" TargetMode="External"/><Relationship Id="rId1478" Type="http://schemas.openxmlformats.org/officeDocument/2006/relationships/hyperlink" Target="http://www.cancer.org/espanol/cancer/queesloquecausaelcancer/tabacoycancer/fragmentado/datos-sobre-el-uso-del-tabaco-en-los-ninos-y-adolescentes-child-and-teen-tobacco-use" TargetMode="External"/><Relationship Id="rId487" Type="http://schemas.openxmlformats.org/officeDocument/2006/relationships/hyperlink" Target="http://www.wradio.com.mx/noticias/judicial/mexico-primer-lugar-en-pornografia-abuso-sexual-infantil-y-trata-de-ninos-asexoria/20131129/nota/2027651.aspx" TargetMode="External"/><Relationship Id="rId610" Type="http://schemas.openxmlformats.org/officeDocument/2006/relationships/hyperlink" Target="http://yoinfluyo.com/mexico/14-derechos-humanos/13603-mexico-primer-lugar-mundial-en-abuso-sexual-infantil" TargetMode="External"/><Relationship Id="rId694" Type="http://schemas.openxmlformats.org/officeDocument/2006/relationships/hyperlink" Target="http://www.jornada.unam.mx/ultimas/2013/11/20/mexico-esta-entre-los-paises-con-mas-muertes-violentas-relacionadas-con-consumo-de-alcohol-7443.html" TargetMode="External"/><Relationship Id="rId708" Type="http://schemas.openxmlformats.org/officeDocument/2006/relationships/hyperlink" Target="http://www.jornada.unam.mx/ultimas/2013/11/20/mexico-esta-entre-los-paises-con-mas-muertes-violentas-relacionadas-con-consumo-de-alcohol-7443.html" TargetMode="External"/><Relationship Id="rId915" Type="http://schemas.openxmlformats.org/officeDocument/2006/relationships/hyperlink" Target="http://www.eluniversal.com.mx/nacion-mexico/2013/impreso/alertan-de-aumento-de-cancer-mamario-210112.html" TargetMode="External"/><Relationship Id="rId1240" Type="http://schemas.openxmlformats.org/officeDocument/2006/relationships/hyperlink" Target="http://busquedas.gruporeforma.com/reforma/Libre/VisorNota.aspx?id=5755437|InfodexTextos&amp;md5=361e8d885175db9a9742236618d9d120" TargetMode="External"/><Relationship Id="rId1338" Type="http://schemas.openxmlformats.org/officeDocument/2006/relationships/hyperlink" Target="http://busquedas.gruporeforma.com/reforma/Libre/VisorNota.aspx?id=1571960-1066&amp;md5=0961c678a7365554bd06cced0d5274fc" TargetMode="External"/><Relationship Id="rId347" Type="http://schemas.openxmlformats.org/officeDocument/2006/relationships/hyperlink" Target="http://www.elfinanciero.com.mx/politica/75-de-los-adolescentes-se-relaciona-con-desconocidos-en-internet-ifai.html" TargetMode="External"/><Relationship Id="rId999" Type="http://schemas.openxmlformats.org/officeDocument/2006/relationships/hyperlink" Target="http://busquedas.gruporeforma.com/reforma/Libre/VisorNota.aspx?id=1448906-1066&amp;md5=9b814d35b250b67bc5d78147dbb59c95" TargetMode="External"/><Relationship Id="rId1100" Type="http://schemas.openxmlformats.org/officeDocument/2006/relationships/hyperlink" Target="http://busquedas.gruporeforma.com/reforma/Libre/VisorNota.aspx?id=5703315|InfodexTextos&amp;md5=fefc0b68b4406a6401ea8b198c768949" TargetMode="External"/><Relationship Id="rId1184" Type="http://schemas.openxmlformats.org/officeDocument/2006/relationships/hyperlink" Target="http://www.yoinfluyo.com/yi20/int-familia/principal-familia/6114-diputados-piden-cese-de-estereotipos-denigrantes-en-tv" TargetMode="External"/><Relationship Id="rId1405" Type="http://schemas.openxmlformats.org/officeDocument/2006/relationships/hyperlink" Target="http://busquedas.gruporeforma.com/reforma/Libre/VisorNota.aspx?id=1522718-1066&amp;md5=4e7f7126a0dd027d7fd0222702db7d6c" TargetMode="External"/><Relationship Id="rId44" Type="http://schemas.openxmlformats.org/officeDocument/2006/relationships/image" Target="media/image29.jpg"/><Relationship Id="rId554" Type="http://schemas.openxmlformats.org/officeDocument/2006/relationships/hyperlink" Target="http://www.monitorpolitico.com/index.php/enfoque/4317-enfoque3715" TargetMode="External"/><Relationship Id="rId761" Type="http://schemas.openxmlformats.org/officeDocument/2006/relationships/hyperlink" Target="http://www.cucs.udg.mx/principal/noticias/archivo-de-noticias/el-suicidio-es-la-segunda-causa-de-muerte-en-m-xico" TargetMode="External"/><Relationship Id="rId859" Type="http://schemas.openxmlformats.org/officeDocument/2006/relationships/hyperlink" Target="http://busquedas.gruporeforma.com/reforma/Libre/VisorNota.aspx?id=5703313|InfodexTextos&amp;md5=9d1b13e316baadf97950fa20d1534adc" TargetMode="External"/><Relationship Id="rId1391" Type="http://schemas.openxmlformats.org/officeDocument/2006/relationships/hyperlink" Target="http://www.elfinanciero.com.mx/politica/alcohol-causa-de-muerte-en.html" TargetMode="External"/><Relationship Id="rId1489" Type="http://schemas.openxmlformats.org/officeDocument/2006/relationships/hyperlink" Target="http://www.cancer.org/espanol/cancer/queesloquecausaelcancer/tabacoycancer/fragmentado/datos-sobre-el-uso-del-tabaco-en-los-ninos-y-adolescentes-child-and-teen-tobacco-use" TargetMode="External"/><Relationship Id="rId193" Type="http://schemas.openxmlformats.org/officeDocument/2006/relationships/hyperlink" Target="http://www.animalpolitico.com/2013/12/mexico-el-peor-de-la-ocde-en-matematicas-lectura-y-ciencias/" TargetMode="External"/><Relationship Id="rId207" Type="http://schemas.openxmlformats.org/officeDocument/2006/relationships/hyperlink" Target="http://www.reforma.com/aplicacioneslibre/articulo/default.aspx?id=555956&amp;md5=5e29d0ad5324f1830df1b09fcebef744&amp;ta=0dfdbac11765226904c16cb9ad1b2efe&amp;po=4" TargetMode="External"/><Relationship Id="rId414" Type="http://schemas.openxmlformats.org/officeDocument/2006/relationships/hyperlink" Target="http://noticias.univision.com/article/1760025/2013-12-03/mexico/noticias/mexico-el-mas-corrupto-de-la-ocde-segun-informe-de-transparencia-internacional" TargetMode="External"/><Relationship Id="rId498" Type="http://schemas.openxmlformats.org/officeDocument/2006/relationships/hyperlink" Target="http://www.wradio.com.mx/noticias/judicial/mexico-primer-lugar-en-pornografia-abuso-sexual-infantil-y-trata-de-ninos-asexoria/20131129/nota/2027651.aspx" TargetMode="External"/><Relationship Id="rId621" Type="http://schemas.openxmlformats.org/officeDocument/2006/relationships/hyperlink" Target="http://yoinfluyo.com/mexico/14-derechos-humanos/13603-mexico-primer-lugar-mundial-en-abuso-sexual-infantil" TargetMode="External"/><Relationship Id="rId1044" Type="http://schemas.openxmlformats.org/officeDocument/2006/relationships/hyperlink" Target="http://www.jornada.unam.mx/ultimas/2013/11/26/alcoholismo-en-jovenes-es-la-cuarta-causa-de-mortalidad-en-mexico-con-8-4-ssa-2645.html" TargetMode="External"/><Relationship Id="rId1251" Type="http://schemas.openxmlformats.org/officeDocument/2006/relationships/hyperlink" Target="http://www.jornada.unam.mx/2012/01/07/sociedad/033n1soc" TargetMode="External"/><Relationship Id="rId1349" Type="http://schemas.openxmlformats.org/officeDocument/2006/relationships/hyperlink" Target="http://busquedas.gruporeforma.com/reforma/Libre/VisorNota.aspx?id=1448906-1066&amp;md5=9b814d35b250b67bc5d78147dbb59c95" TargetMode="External"/><Relationship Id="rId260" Type="http://schemas.openxmlformats.org/officeDocument/2006/relationships/hyperlink" Target="http://mexico.cnn.com/nacional/2013/12/23/los-casos-de-bullying-en-mexico-aumentan-10-en-dos-anos" TargetMode="External"/><Relationship Id="rId719" Type="http://schemas.openxmlformats.org/officeDocument/2006/relationships/hyperlink" Target="http://www.mucd.org.mx/Lidera-M%C3%A9xico-en-homicidios-n2197.html" TargetMode="External"/><Relationship Id="rId926" Type="http://schemas.openxmlformats.org/officeDocument/2006/relationships/hyperlink" Target="http://www.eluniversal.com.mx/nacion-mexico/2013/impreso/alertan-de-aumento-de-cancer-mamario-210112.html" TargetMode="External"/><Relationship Id="rId1111" Type="http://schemas.openxmlformats.org/officeDocument/2006/relationships/hyperlink" Target="http://sociedad.elpais.com/sociedad/2013/05/18/actualidad/1368840177_692120.html" TargetMode="External"/><Relationship Id="rId55" Type="http://schemas.openxmlformats.org/officeDocument/2006/relationships/hyperlink" Target="http://www.derechoshumanos.unlp.edu.ar/es/" TargetMode="External"/><Relationship Id="rId120" Type="http://schemas.openxmlformats.org/officeDocument/2006/relationships/hyperlink" Target="http://www.cndh.org.mx/Cuales_son_Derechos_Humanos" TargetMode="External"/><Relationship Id="rId358" Type="http://schemas.openxmlformats.org/officeDocument/2006/relationships/hyperlink" Target="http://www.elfinanciero.com.mx/politica/75-de-los-adolescentes-se-relaciona-con-desconocidos-en-internet-ifai.html" TargetMode="External"/><Relationship Id="rId565" Type="http://schemas.openxmlformats.org/officeDocument/2006/relationships/hyperlink" Target="http://www.oem.com.mx/laprensa/notas/n2497244.htm" TargetMode="External"/><Relationship Id="rId772" Type="http://schemas.openxmlformats.org/officeDocument/2006/relationships/hyperlink" Target="http://www.proceso.com.mx/?p=381626" TargetMode="External"/><Relationship Id="rId1195" Type="http://schemas.openxmlformats.org/officeDocument/2006/relationships/hyperlink" Target="http://busquedas.gruporeforma.com/reforma/Libre/VisorNota.aspx?id=62275|Opinion&amp;md5=ed739c11803593065bbcb61da6470146" TargetMode="External"/><Relationship Id="rId1209" Type="http://schemas.openxmlformats.org/officeDocument/2006/relationships/hyperlink" Target="http://www.yoinfluyo.com/yi20/int-familia/principal-familia/6114-diputados-piden-cese-de-estereotipos-denigrantes-en-tv" TargetMode="External"/><Relationship Id="rId1416" Type="http://schemas.openxmlformats.org/officeDocument/2006/relationships/hyperlink" Target="http://www.jornada.unam.mx/ultimas/2013/11/26/alcoholismo-en-jovenes-es-la-cuarta-causa-de-mortalidad-en-mexico-con-8-4-ssa-2645.html" TargetMode="External"/><Relationship Id="rId218" Type="http://schemas.openxmlformats.org/officeDocument/2006/relationships/hyperlink" Target="http://busquedas.gruporeforma.com/reforma/Libre/VisorNota.aspx?id=5919333|InfodexTextos&amp;md5=b361682acf94fcab781f9f47ee942acc" TargetMode="External"/><Relationship Id="rId425" Type="http://schemas.openxmlformats.org/officeDocument/2006/relationships/hyperlink" Target="http://www.vanguardia.com.mx/mexicoprimerlugarmundialensecuestrosafirmaconsejo-1849940.html" TargetMode="External"/><Relationship Id="rId632" Type="http://schemas.openxmlformats.org/officeDocument/2006/relationships/hyperlink" Target="http://yoinfluyo.com/mexico/14-derechos-humanos/13603-mexico-primer-lugar-mundial-en-abuso-sexual-infantil" TargetMode="External"/><Relationship Id="rId1055" Type="http://schemas.openxmlformats.org/officeDocument/2006/relationships/hyperlink" Target="http://www.jornada.unam.mx/ultimas/2013/11/26/alcoholismo-en-jovenes-es-la-cuarta-causa-de-mortalidad-en-mexico-con-8-4-ssa-2645.html" TargetMode="External"/><Relationship Id="rId1262" Type="http://schemas.openxmlformats.org/officeDocument/2006/relationships/hyperlink" Target="http://busquedas.gruporeforma.com/reforma/Libre/VisorNota.aspx?id=1510606-1066&amp;md5=9d641e78493ce567115194d0939ff83f" TargetMode="External"/><Relationship Id="rId271" Type="http://schemas.openxmlformats.org/officeDocument/2006/relationships/hyperlink" Target="http://noticierostelevisa.esmas.com/df/313801/segun-ocde-mexico-pais-con-mayor-violencia-escolar" TargetMode="External"/><Relationship Id="rId937" Type="http://schemas.openxmlformats.org/officeDocument/2006/relationships/hyperlink" Target="http://www.eluniversal.com.mx/nacion-mexico/2013/impreso/alertan-de-aumento-de-cancer-mamario-210112.html" TargetMode="External"/><Relationship Id="rId1122" Type="http://schemas.openxmlformats.org/officeDocument/2006/relationships/hyperlink" Target="http://noticias.universia.net.mx/actualidad/noticia/2014/01/10/1074362/ocde-mexico-ocupa-primer-lugar-casos-embarazos-adolescentes.html" TargetMode="External"/><Relationship Id="rId66" Type="http://schemas.openxmlformats.org/officeDocument/2006/relationships/hyperlink" Target="http://www.cndh.org.mx/Cuales_son_Derechos_Humanos" TargetMode="External"/><Relationship Id="rId131" Type="http://schemas.openxmlformats.org/officeDocument/2006/relationships/hyperlink" Target="http://www.cndh.org.mx/Cuales_son_Derechos_Humanos" TargetMode="External"/><Relationship Id="rId369" Type="http://schemas.openxmlformats.org/officeDocument/2006/relationships/hyperlink" Target="http://www.coppel.com/periodico.php?nomPeriodico=27intr1_8vsculiacan?referrer=http%3A//www.coppel.com/" TargetMode="External"/><Relationship Id="rId576" Type="http://schemas.openxmlformats.org/officeDocument/2006/relationships/hyperlink" Target="http://mexico.cnn.com/nacional/2013/12/23/los-casos-de-bullying-en-mexico-aumentan-10-en-dos-anos" TargetMode="External"/><Relationship Id="rId783" Type="http://schemas.openxmlformats.org/officeDocument/2006/relationships/hyperlink" Target="http://www.aleteia.org/es/salud/noticias/cada-vez-se-suicidan-mas-ninos-y-jovenes-en-mexico-5746743551459328" TargetMode="External"/><Relationship Id="rId990" Type="http://schemas.openxmlformats.org/officeDocument/2006/relationships/hyperlink" Target="http://busquedas.gruporeforma.com/reforma/Libre/VisorNota.aspx?id=5808745|InfodexTextos&amp;md5=643f35fa0b1637ada5c31ad338581c60" TargetMode="External"/><Relationship Id="rId1427" Type="http://schemas.openxmlformats.org/officeDocument/2006/relationships/hyperlink" Target="http://www.jornada.unam.mx/ultimas/2013/11/26/alcoholismo-en-jovenes-es-la-cuarta-causa-de-mortalidad-en-mexico-con-8-4-ssa-2645.html" TargetMode="External"/><Relationship Id="rId229" Type="http://schemas.openxmlformats.org/officeDocument/2006/relationships/hyperlink" Target="http://www.conapred.org.mx/index.php?contenido=noticias&amp;id=3370&amp;id_opcion=446&amp;op=44" TargetMode="External"/><Relationship Id="rId436" Type="http://schemas.openxmlformats.org/officeDocument/2006/relationships/hyperlink" Target="http://noticias.univision.com/article/1760025/2013-12-03/mexico/noticias/mexico-el-mas-corrupto-de-la-ocde-segun-informe-de-transparencia-internacional" TargetMode="External"/><Relationship Id="rId643" Type="http://schemas.openxmlformats.org/officeDocument/2006/relationships/hyperlink" Target="http://www.vanguardia.com.mx/mexicoprimerlugarmundialensecuestrosafirmaconsejo-1849940.html" TargetMode="External"/><Relationship Id="rId1066" Type="http://schemas.openxmlformats.org/officeDocument/2006/relationships/hyperlink" Target="http://www.jornada.unam.mx/ultimas/2013/11/26/alcoholismo-en-jovenes-es-la-cuarta-causa-de-mortalidad-en-mexico-con-8-4-ssa-2645.html" TargetMode="External"/><Relationship Id="rId1273"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80" Type="http://schemas.openxmlformats.org/officeDocument/2006/relationships/hyperlink" Target="http://www.cancer.org/espanol/cancer/queesloquecausaelcancer/tabacoycancer/fragmentado/datos-sobre-el-uso-del-tabaco-en-los-ninos-y-adolescentes-child-and-teen-tobacco-use" TargetMode="External"/><Relationship Id="rId850" Type="http://schemas.openxmlformats.org/officeDocument/2006/relationships/hyperlink" Target="http://busquedas.gruporeforma.com/reforma/Libre/VisorNota.aspx?id=5919333|InfodexTextos&amp;md5=b361682acf94fcab781f9f47ee942acc" TargetMode="External"/><Relationship Id="rId948" Type="http://schemas.openxmlformats.org/officeDocument/2006/relationships/hyperlink" Target="http://www.eluniversal.com.mx/nacion-mexico/2013/impreso/alertan-de-aumento-de-cancer-mamario-210112.html" TargetMode="External"/><Relationship Id="rId1133" Type="http://schemas.openxmlformats.org/officeDocument/2006/relationships/hyperlink" Target="http://www.reforma.com/edicionimpresa/aplicacionEI/webview/iWebView.aspx?Pagina=0&amp;Grupo=0&amp;Coleccion=1066&amp;Folio=1670661&amp;TipoTrans=8" TargetMode="External"/><Relationship Id="rId77" Type="http://schemas.openxmlformats.org/officeDocument/2006/relationships/hyperlink" Target="http://www.cndh.org.mx/Cuales_son_Derechos_Humanos" TargetMode="External"/><Relationship Id="rId282" Type="http://schemas.openxmlformats.org/officeDocument/2006/relationships/hyperlink" Target="http://eleconomista.com.mx/sociedad/2012/09/12/mexico-tiene-86-grados-escolaridad" TargetMode="External"/><Relationship Id="rId503" Type="http://schemas.openxmlformats.org/officeDocument/2006/relationships/hyperlink" Target="http://www.wradio.com.mx/noticias/judicial/mexico-primer-lugar-en-pornografia-abuso-sexual-infantil-y-trata-de-ninos-asexoria/20131129/nota/2027651.aspx" TargetMode="External"/><Relationship Id="rId587" Type="http://schemas.openxmlformats.org/officeDocument/2006/relationships/hyperlink" Target="http://mexico.cnn.com/nacional/2013/12/23/los-casos-de-bullying-en-mexico-aumentan-10-en-dos-anos" TargetMode="External"/><Relationship Id="rId710" Type="http://schemas.openxmlformats.org/officeDocument/2006/relationships/hyperlink" Target="http://www.jornada.unam.mx/ultimas/2013/11/20/mexico-esta-entre-los-paises-con-mas-muertes-violentas-relacionadas-con-consumo-de-alcohol-7443.html" TargetMode="External"/><Relationship Id="rId808" Type="http://schemas.openxmlformats.org/officeDocument/2006/relationships/hyperlink" Target="http://www.who.int/mental_health/prevention/suicide/suicideprevent/es/" TargetMode="External"/><Relationship Id="rId1340" Type="http://schemas.openxmlformats.org/officeDocument/2006/relationships/hyperlink" Target="http://www.reforma.com/aplicacioneslibre/articulo/default.aspx?id=749057&amp;md5=a7d4fc196c50de904eb300c984dcaa31&amp;ta=0dfdbac11765226904c16cb9ad1b2efe" TargetMode="External"/><Relationship Id="rId1438" Type="http://schemas.openxmlformats.org/officeDocument/2006/relationships/hyperlink" Target="http://www.jornada.unam.mx/ultimas/2013/11/26/alcoholismo-en-jovenes-es-la-cuarta-causa-de-mortalidad-en-mexico-con-8-4-ssa-2645.html" TargetMode="External"/><Relationship Id="rId8" Type="http://schemas.openxmlformats.org/officeDocument/2006/relationships/image" Target="media/image2.jpg"/><Relationship Id="rId142" Type="http://schemas.openxmlformats.org/officeDocument/2006/relationships/hyperlink" Target="http://www.cndh.org.mx/Cuales_son_Derechos_Humanos" TargetMode="External"/><Relationship Id="rId447" Type="http://schemas.openxmlformats.org/officeDocument/2006/relationships/hyperlink" Target="http://noticias.univision.com/article/1760025/2013-12-03/mexico/noticias/mexico-el-mas-corrupto-de-la-ocde-segun-informe-de-transparencia-internacional" TargetMode="External"/><Relationship Id="rId794" Type="http://schemas.openxmlformats.org/officeDocument/2006/relationships/hyperlink" Target="http://www.aleteia.org/es/salud/noticias/cada-vez-se-suicidan-mas-ninos-y-jovenes-en-mexico-5746743551459328" TargetMode="External"/><Relationship Id="rId1077" Type="http://schemas.openxmlformats.org/officeDocument/2006/relationships/hyperlink" Target="http://www.reforma.com/aplicacioneslibre/articulo/default.aspx?id=631956&amp;md5=e727b0d4f057a457735d9f6ee75f43fa&amp;ta=0dfdbac11765226904c16cb9ad1b2efe&amp;po=4" TargetMode="External"/><Relationship Id="rId1200" Type="http://schemas.openxmlformats.org/officeDocument/2006/relationships/hyperlink" Target="http://www.yoinfluyo.com/yi20/int-familia/principal-familia/6114-diputados-piden-cese-de-estereotipos-denigrantes-en-tv" TargetMode="External"/><Relationship Id="rId654" Type="http://schemas.openxmlformats.org/officeDocument/2006/relationships/hyperlink" Target="http://es.catholic.net/op/articulos/50281/cat/160/despues-de-irak-mexico-es-el-pais-mas-peligroso-para-los-periodistas.html" TargetMode="External"/><Relationship Id="rId861" Type="http://schemas.openxmlformats.org/officeDocument/2006/relationships/hyperlink" Target="http://www.cronica.com.mx/notas/2008/391408.html" TargetMode="External"/><Relationship Id="rId959" Type="http://schemas.openxmlformats.org/officeDocument/2006/relationships/hyperlink" Target="http://www.elsiglodetorreon.com.mx/noticia/924755.aumenta-el-cancer-mamario.html" TargetMode="External"/><Relationship Id="rId1284" Type="http://schemas.openxmlformats.org/officeDocument/2006/relationships/hyperlink" Target="http://www.reforma.com/aplicacioneslibre/articulo/default.aspx?id=560012&amp;md5=960dadf124a25aef5e65b1cf4520f48d&amp;ta=0dfdbac11765226904c16cb9ad1b2efe&amp;po=4" TargetMode="External"/><Relationship Id="rId1491" Type="http://schemas.openxmlformats.org/officeDocument/2006/relationships/hyperlink" Target="http://www.cancer.org/espanol/cancer/queesloquecausaelcancer/tabacoycancer/fragmentado/datos-sobre-el-uso-del-tabaco-en-los-ninos-y-adolescentes-child-and-teen-tobacco-use" TargetMode="External"/><Relationship Id="rId1505" Type="http://schemas.openxmlformats.org/officeDocument/2006/relationships/hyperlink" Target="http://www.cancer.org/espanol/cancer/queesloquecausaelcancer/tabacoycancer/fragmentado/datos-sobre-el-uso-del-tabaco-en-los-ninos-y-adolescentes-child-and-teen-tobacco-use" TargetMode="External"/><Relationship Id="rId293" Type="http://schemas.openxmlformats.org/officeDocument/2006/relationships/hyperlink" Target="http://busquedas.gruporeforma.com/reforma/Libre/VisorNota.aspx?id=1569066-1066&amp;md5=64a1c973318922b67a18b93fad60e3f7" TargetMode="External"/><Relationship Id="rId307" Type="http://schemas.openxmlformats.org/officeDocument/2006/relationships/hyperlink" Target="http://www.yoinfluyo.com/yi20/int-familia/educacion/6114-diputados-piden-cese-de-estereotipos-denigrantes-en-tv" TargetMode="External"/><Relationship Id="rId514" Type="http://schemas.openxmlformats.org/officeDocument/2006/relationships/hyperlink" Target="http://www.milenio.com/tamaulipas/Mexico-segundo-victimas-tratapersonas_0_127187771.html" TargetMode="External"/><Relationship Id="rId721" Type="http://schemas.openxmlformats.org/officeDocument/2006/relationships/hyperlink" Target="http://www.mucd.org.mx/Lidera-M%C3%A9xico-en-homicidios-n2197.html" TargetMode="External"/><Relationship Id="rId1144" Type="http://schemas.openxmlformats.org/officeDocument/2006/relationships/hyperlink" Target="http://busquedas.gruporeforma.com/reforma/Libre/VisorNota.aspx?id=5701704|InfodexTextos&amp;md5=9f3c49a5c84d12fb3b1e1ba595a05366" TargetMode="External"/><Relationship Id="rId1351" Type="http://schemas.openxmlformats.org/officeDocument/2006/relationships/hyperlink" Target="http://busquedas.gruporeforma.com/reforma/Libre/VisorNota.aspx?id=1448906-1066&amp;md5=9b814d35b250b67bc5d78147dbb59c95" TargetMode="External"/><Relationship Id="rId1449" Type="http://schemas.openxmlformats.org/officeDocument/2006/relationships/hyperlink" Target="http://www.jornada.unam.mx/ultimas/2013/11/26/alcoholismo-en-jovenes-es-la-cuarta-causa-de-mortalidad-en-mexico-con-8-4-ssa-2645.html" TargetMode="External"/><Relationship Id="rId88" Type="http://schemas.openxmlformats.org/officeDocument/2006/relationships/hyperlink" Target="http://www.cndh.org.mx/Cuales_son_Derechos_Humanos" TargetMode="External"/><Relationship Id="rId153" Type="http://schemas.openxmlformats.org/officeDocument/2006/relationships/hyperlink" Target="http://www.cndh.org.mx/Cuales_son_Derechos_Humanos" TargetMode="External"/><Relationship Id="rId360" Type="http://schemas.openxmlformats.org/officeDocument/2006/relationships/hyperlink" Target="http://www.elfinanciero.com.mx/politica/75-de-los-adolescentes-se-relaciona-con-desconocidos-en-internet-ifai.html" TargetMode="External"/><Relationship Id="rId598" Type="http://schemas.openxmlformats.org/officeDocument/2006/relationships/hyperlink" Target="http://noticierostelevisa.esmas.com/df/313801/segun-ocde-mexico-pais-con-mayor-violencia-escolar" TargetMode="External"/><Relationship Id="rId819" Type="http://schemas.openxmlformats.org/officeDocument/2006/relationships/hyperlink" Target="http://www.animalpolitico.com/2013/10/mexico-es-septimo-lugar-en-el-mundo-en-muertes-por-accidentes-viales/" TargetMode="External"/><Relationship Id="rId1004" Type="http://schemas.openxmlformats.org/officeDocument/2006/relationships/hyperlink" Target="http://www.conadic.salud.gob.mx/pdfs/ena08/ENA08_NACIONAL.pdf" TargetMode="External"/><Relationship Id="rId1211" Type="http://schemas.openxmlformats.org/officeDocument/2006/relationships/hyperlink" Target="http://www.yoinfluyo.com/yi20/int-familia/principal-familia/6114-diputados-piden-cese-de-estereotipos-denigrantes-en-tv" TargetMode="External"/><Relationship Id="rId220" Type="http://schemas.openxmlformats.org/officeDocument/2006/relationships/hyperlink" Target="http://busquedas.gruporeforma.com/reforma/Libre/VisorNota.aspx?id=5919333|InfodexTextos&amp;md5=b361682acf94fcab781f9f47ee942acc" TargetMode="External"/><Relationship Id="rId458" Type="http://schemas.openxmlformats.org/officeDocument/2006/relationships/hyperlink" Target="http://noticias.univision.com/article/1760025/2013-12-03/mexico/noticias/mexico-el-mas-corrupto-de-la-ocde-segun-informe-de-transparencia-internacional" TargetMode="External"/><Relationship Id="rId665" Type="http://schemas.openxmlformats.org/officeDocument/2006/relationships/hyperlink" Target="http://es.catholic.net/op/articulos/50281/cat/160/despues-de-irak-mexico-es-el-pais-mas-peligroso-para-los-periodistas.html" TargetMode="External"/><Relationship Id="rId872" Type="http://schemas.openxmlformats.org/officeDocument/2006/relationships/hyperlink" Target="http://www.unicef.org/mexico/spanish/17047.htm" TargetMode="External"/><Relationship Id="rId1088" Type="http://schemas.openxmlformats.org/officeDocument/2006/relationships/hyperlink" Target="http://busquedas.gruporeforma.com/reforma/Libre/VisorNota.aspx?id=1528536-1066&amp;md5=3a6fe8caa1fcf63c5259a8974a4f4baa" TargetMode="External"/><Relationship Id="rId1295" Type="http://schemas.openxmlformats.org/officeDocument/2006/relationships/hyperlink" Target="http://www.yoinfluyo.com/mexico/32-analisis-economico/9381-ceesp-persiste-desconfianza-en-mexico-pese-a-reformas" TargetMode="External"/><Relationship Id="rId1309" Type="http://schemas.openxmlformats.org/officeDocument/2006/relationships/hyperlink" Target="http://www.yoinfluyo.com/mexico/32-analisis-economico/9381-ceesp-persiste-desconfianza-en-mexico-pese-a-reformas" TargetMode="External"/><Relationship Id="rId1516" Type="http://schemas.openxmlformats.org/officeDocument/2006/relationships/hyperlink" Target="http://www.aleteia.org/es/salud/noticias/cada-vez-se-suicidan-mas-ninos-y-jovenes-en-mexico-5746743551459328" TargetMode="External"/><Relationship Id="rId15" Type="http://schemas.openxmlformats.org/officeDocument/2006/relationships/image" Target="media/image7.jpg"/><Relationship Id="rId318" Type="http://schemas.openxmlformats.org/officeDocument/2006/relationships/hyperlink" Target="http://www.yoinfluyo.com/yi20/int-familia/educacion/6114-diputados-piden-cese-de-estereotipos-denigrantes-en-tv" TargetMode="External"/><Relationship Id="rId525" Type="http://schemas.openxmlformats.org/officeDocument/2006/relationships/hyperlink" Target="http://busquedas.gruporeforma.com/reforma/Libre/VisorNota.aspx?id=1407318-1066&amp;md5=9ecf9ec41d5c61985f84fd20b93a29c4" TargetMode="External"/><Relationship Id="rId732" Type="http://schemas.openxmlformats.org/officeDocument/2006/relationships/hyperlink" Target="http://www.zocalo.com.mx/seccion/articulo/mexico-ocupa-el-noveno-lugar-en-suicidios-1383952801" TargetMode="External"/><Relationship Id="rId1155" Type="http://schemas.openxmlformats.org/officeDocument/2006/relationships/hyperlink" Target="http://www.reforma.com/aplicacioneslibre/editoriales/editorial.aspx?id=68821&amp;md5=455c9c2d170513263b90308967b872d7&amp;ta=0dfdbac11765226904c16cb9ad1b2efe" TargetMode="External"/><Relationship Id="rId1362" Type="http://schemas.openxmlformats.org/officeDocument/2006/relationships/hyperlink" Target="http://www.informador.com.mx/mexico/2008/15854/6/consumen-tabaco-63-por-ciento-de-los-jovenes.htm" TargetMode="External"/><Relationship Id="rId99" Type="http://schemas.openxmlformats.org/officeDocument/2006/relationships/hyperlink" Target="http://www.cndh.org.mx/Cuales_son_Derechos_Humanos" TargetMode="External"/><Relationship Id="rId164" Type="http://schemas.openxmlformats.org/officeDocument/2006/relationships/hyperlink" Target="http://www.cndh.org.mx/Cuales_son_Derechos_Humanos" TargetMode="External"/><Relationship Id="rId371" Type="http://schemas.openxmlformats.org/officeDocument/2006/relationships/hyperlink" Target="http://www.reforma.com/edicionimpresa/aplicacionEI/webview/iWebView.aspx?Pagina=355095&amp;Grupo=11&amp;Coleccion=1066&amp;Folio=1664138&amp;TipoTrans=8" TargetMode="External"/><Relationship Id="rId1015" Type="http://schemas.openxmlformats.org/officeDocument/2006/relationships/hyperlink" Target="http://www.informador.com.mx/mexico/2008/15854/6/consumen-tabaco-63-por-ciento-de-los-jovenes.htm" TargetMode="External"/><Relationship Id="rId1222" Type="http://schemas.openxmlformats.org/officeDocument/2006/relationships/hyperlink" Target="http://www.yoinfluyo.com/yi20/int-familia/principal-familia/6114-diputados-piden-cese-de-estereotipos-denigrantes-en-tv" TargetMode="External"/><Relationship Id="rId469" Type="http://schemas.openxmlformats.org/officeDocument/2006/relationships/hyperlink" Target="http://www.milenio.com/policia/Mexico-primer-difusion-pornografica-%20infantil_0_160184064.html" TargetMode="External"/><Relationship Id="rId676" Type="http://schemas.openxmlformats.org/officeDocument/2006/relationships/hyperlink" Target="http://elpais.com/especiales/2015/periodistas-asesinados-mexico/" TargetMode="External"/><Relationship Id="rId883" Type="http://schemas.openxmlformats.org/officeDocument/2006/relationships/hyperlink" Target="http://noticias.universia.net.mx/actualidad/noticia/2014/01/10/1074362/ocde-mexico-ocupa-primer-lugar-casos-embarazos-adolescentes.html" TargetMode="External"/><Relationship Id="rId1099" Type="http://schemas.openxmlformats.org/officeDocument/2006/relationships/hyperlink" Target="http://busquedas.gruporeforma.com/reforma/Libre/VisorNota.aspx?id=5703315|InfodexTextos&amp;md5=fefc0b68b4406a6401ea8b198c768949" TargetMode="External"/><Relationship Id="rId1527" Type="http://schemas.openxmlformats.org/officeDocument/2006/relationships/hyperlink" Target="http://www.aleteia.org/es/salud/noticias/cada-vez-se-suicidan-mas-ninos-y-jovenes-en-mexico-5746743551459328" TargetMode="External"/><Relationship Id="rId26" Type="http://schemas.openxmlformats.org/officeDocument/2006/relationships/hyperlink" Target="http://cf3.heritage.org/chartCollection/ChartWindow.cfm?album=2&amp;ChartID=182&amp;ChartURL=gif" TargetMode="External"/><Relationship Id="rId231" Type="http://schemas.openxmlformats.org/officeDocument/2006/relationships/hyperlink" Target="http://indimar.jimdo.com/educaci%C3%B3n/informes-sobre-educaci%C3%B3n/sueldo-del-profesorado/" TargetMode="External"/><Relationship Id="rId329" Type="http://schemas.openxmlformats.org/officeDocument/2006/relationships/hyperlink" Target="http://www.yoinfluyo.com/yi20/int-familia/educacion/6114-diputados-piden-cese-de-estereotipos-denigrantes-en-tv" TargetMode="External"/><Relationship Id="rId536" Type="http://schemas.openxmlformats.org/officeDocument/2006/relationships/hyperlink" Target="http://busquedas.gruporeforma.com/reforma/Libre/VisorNota.aspx?id=5626570|InfodexTextos&amp;md5=64ee0ff73d357e071d051ec7f4b5de96" TargetMode="External"/><Relationship Id="rId1166" Type="http://schemas.openxmlformats.org/officeDocument/2006/relationships/hyperlink" Target="http://www.yoinfluyo.com/yi20/int-familia/principal-familia/6114-diputados-piden-cese-de-estereotipos-denigrantes-en-tv" TargetMode="External"/><Relationship Id="rId1373" Type="http://schemas.openxmlformats.org/officeDocument/2006/relationships/hyperlink" Target="http://www.informador.com.mx/mexico/2008/15854/6/consumen-tabaco-63-por-ciento-de-los-jovenes.htm" TargetMode="External"/><Relationship Id="rId175" Type="http://schemas.openxmlformats.org/officeDocument/2006/relationships/hyperlink" Target="http://www.animalpolitico.com/2013/12/mexico-el-peor-de-la-ocde-en-matematicas-lectura-y-ciencias/" TargetMode="External"/><Relationship Id="rId743" Type="http://schemas.openxmlformats.org/officeDocument/2006/relationships/hyperlink" Target="http://www.zocalo.com.mx/seccion/articulo/mexico-ocupa-el-noveno-lugar-en-suicidios-1383952801" TargetMode="External"/><Relationship Id="rId950" Type="http://schemas.openxmlformats.org/officeDocument/2006/relationships/hyperlink" Target="http://www.eluniversal.com.mx/nacion-mexico/2013/impreso/alertan-de-aumento-de-cancer-mamario-210112.html" TargetMode="External"/><Relationship Id="rId1026" Type="http://schemas.openxmlformats.org/officeDocument/2006/relationships/hyperlink" Target="http://www.elfinanciero.com.mx/politica/alcohol-causa-de-muerte-en.html" TargetMode="External"/><Relationship Id="rId382" Type="http://schemas.openxmlformats.org/officeDocument/2006/relationships/hyperlink" Target="http://busquedas.gruporeforma.com/reforma/Libre/VisorNota.aspx?id=1613306-1066&amp;md5=b4316bc48b0b02e15f4af6e4633a6ef4" TargetMode="External"/><Relationship Id="rId603" Type="http://schemas.openxmlformats.org/officeDocument/2006/relationships/hyperlink" Target="http://noticierostelevisa.esmas.com/df/313801/segun-ocde-mexico-pais-con-mayor-violencia-escolar" TargetMode="External"/><Relationship Id="rId687" Type="http://schemas.openxmlformats.org/officeDocument/2006/relationships/hyperlink" Target="http://www.jornada.unam.mx/ultimas/2013/11/20/mexico-esta-entre-los-paises-con-mas-muertes-violentas-relacionadas-con-consumo-de-alcohol-7443.html" TargetMode="External"/><Relationship Id="rId810" Type="http://schemas.openxmlformats.org/officeDocument/2006/relationships/hyperlink" Target="http://busquedas.gruporeforma.com/reforma/Libre/VisorNota.aspx?id=5919333|InfodexTextos&amp;md5=b361682acf94fcab781f9f47ee942acc" TargetMode="External"/><Relationship Id="rId908" Type="http://schemas.openxmlformats.org/officeDocument/2006/relationships/hyperlink" Target="http://www.eluniversal.com.mx/nacion-mexico/2013/impreso/alertan-de-aumento-de-cancer-mamario-210112.html" TargetMode="External"/><Relationship Id="rId1233" Type="http://schemas.openxmlformats.org/officeDocument/2006/relationships/hyperlink" Target="http://www.reforma.com/aplicacioneslibre/articulo/default.aspx?id=603772&amp;md5=8e3f068c7238c903cae96b0ef73c9fe4&amp;ta=0dfdbac11765226904c16cb9ad1b2efe" TargetMode="External"/><Relationship Id="rId1440" Type="http://schemas.openxmlformats.org/officeDocument/2006/relationships/hyperlink" Target="http://www.jornada.unam.mx/ultimas/2013/11/26/alcoholismo-en-jovenes-es-la-cuarta-causa-de-mortalidad-en-mexico-con-8-4-ssa-2645.html" TargetMode="External"/><Relationship Id="rId1538" Type="http://schemas.openxmlformats.org/officeDocument/2006/relationships/header" Target="header2.xml"/><Relationship Id="rId242" Type="http://schemas.openxmlformats.org/officeDocument/2006/relationships/hyperlink" Target="http://mexico.cnn.com/nacional/2013/12/23/los-casos-de-bullying-en-mexico-aumentan-10-en-dos-anos" TargetMode="External"/><Relationship Id="rId894" Type="http://schemas.openxmlformats.org/officeDocument/2006/relationships/hyperlink" Target="http://noticias.universia.net.mx/actualidad/noticia/2014/01/10/1074362/ocde-mexico-ocupa-primer-lugar-casos-embarazos-adolescentes.html" TargetMode="External"/><Relationship Id="rId1177" Type="http://schemas.openxmlformats.org/officeDocument/2006/relationships/hyperlink" Target="http://www.yoinfluyo.com/yi20/int-familia/principal-familia/6114-diputados-piden-cese-de-estereotipos-denigrantes-en-tv" TargetMode="External"/><Relationship Id="rId1300" Type="http://schemas.openxmlformats.org/officeDocument/2006/relationships/hyperlink" Target="http://www.yoinfluyo.com/mexico/32-analisis-economico/9381-ceesp-persiste-desconfianza-en-mexico-pese-a-reformas" TargetMode="External"/><Relationship Id="rId37" Type="http://schemas.openxmlformats.org/officeDocument/2006/relationships/image" Target="media/image210.jpg"/><Relationship Id="rId102" Type="http://schemas.openxmlformats.org/officeDocument/2006/relationships/hyperlink" Target="http://www.cndh.org.mx/Cuales_son_Derechos_Humanos" TargetMode="External"/><Relationship Id="rId547" Type="http://schemas.openxmlformats.org/officeDocument/2006/relationships/hyperlink" Target="http://noticias.universia.net.mx/actualidad/noticia/2014/01/10/1074362/ocde-mexico-ocupa-primer-lugar-casos-embarazos-adolescentes.html" TargetMode="External"/><Relationship Id="rId754" Type="http://schemas.openxmlformats.org/officeDocument/2006/relationships/hyperlink" Target="http://www.cucs.udg.mx/principal/noticias/archivo-de-noticias/el-suicidio-es-la-segunda-causa-de-muerte-en-m-xico" TargetMode="External"/><Relationship Id="rId961" Type="http://schemas.openxmlformats.org/officeDocument/2006/relationships/hyperlink" Target="http://www.elsiglodetorreon.com.mx/noticia/924755.aumenta-el-cancer-mamario.html" TargetMode="External"/><Relationship Id="rId1384" Type="http://schemas.openxmlformats.org/officeDocument/2006/relationships/hyperlink" Target="http://busquedas.gruporeforma.com/reforma/Libre/VisorNota.aspx?id=1629768-1066&amp;md5=cb3f7869860eb92cfe37af53b2e458f0" TargetMode="External"/><Relationship Id="rId90" Type="http://schemas.openxmlformats.org/officeDocument/2006/relationships/hyperlink" Target="http://www.cndh.org.mx/Cuales_son_Derechos_Humanos" TargetMode="External"/><Relationship Id="rId186" Type="http://schemas.openxmlformats.org/officeDocument/2006/relationships/hyperlink" Target="http://www.animalpolitico.com/2013/12/mexico-el-peor-de-la-ocde-en-matematicas-lectura-y-ciencias/" TargetMode="External"/><Relationship Id="rId393" Type="http://schemas.openxmlformats.org/officeDocument/2006/relationships/hyperlink" Target="http://www.tmf-group.com/" TargetMode="External"/><Relationship Id="rId407" Type="http://schemas.openxmlformats.org/officeDocument/2006/relationships/hyperlink" Target="http://noticias.univision.com/article/1760025/2013-12-03/mexico/noticias/mexico-el-mas-corrupto-de-la-ocde-segun-informe-de-transparencia-internacional" TargetMode="External"/><Relationship Id="rId614" Type="http://schemas.openxmlformats.org/officeDocument/2006/relationships/hyperlink" Target="http://yoinfluyo.com/mexico/14-derechos-humanos/13603-mexico-primer-lugar-mundial-en-abuso-sexual-infantil" TargetMode="External"/><Relationship Id="rId821" Type="http://schemas.openxmlformats.org/officeDocument/2006/relationships/hyperlink" Target="http://www.animalpolitico.com/2013/10/mexico-es-septimo-lugar-en-el-mundo-en-muertes-por-accidentes-viales/" TargetMode="External"/><Relationship Id="rId1037" Type="http://schemas.openxmlformats.org/officeDocument/2006/relationships/hyperlink" Target="http://busquedas.gruporeforma.com/reforma/Libre/VisorNota.aspx?id=1522718-1066&amp;md5=4e7f7126a0dd027d7fd0222702db7d6c" TargetMode="External"/><Relationship Id="rId1244" Type="http://schemas.openxmlformats.org/officeDocument/2006/relationships/hyperlink" Target="http://busquedas.gruporeforma.com/reforma/Libre/VisorNota.aspx?id=5755437|InfodexTextos&amp;md5=361e8d885175db9a9742236618d9d120" TargetMode="External"/><Relationship Id="rId1451" Type="http://schemas.openxmlformats.org/officeDocument/2006/relationships/hyperlink" Target="http://www.jornada.unam.mx/ultimas/2013/11/26/alcoholismo-en-jovenes-es-la-cuarta-causa-de-mortalidad-en-mexico-con-8-4-ssa-2645.html" TargetMode="External"/><Relationship Id="rId253" Type="http://schemas.openxmlformats.org/officeDocument/2006/relationships/hyperlink" Target="http://mexico.cnn.com/nacional/2013/12/23/los-casos-de-bullying-en-mexico-aumentan-10-en-dos-anos" TargetMode="External"/><Relationship Id="rId460" Type="http://schemas.openxmlformats.org/officeDocument/2006/relationships/hyperlink" Target="http://noticias.univision.com/article/1760025/2013-12-03/mexico/noticias/mexico-el-mas-corrupto-de-la-ocde-segun-informe-de-transparencia-internacional" TargetMode="External"/><Relationship Id="rId698" Type="http://schemas.openxmlformats.org/officeDocument/2006/relationships/hyperlink" Target="http://www.jornada.unam.mx/ultimas/2013/11/20/mexico-esta-entre-los-paises-con-mas-muertes-violentas-relacionadas-con-consumo-de-alcohol-7443.html" TargetMode="External"/><Relationship Id="rId919" Type="http://schemas.openxmlformats.org/officeDocument/2006/relationships/hyperlink" Target="http://www.eluniversal.com.mx/nacion-mexico/2013/impreso/alertan-de-aumento-de-cancer-mamario-210112.html" TargetMode="External"/><Relationship Id="rId1090" Type="http://schemas.openxmlformats.org/officeDocument/2006/relationships/hyperlink" Target="http://busquedas.gruporeforma.com/reforma/Libre/VisorNota.aspx?id=1528536-1066&amp;md5=3a6fe8caa1fcf63c5259a8974a4f4baa" TargetMode="External"/><Relationship Id="rId1104" Type="http://schemas.openxmlformats.org/officeDocument/2006/relationships/hyperlink" Target="http://busquedas.gruporeforma.com/reforma/Libre/VisorNota.aspx?id=5701700|InfodexTextos&amp;md5=6b6bf42faffbdd801c8fa42c81c9e2f0" TargetMode="External"/><Relationship Id="rId1311" Type="http://schemas.openxmlformats.org/officeDocument/2006/relationships/hyperlink" Target="http://www.yoinfluyo.com/mexico/32-analisis-economico/9381-ceesp-persiste-desconfianza-en-mexico-pese-a-reformas" TargetMode="External"/><Relationship Id="rId48" Type="http://schemas.openxmlformats.org/officeDocument/2006/relationships/hyperlink" Target="http://www.un.org/es/rights/overview/" TargetMode="External"/><Relationship Id="rId113" Type="http://schemas.openxmlformats.org/officeDocument/2006/relationships/hyperlink" Target="http://www.cndh.org.mx/Cuales_son_Derechos_Humanos" TargetMode="External"/><Relationship Id="rId320" Type="http://schemas.openxmlformats.org/officeDocument/2006/relationships/hyperlink" Target="http://www.yoinfluyo.com/yi20/int-familia/educacion/6114-diputados-piden-cese-de-estereotipos-denigrantes-en-tv" TargetMode="External"/><Relationship Id="rId558" Type="http://schemas.openxmlformats.org/officeDocument/2006/relationships/hyperlink" Target="http://www.monitorpolitico.com/index.php/enfoque/4317-enfoque3715" TargetMode="External"/><Relationship Id="rId765" Type="http://schemas.openxmlformats.org/officeDocument/2006/relationships/hyperlink" Target="http://www.cucs.udg.mx/principal/noticias/archivo-de-noticias/el-suicidio-es-la-segunda-causa-de-muerte-en-m-xico" TargetMode="External"/><Relationship Id="rId972" Type="http://schemas.openxmlformats.org/officeDocument/2006/relationships/hyperlink" Target="http://www.eluniversal.com.mx/nacion-mexico/2013/impreso/alertan-de-aumento-de-cancer-mamario-210112.html" TargetMode="External"/><Relationship Id="rId1188" Type="http://schemas.openxmlformats.org/officeDocument/2006/relationships/hyperlink" Target="http://www.reforma.com/aplicacioneslibre/articulo/default.aspx?id=603772&amp;md5=8e3f068c7238c903cae96b0ef73c9fe4&amp;ta=0dfdbac11765226904c16cb9ad1b2efe" TargetMode="External"/><Relationship Id="rId1395" Type="http://schemas.openxmlformats.org/officeDocument/2006/relationships/hyperlink" Target="http://www.elfinanciero.com.mx/politica/alcohol-causa-de-muerte-en.html" TargetMode="External"/><Relationship Id="rId1409" Type="http://schemas.openxmlformats.org/officeDocument/2006/relationships/hyperlink" Target="http://www.jornada.unam.mx/ultimas/2013/11/26/alcoholismo-en-jovenes-es-la-cuarta-causa-de-mortalidad-en-mexico-con-8-4-ssa-2645.html" TargetMode="External"/><Relationship Id="rId197" Type="http://schemas.openxmlformats.org/officeDocument/2006/relationships/hyperlink" Target="http://busquedas.gruporeforma.com/reforma/Libre/VisorNota.aspx?id=1526557-1066&amp;md5=7198750c584207d4e7b09fa40c72f9ef" TargetMode="External"/><Relationship Id="rId418" Type="http://schemas.openxmlformats.org/officeDocument/2006/relationships/hyperlink" Target="http://noticias.univision.com/article/1760025/2013-12-03/mexico/noticias/mexico-el-mas-corrupto-de-la-ocde-segun-informe-de-transparencia-internacional" TargetMode="External"/><Relationship Id="rId625" Type="http://schemas.openxmlformats.org/officeDocument/2006/relationships/hyperlink" Target="http://yoinfluyo.com/mexico/14-derechos-humanos/13603-mexico-primer-lugar-mundial-en-abuso-sexual-infantil" TargetMode="External"/><Relationship Id="rId832" Type="http://schemas.openxmlformats.org/officeDocument/2006/relationships/hyperlink" Target="http://www.animalpolitico.com/2013/10/mexico-es-septimo-lugar-en-el-mundo-en-muertes-por-accidentes-viales/" TargetMode="External"/><Relationship Id="rId1048" Type="http://schemas.openxmlformats.org/officeDocument/2006/relationships/hyperlink" Target="http://www.jornada.unam.mx/ultimas/2013/11/26/alcoholismo-en-jovenes-es-la-cuarta-causa-de-mortalidad-en-mexico-con-8-4-ssa-2645.html" TargetMode="External"/><Relationship Id="rId1255" Type="http://schemas.openxmlformats.org/officeDocument/2006/relationships/hyperlink" Target="http://eleconomista.com.mx/industrias/2012/06/14/auge-agua-embotellada" TargetMode="External"/><Relationship Id="rId1462" Type="http://schemas.openxmlformats.org/officeDocument/2006/relationships/hyperlink" Target="http://www.jornada.unam.mx/ultimas/2013/11/26/alcoholismo-en-jovenes-es-la-cuarta-causa-de-mortalidad-en-mexico-con-8-4-ssa-2645.html" TargetMode="External"/><Relationship Id="rId264" Type="http://schemas.openxmlformats.org/officeDocument/2006/relationships/hyperlink" Target="http://noticierostelevisa.esmas.com/df/313801/segun-ocde-mexico-pais-con-mayor-violencia-escolar" TargetMode="External"/><Relationship Id="rId471" Type="http://schemas.openxmlformats.org/officeDocument/2006/relationships/hyperlink" Target="http://www.milenio.com/policia/Mexico-primer-difusion-pornografica-%20infantil_0_160184064.html" TargetMode="External"/><Relationship Id="rId1115" Type="http://schemas.openxmlformats.org/officeDocument/2006/relationships/hyperlink" Target="http://www.oem.com.mx/laprensa/notas/n2497244.htm" TargetMode="External"/><Relationship Id="rId1322" Type="http://schemas.openxmlformats.org/officeDocument/2006/relationships/hyperlink" Target="http://www.elmanana.com/aumentanjovenesquevivenconlossuegros-2185784.html" TargetMode="External"/><Relationship Id="rId59" Type="http://schemas.openxmlformats.org/officeDocument/2006/relationships/hyperlink" Target="http://www.juridicas.unam.mx/publica/librev/rev/jurid/cont/21/pr/pr10.pdf" TargetMode="External"/><Relationship Id="rId124" Type="http://schemas.openxmlformats.org/officeDocument/2006/relationships/hyperlink" Target="http://www.cndh.org.mx/Cuales_son_Derechos_Humanos" TargetMode="External"/><Relationship Id="rId569" Type="http://schemas.openxmlformats.org/officeDocument/2006/relationships/hyperlink" Target="http://busquedas.gruporeforma.com/reforma/Libre/VisorNota.aspx?id=5775144|InfodexTextos&amp;md5=92df893bb9c964aaca2b5233df33ff7a" TargetMode="External"/><Relationship Id="rId776" Type="http://schemas.openxmlformats.org/officeDocument/2006/relationships/hyperlink" Target="http://www.aleteia.org/es/salud/noticias/cada-vez-se-suicidan-mas-ninos-y-jovenes-en-mexico-5746743551459328" TargetMode="External"/><Relationship Id="rId983" Type="http://schemas.openxmlformats.org/officeDocument/2006/relationships/hyperlink" Target="http://www.elsiglodetorreon.com.mx/noticia/924755.aumenta-el-cancer-mamario.html" TargetMode="External"/><Relationship Id="rId1199" Type="http://schemas.openxmlformats.org/officeDocument/2006/relationships/hyperlink" Target="http://www.reforma.com/aplicacioneslibre/articulo/default.aspx?id=603772&amp;md5=8e3f068c7238c903cae96b0ef73c9fe4&amp;ta=0dfdbac11765226904c16cb9ad1b2efe" TargetMode="External"/><Relationship Id="rId331" Type="http://schemas.openxmlformats.org/officeDocument/2006/relationships/hyperlink" Target="http://www.yoinfluyo.com/yi20/int-familia/educacion/6114-diputados-piden-cese-de-estereotipos-denigrantes-en-tv" TargetMode="External"/><Relationship Id="rId429" Type="http://schemas.openxmlformats.org/officeDocument/2006/relationships/hyperlink" Target="http://busquedas.gruporeforma.com/reforma/Libre/VisorNota.aspx?id=1343865|ArticulosCMS&amp;md5=686b20fa5d1573e40e81510514ac2ba6" TargetMode="External"/><Relationship Id="rId636" Type="http://schemas.openxmlformats.org/officeDocument/2006/relationships/hyperlink" Target="http://ntrzacatecas.com/2014/03/07/lidera-mexico-en-homicidios/" TargetMode="External"/><Relationship Id="rId1059" Type="http://schemas.openxmlformats.org/officeDocument/2006/relationships/hyperlink" Target="http://www.jornada.unam.mx/ultimas/2013/11/26/alcoholismo-en-jovenes-es-la-cuarta-causa-de-mortalidad-en-mexico-con-8-4-ssa-2645.html" TargetMode="External"/><Relationship Id="rId1266"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73" Type="http://schemas.openxmlformats.org/officeDocument/2006/relationships/hyperlink" Target="http://www.excelsior.com.mx/2011/05/26/nacional/739934" TargetMode="External"/><Relationship Id="rId843" Type="http://schemas.openxmlformats.org/officeDocument/2006/relationships/hyperlink" Target="http://www.mexicomaxico.org/Voto/CompetitividadMexico.htm" TargetMode="External"/><Relationship Id="rId1126" Type="http://schemas.openxmlformats.org/officeDocument/2006/relationships/hyperlink" Target="http://noticias.universia.net.mx/actualidad/noticia/2014/01/10/1074362/ocde-mexico-ocupa-primer-lugar-casos-embarazos-adolescentes.html" TargetMode="External"/><Relationship Id="rId275" Type="http://schemas.openxmlformats.org/officeDocument/2006/relationships/hyperlink" Target="http://noticierostelevisa.esmas.com/df/313801/segun-ocde-mexico-pais-con-mayor-violencia-escolar" TargetMode="External"/><Relationship Id="rId482" Type="http://schemas.openxmlformats.org/officeDocument/2006/relationships/hyperlink" Target="http://www.wradio.com.mx/noticias/judicial/mexico-primer-lugar-en-pornografia-abuso-sexual-infantil-y-trata-de-ninos-asexoria/20131129/nota/2027651.aspx" TargetMode="External"/><Relationship Id="rId703" Type="http://schemas.openxmlformats.org/officeDocument/2006/relationships/hyperlink" Target="http://www.jornada.unam.mx/ultimas/2013/11/20/mexico-esta-entre-los-paises-con-mas-muertes-violentas-relacionadas-con-consumo-de-alcohol-7443.html" TargetMode="External"/><Relationship Id="rId910" Type="http://schemas.openxmlformats.org/officeDocument/2006/relationships/hyperlink" Target="http://www.eluniversal.com.mx/nacion-mexico/2013/impreso/alertan-de-aumento-de-cancer-mamario-210112.html" TargetMode="External"/><Relationship Id="rId1333" Type="http://schemas.openxmlformats.org/officeDocument/2006/relationships/hyperlink" Target="http://www.reforma.com/aplicacioneslibre/editoriales/editorial.aspx?id=69692&amp;md5=8dfa760c312c721f6937c2d2df2e9e30&amp;ta=0dfdbac11765226904c16cb9ad1b2efe" TargetMode="External"/><Relationship Id="rId1540" Type="http://schemas.openxmlformats.org/officeDocument/2006/relationships/footer" Target="footer2.xml"/><Relationship Id="rId135" Type="http://schemas.openxmlformats.org/officeDocument/2006/relationships/hyperlink" Target="http://www.cndh.org.mx/Cuales_son_Derechos_Humanos" TargetMode="External"/><Relationship Id="rId342" Type="http://schemas.openxmlformats.org/officeDocument/2006/relationships/hyperlink" Target="http://www.elfinanciero.com.mx/politica/75-de-los-adolescentes-se-relaciona-con-desconocidos-en-internet-ifai.html" TargetMode="External"/><Relationship Id="rId787" Type="http://schemas.openxmlformats.org/officeDocument/2006/relationships/hyperlink" Target="http://www.aleteia.org/es/salud/noticias/cada-vez-se-suicidan-mas-ninos-y-jovenes-en-mexico-5746743551459328" TargetMode="External"/><Relationship Id="rId994" Type="http://schemas.openxmlformats.org/officeDocument/2006/relationships/hyperlink" Target="http://busquedas.gruporeforma.com/reforma/Libre/VisorNota.aspx?id=1480114-1066&amp;md5=0a50ca53451b58e451545b8ee1f83abc" TargetMode="External"/><Relationship Id="rId1400" Type="http://schemas.openxmlformats.org/officeDocument/2006/relationships/hyperlink" Target="http://www.elfinanciero.com.mx/politica/alcohol-causa-de-muerte-en.html" TargetMode="External"/><Relationship Id="rId202" Type="http://schemas.openxmlformats.org/officeDocument/2006/relationships/hyperlink" Target="http://www.reforma.com/edicionimpresa/aplicacionEI/webview/iWebView.aspx?Pagina=358349&amp;Grupo=5&amp;Coleccion=1066&amp;Folio=1668479&amp;TipoTrans=8" TargetMode="External"/><Relationship Id="rId647" Type="http://schemas.openxmlformats.org/officeDocument/2006/relationships/hyperlink" Target="http://www.vanguardia.com.mx/mexicoprimerlugarmundialensecuestrosafirmaconsejo-1849940.html" TargetMode="External"/><Relationship Id="rId854" Type="http://schemas.openxmlformats.org/officeDocument/2006/relationships/hyperlink" Target="http://busquedas.gruporeforma.com/reforma/Libre/VisorNota.aspx?id=1647008-1066&amp;md5=5a44b02470ff1e6fcdabb7426424c816" TargetMode="External"/><Relationship Id="rId1277"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84" Type="http://schemas.openxmlformats.org/officeDocument/2006/relationships/hyperlink" Target="http://www.cancer.org/espanol/cancer/queesloquecausaelcancer/tabacoycancer/fragmentado/datos-sobre-el-uso-del-tabaco-en-los-ninos-y-adolescentes-child-and-teen-tobacco-use" TargetMode="External"/><Relationship Id="rId286" Type="http://schemas.openxmlformats.org/officeDocument/2006/relationships/hyperlink" Target="http://eleconomista.com.mx/sociedad/2012/09/12/mexico-tiene-86-grados-escolaridad" TargetMode="External"/><Relationship Id="rId493" Type="http://schemas.openxmlformats.org/officeDocument/2006/relationships/hyperlink" Target="http://www.wradio.com.mx/noticias/judicial/mexico-primer-lugar-en-pornografia-abuso-sexual-infantil-y-trata-de-ninos-asexoria/20131129/nota/2027651.aspx" TargetMode="External"/><Relationship Id="rId507" Type="http://schemas.openxmlformats.org/officeDocument/2006/relationships/hyperlink" Target="http://www.eluniversal.com.mx/notas/596866.html" TargetMode="External"/><Relationship Id="rId714" Type="http://schemas.openxmlformats.org/officeDocument/2006/relationships/hyperlink" Target="http://www.jornada.unam.mx/ultimas/2013/11/20/mexico-esta-entre-los-paises-con-mas-muertes-violentas-relacionadas-con-consumo-de-alcohol-7443.html" TargetMode="External"/><Relationship Id="rId921" Type="http://schemas.openxmlformats.org/officeDocument/2006/relationships/hyperlink" Target="http://www.eluniversal.com.mx/nacion-mexico/2013/impreso/alertan-de-aumento-de-cancer-mamario-210112.html" TargetMode="External"/><Relationship Id="rId1137" Type="http://schemas.openxmlformats.org/officeDocument/2006/relationships/hyperlink" Target="http://busquedas.gruporeforma.com/reforma/Libre/VisorNota.aspx?id=1303971|ArticulosCMS&amp;md5=a7e6295aeac45633955f72db5b07aff4" TargetMode="External"/><Relationship Id="rId1344" Type="http://schemas.openxmlformats.org/officeDocument/2006/relationships/hyperlink" Target="http://www.salud.gob.mx/unidades/cdi/documentos/CDM1-6.htm" TargetMode="External"/><Relationship Id="rId50" Type="http://schemas.openxmlformats.org/officeDocument/2006/relationships/hyperlink" Target="http://www.ohchr.org/SP/Issues/Pages/WhatareHumanRights.aspx" TargetMode="External"/><Relationship Id="rId146" Type="http://schemas.openxmlformats.org/officeDocument/2006/relationships/hyperlink" Target="http://www.cndh.org.mx/Cuales_son_Derechos_Humanos" TargetMode="External"/><Relationship Id="rId353" Type="http://schemas.openxmlformats.org/officeDocument/2006/relationships/hyperlink" Target="http://www.elfinanciero.com.mx/politica/75-de-los-adolescentes-se-relaciona-con-desconocidos-en-internet-ifai.html" TargetMode="External"/><Relationship Id="rId560" Type="http://schemas.openxmlformats.org/officeDocument/2006/relationships/hyperlink" Target="http://www.jornada.unam.mx/2002/06/03/articulos/46_embarazo.htm" TargetMode="External"/><Relationship Id="rId798" Type="http://schemas.openxmlformats.org/officeDocument/2006/relationships/hyperlink" Target="http://www.paho.org/hq/index.php?option=com_content&amp;view=article&amp;id=9579&amp;Itemid=1926&amp;lang=es" TargetMode="External"/><Relationship Id="rId1190" Type="http://schemas.openxmlformats.org/officeDocument/2006/relationships/hyperlink" Target="http://www.reforma.com/aplicacioneslibre/articulo/default.aspx?id=603772&amp;md5=8e3f068c7238c903cae96b0ef73c9fe4&amp;ta=0dfdbac11765226904c16cb9ad1b2efe" TargetMode="External"/><Relationship Id="rId1204" Type="http://schemas.openxmlformats.org/officeDocument/2006/relationships/hyperlink" Target="http://www.yoinfluyo.com/yi20/int-familia/principal-familia/6114-diputados-piden-cese-de-estereotipos-denigrantes-en-tv" TargetMode="External"/><Relationship Id="rId1411" Type="http://schemas.openxmlformats.org/officeDocument/2006/relationships/hyperlink" Target="http://www.jornada.unam.mx/ultimas/2013/11/26/alcoholismo-en-jovenes-es-la-cuarta-causa-de-mortalidad-en-mexico-con-8-4-ssa-2645.html" TargetMode="External"/><Relationship Id="rId213" Type="http://schemas.openxmlformats.org/officeDocument/2006/relationships/hyperlink" Target="http://busquedas.gruporeforma.com/reforma/Libre/VisorNota.aspx?id=5775845|InfodexTextos&amp;md5=8c539aa555d4ab8e8f9cc0aad6bbe16c" TargetMode="External"/><Relationship Id="rId420" Type="http://schemas.openxmlformats.org/officeDocument/2006/relationships/hyperlink" Target="http://noticias.univision.com/article/1760025/2013-12-03/mexico/noticias/mexico-el-mas-corrupto-de-la-ocde-segun-informe-de-transparencia-internacional" TargetMode="External"/><Relationship Id="rId658" Type="http://schemas.openxmlformats.org/officeDocument/2006/relationships/hyperlink" Target="http://es.catholic.net/op/articulos/50281/cat/160/despues-de-irak-mexico-es-el-pais-mas-peligroso-para-los-periodistas.html" TargetMode="External"/><Relationship Id="rId865" Type="http://schemas.openxmlformats.org/officeDocument/2006/relationships/hyperlink" Target="http://www.unicef.org/mexico/spanish/17047.htm" TargetMode="External"/><Relationship Id="rId1050" Type="http://schemas.openxmlformats.org/officeDocument/2006/relationships/hyperlink" Target="http://www.jornada.unam.mx/ultimas/2013/11/26/alcoholismo-en-jovenes-es-la-cuarta-causa-de-mortalidad-en-mexico-con-8-4-ssa-2645.html" TargetMode="External"/><Relationship Id="rId1288" Type="http://schemas.openxmlformats.org/officeDocument/2006/relationships/hyperlink" Target="http://busquedas.gruporeforma.com/reforma/Libre/VisorNota.aspx?id=62275|Opinion&amp;md5=ed739c11803593065bbcb61da6470146" TargetMode="External"/><Relationship Id="rId1495" Type="http://schemas.openxmlformats.org/officeDocument/2006/relationships/hyperlink" Target="http://www.cancer.org/espanol/cancer/queesloquecausaelcancer/tabacoycancer/fragmentado/datos-sobre-el-uso-del-tabaco-en-los-ninos-y-adolescentes-child-and-teen-tobacco-use" TargetMode="External"/><Relationship Id="rId1509" Type="http://schemas.openxmlformats.org/officeDocument/2006/relationships/hyperlink" Target="http://www.cancer.org/espanol/cancer/queesloquecausaelcancer/tabacoycancer/fragmentado/datos-sobre-el-uso-del-tabaco-en-los-ninos-y-adolescentes-child-and-teen-tobacco-use" TargetMode="External"/><Relationship Id="rId297" Type="http://schemas.openxmlformats.org/officeDocument/2006/relationships/hyperlink" Target="http://www.yoinfluyo.com/yi20/int-familia/educacion/6114-diputados-piden-cese-de-estereotipos-denigrantes-en-tv" TargetMode="External"/><Relationship Id="rId518" Type="http://schemas.openxmlformats.org/officeDocument/2006/relationships/hyperlink" Target="http://elpais.com/elpais/2015/02/03/planeta_futuro/1422991449_085843.html" TargetMode="External"/><Relationship Id="rId725" Type="http://schemas.openxmlformats.org/officeDocument/2006/relationships/hyperlink" Target="http://www.mucd.org.mx/Lidera-M%C3%A9xico-en-homicidios-n2197.html" TargetMode="External"/><Relationship Id="rId932" Type="http://schemas.openxmlformats.org/officeDocument/2006/relationships/hyperlink" Target="http://www.eluniversal.com.mx/nacion-mexico/2013/impreso/alertan-de-aumento-de-cancer-mamario-210112.html" TargetMode="External"/><Relationship Id="rId1148" Type="http://schemas.openxmlformats.org/officeDocument/2006/relationships/hyperlink" Target="http://busquedas.gruporeforma.com/reforma/Libre/VisorNota.aspx?id=5786019|InfodexTextos&amp;md5=46d1fa3d3265289bff7f0c98b5bb5874" TargetMode="External"/><Relationship Id="rId1355" Type="http://schemas.openxmlformats.org/officeDocument/2006/relationships/hyperlink" Target="http://www.conadic.salud.gob.mx/pdfs/ena08/ENA08_NACIONAL.pdf" TargetMode="External"/><Relationship Id="rId157" Type="http://schemas.openxmlformats.org/officeDocument/2006/relationships/hyperlink" Target="http://www.cndh.org.mx/Cuales_son_Derechos_Humanos" TargetMode="External"/><Relationship Id="rId364" Type="http://schemas.openxmlformats.org/officeDocument/2006/relationships/hyperlink" Target="http://busquedas.gruporeforma.com/reforma/Libre/VisorNota.aspx?id=1576152-1066&amp;md5=7be3d1b4e8f6df0e1d4b5e822fbcff96" TargetMode="External"/><Relationship Id="rId1008" Type="http://schemas.openxmlformats.org/officeDocument/2006/relationships/hyperlink" Target="http://www.eluniversal.com.mx/notas/926756.html" TargetMode="External"/><Relationship Id="rId1215" Type="http://schemas.openxmlformats.org/officeDocument/2006/relationships/hyperlink" Target="http://www.yoinfluyo.com/yi20/int-familia/principal-familia/6114-diputados-piden-cese-de-estereotipos-denigrantes-en-tv" TargetMode="External"/><Relationship Id="rId1422" Type="http://schemas.openxmlformats.org/officeDocument/2006/relationships/hyperlink" Target="http://www.jornada.unam.mx/ultimas/2013/11/26/alcoholismo-en-jovenes-es-la-cuarta-causa-de-mortalidad-en-mexico-con-8-4-ssa-2645.html" TargetMode="External"/><Relationship Id="rId61" Type="http://schemas.openxmlformats.org/officeDocument/2006/relationships/hyperlink" Target="http://www.cndh.org.mx/Cuales_son_Derechos_Humanos" TargetMode="External"/><Relationship Id="rId571" Type="http://schemas.openxmlformats.org/officeDocument/2006/relationships/hyperlink" Target="http://mexico.cnn.com/nacional/2013/12/23/los-casos-de-bullying-en-mexico-aumentan-10-en-dos-anos" TargetMode="External"/><Relationship Id="rId669" Type="http://schemas.openxmlformats.org/officeDocument/2006/relationships/hyperlink" Target="http://es.catholic.net/op/articulos/50281/cat/160/despues-de-irak-mexico-es-el-pais-mas-peligroso-para-los-periodistas.html" TargetMode="External"/><Relationship Id="rId876" Type="http://schemas.openxmlformats.org/officeDocument/2006/relationships/hyperlink" Target="http://www.dof.gob.mx/nota_detalle.php?codigo=5342830&amp;fecha=30/04/2014" TargetMode="External"/><Relationship Id="rId1299" Type="http://schemas.openxmlformats.org/officeDocument/2006/relationships/hyperlink" Target="http://www.yoinfluyo.com/mexico/32-analisis-economico/9381-ceesp-persiste-desconfianza-en-mexico-pese-a-reformas" TargetMode="External"/><Relationship Id="rId19" Type="http://schemas.openxmlformats.org/officeDocument/2006/relationships/image" Target="media/image10.jpg"/><Relationship Id="rId224" Type="http://schemas.openxmlformats.org/officeDocument/2006/relationships/hyperlink" Target="http://www.reforma.com/aplicacioneslibre/articulo/default.aspx?id=688481&amp;md5=c3f0321fb86a2c29dc303c9ee5b246ad&amp;ta=0dfdbac11765226904c16cb9ad1b2efe" TargetMode="External"/><Relationship Id="rId431" Type="http://schemas.openxmlformats.org/officeDocument/2006/relationships/hyperlink" Target="http://busquedas.gruporeforma.com/reforma/Libre/VisorNota.aspx?id=1343865|ArticulosCMS&amp;md5=686b20fa5d1573e40e81510514ac2ba6" TargetMode="External"/><Relationship Id="rId529" Type="http://schemas.openxmlformats.org/officeDocument/2006/relationships/hyperlink" Target="http://busquedas.gruporeforma.com/reforma/Libre/VisorNota.aspx?id=1629765-1066&amp;md5=6606b830641c26515fffb9266821f334" TargetMode="External"/><Relationship Id="rId736" Type="http://schemas.openxmlformats.org/officeDocument/2006/relationships/hyperlink" Target="http://www.zocalo.com.mx/seccion/articulo/mexico-ocupa-el-noveno-lugar-en-suicidios-1383952801" TargetMode="External"/><Relationship Id="rId1061" Type="http://schemas.openxmlformats.org/officeDocument/2006/relationships/hyperlink" Target="http://www.jornada.unam.mx/ultimas/2013/11/26/alcoholismo-en-jovenes-es-la-cuarta-causa-de-mortalidad-en-mexico-con-8-4-ssa-2645.html" TargetMode="External"/><Relationship Id="rId1159" Type="http://schemas.openxmlformats.org/officeDocument/2006/relationships/hyperlink" Target="http://busquedas.gruporeforma.com/reforma/Libre/VisorNota.aspx?id=5222855|InfodexTextos&amp;md5=9a758776194cf307c1ab6a1db1b0c47a" TargetMode="External"/><Relationship Id="rId1366" Type="http://schemas.openxmlformats.org/officeDocument/2006/relationships/hyperlink" Target="http://www.informador.com.mx/mexico/2008/15854/6/consumen-tabaco-63-por-ciento-de-los-jovenes.htm" TargetMode="External"/><Relationship Id="rId168" Type="http://schemas.openxmlformats.org/officeDocument/2006/relationships/hyperlink" Target="http://www.cndh.org.mx/Cuales_son_Derechos_Humanos" TargetMode="External"/><Relationship Id="rId943" Type="http://schemas.openxmlformats.org/officeDocument/2006/relationships/hyperlink" Target="http://www.eluniversal.com.mx/nacion-mexico/2013/impreso/alertan-de-aumento-de-cancer-mamario-210112.html" TargetMode="External"/><Relationship Id="rId1019" Type="http://schemas.openxmlformats.org/officeDocument/2006/relationships/hyperlink" Target="http://www.informador.com.mx/mexico/2008/15854/6/consumen-tabaco-63-por-ciento-de-los-jovenes.htm" TargetMode="External"/><Relationship Id="rId72" Type="http://schemas.openxmlformats.org/officeDocument/2006/relationships/hyperlink" Target="http://www.cndh.org.mx/Cuales_son_Derechos_Humanos" TargetMode="External"/><Relationship Id="rId375" Type="http://schemas.openxmlformats.org/officeDocument/2006/relationships/hyperlink" Target="http://www.reforma.com/aplicacioneslibre/articulo/default.aspx?id=555956&amp;md5=5e29d0ad5324f1830df1b09fcebef744&amp;ta=0dfdbac11765226904c16cb9ad1b2efe&amp;po=4" TargetMode="External"/><Relationship Id="rId582" Type="http://schemas.openxmlformats.org/officeDocument/2006/relationships/hyperlink" Target="http://mexico.cnn.com/nacional/2013/12/23/los-casos-de-bullying-en-mexico-aumentan-10-en-dos-anos" TargetMode="External"/><Relationship Id="rId803" Type="http://schemas.openxmlformats.org/officeDocument/2006/relationships/hyperlink" Target="http://www.paho.org/hq/index.php?option=com_content&amp;view=article&amp;id=9579&amp;Itemid=1926&amp;lang=es" TargetMode="External"/><Relationship Id="rId1226" Type="http://schemas.openxmlformats.org/officeDocument/2006/relationships/hyperlink" Target="http://www.elnorte.com/aplicaciones/articulo/default.aspx?id=217829&amp;v=1" TargetMode="External"/><Relationship Id="rId1433" Type="http://schemas.openxmlformats.org/officeDocument/2006/relationships/hyperlink" Target="http://www.jornada.unam.mx/ultimas/2013/11/26/alcoholismo-en-jovenes-es-la-cuarta-causa-de-mortalidad-en-mexico-con-8-4-ssa-2645.html" TargetMode="External"/><Relationship Id="rId3" Type="http://schemas.openxmlformats.org/officeDocument/2006/relationships/settings" Target="settings.xml"/><Relationship Id="rId235" Type="http://schemas.openxmlformats.org/officeDocument/2006/relationships/hyperlink" Target="http://indimar.jimdo.com/educaci%C3%B3n/informes-sobre-educaci%C3%B3n/sueldo-del-profesorado/" TargetMode="External"/><Relationship Id="rId442" Type="http://schemas.openxmlformats.org/officeDocument/2006/relationships/hyperlink" Target="http://noticias.univision.com/article/1760025/2013-12-03/mexico/noticias/mexico-el-mas-corrupto-de-la-ocde-segun-informe-de-transparencia-internacional" TargetMode="External"/><Relationship Id="rId887" Type="http://schemas.openxmlformats.org/officeDocument/2006/relationships/hyperlink" Target="http://noticias.universia.net.mx/actualidad/noticia/2014/01/10/1074362/ocde-mexico-ocupa-primer-lugar-casos-embarazos-adolescentes.html" TargetMode="External"/><Relationship Id="rId1072" Type="http://schemas.openxmlformats.org/officeDocument/2006/relationships/hyperlink" Target="http://www.jornada.unam.mx/ultimas/2013/11/26/alcoholismo-en-jovenes-es-la-cuarta-causa-de-mortalidad-en-mexico-con-8-4-ssa-2645.html" TargetMode="External"/><Relationship Id="rId1500" Type="http://schemas.openxmlformats.org/officeDocument/2006/relationships/hyperlink" Target="http://www.cancer.org/espanol/cancer/queesloquecausaelcancer/tabacoycancer/fragmentado/datos-sobre-el-uso-del-tabaco-en-los-ninos-y-adolescentes-child-and-teen-tobacco-use" TargetMode="External"/><Relationship Id="rId302" Type="http://schemas.openxmlformats.org/officeDocument/2006/relationships/hyperlink" Target="http://www.yoinfluyo.com/yi20/int-familia/educacion/6114-diputados-piden-cese-de-estereotipos-denigrantes-en-tv" TargetMode="External"/><Relationship Id="rId747" Type="http://schemas.openxmlformats.org/officeDocument/2006/relationships/hyperlink" Target="http://www.cucs.udg.mx/principal/noticias/archivo-de-noticias/el-suicidio-es-la-segunda-causa-de-muerte-en-m-xico" TargetMode="External"/><Relationship Id="rId954" Type="http://schemas.openxmlformats.org/officeDocument/2006/relationships/hyperlink" Target="http://www.eluniversal.com.mx/nacion-mexico/2013/impreso/alertan-de-aumento-de-cancer-mamario-210112.html" TargetMode="External"/><Relationship Id="rId1377" Type="http://schemas.openxmlformats.org/officeDocument/2006/relationships/hyperlink" Target="http://busquedas.gruporeforma.com/reforma/Libre/VisorNota.aspx?id=1633261-1066&amp;md5=397dc928e57eba9809760b7d06b9659f" TargetMode="External"/><Relationship Id="rId83" Type="http://schemas.openxmlformats.org/officeDocument/2006/relationships/hyperlink" Target="http://www.cndh.org.mx/Cuales_son_Derechos_Humanos" TargetMode="External"/><Relationship Id="rId179" Type="http://schemas.openxmlformats.org/officeDocument/2006/relationships/hyperlink" Target="http://www.animalpolitico.com/2013/12/mexico-el-peor-de-la-ocde-en-matematicas-lectura-y-ciencias/" TargetMode="External"/><Relationship Id="rId386" Type="http://schemas.openxmlformats.org/officeDocument/2006/relationships/hyperlink" Target="http://www.reforma.com/aplicaciones/articulo/default.aspx?id=519073&amp;v=3" TargetMode="External"/><Relationship Id="rId593" Type="http://schemas.openxmlformats.org/officeDocument/2006/relationships/hyperlink" Target="http://noticierostelevisa.esmas.com/df/313801/segun-ocde-mexico-pais-con-mayor-violencia-escolar" TargetMode="External"/><Relationship Id="rId607" Type="http://schemas.openxmlformats.org/officeDocument/2006/relationships/hyperlink" Target="http://noticierostelevisa.esmas.com/df/313801/segun-ocde-mexico-pais-con-mayor-violencia-escolar" TargetMode="External"/><Relationship Id="rId814" Type="http://schemas.openxmlformats.org/officeDocument/2006/relationships/hyperlink" Target="http://www.animalpolitico.com/2013/10/mexico-es-septimo-lugar-en-el-mundo-en-muertes-por-accidentes-viales/" TargetMode="External"/><Relationship Id="rId1237" Type="http://schemas.openxmlformats.org/officeDocument/2006/relationships/hyperlink" Target="http://busquedas.gruporeforma.com/reforma/Libre/VisorNota.aspx?id=5755437|InfodexTextos&amp;md5=361e8d885175db9a9742236618d9d120" TargetMode="External"/><Relationship Id="rId1444" Type="http://schemas.openxmlformats.org/officeDocument/2006/relationships/hyperlink" Target="http://www.jornada.unam.mx/ultimas/2013/11/26/alcoholismo-en-jovenes-es-la-cuarta-causa-de-mortalidad-en-mexico-con-8-4-ssa-2645.html" TargetMode="External"/><Relationship Id="rId246" Type="http://schemas.openxmlformats.org/officeDocument/2006/relationships/hyperlink" Target="http://mexico.cnn.com/nacional/2013/12/23/los-casos-de-bullying-en-mexico-aumentan-10-en-dos-anos" TargetMode="External"/><Relationship Id="rId453" Type="http://schemas.openxmlformats.org/officeDocument/2006/relationships/hyperlink" Target="http://noticias.univision.com/article/1760025/2013-12-03/mexico/noticias/mexico-el-mas-corrupto-de-la-ocde-segun-informe-de-transparencia-internacional" TargetMode="External"/><Relationship Id="rId660" Type="http://schemas.openxmlformats.org/officeDocument/2006/relationships/hyperlink" Target="http://es.catholic.net/op/articulos/50281/cat/160/despues-de-irak-mexico-es-el-pais-mas-peligroso-para-los-periodistas.html" TargetMode="External"/><Relationship Id="rId898" Type="http://schemas.openxmlformats.org/officeDocument/2006/relationships/hyperlink" Target="http://busquedas.gruporeforma.com/reforma/Libre/VisorNota.aspx?id=1324853-1066&amp;md5=2d2f8f80a9c921e1a35110a48c6c4c32" TargetMode="External"/><Relationship Id="rId1083" Type="http://schemas.openxmlformats.org/officeDocument/2006/relationships/hyperlink" Target="http://www.vanguardia.com.mx/aumentaanorexiaenmexico-1039221.html" TargetMode="External"/><Relationship Id="rId1290" Type="http://schemas.openxmlformats.org/officeDocument/2006/relationships/hyperlink" Target="http://www.yoinfluyo.com/mexico/32-analisis-economico/9381-ceesp-persiste-desconfianza-en-mexico-pese-a-reformas" TargetMode="External"/><Relationship Id="rId1304" Type="http://schemas.openxmlformats.org/officeDocument/2006/relationships/hyperlink" Target="http://www.yoinfluyo.com/mexico/32-analisis-economico/9381-ceesp-persiste-desconfianza-en-mexico-pese-a-reformas" TargetMode="External"/><Relationship Id="rId1511" Type="http://schemas.openxmlformats.org/officeDocument/2006/relationships/hyperlink" Target="http://www.aleteia.org/es/salud/noticias/cada-vez-se-suicidan-mas-ninos-y-jovenes-en-mexico-5746743551459328" TargetMode="External"/><Relationship Id="rId106" Type="http://schemas.openxmlformats.org/officeDocument/2006/relationships/hyperlink" Target="http://www.cndh.org.mx/Cuales_son_Derechos_Humanos" TargetMode="External"/><Relationship Id="rId313" Type="http://schemas.openxmlformats.org/officeDocument/2006/relationships/hyperlink" Target="http://www.yoinfluyo.com/yi20/int-familia/educacion/6114-diputados-piden-cese-de-estereotipos-denigrantes-en-tv" TargetMode="External"/><Relationship Id="rId758" Type="http://schemas.openxmlformats.org/officeDocument/2006/relationships/hyperlink" Target="http://www.cucs.udg.mx/principal/noticias/archivo-de-noticias/el-suicidio-es-la-segunda-causa-de-muerte-en-m-xico" TargetMode="External"/><Relationship Id="rId965" Type="http://schemas.openxmlformats.org/officeDocument/2006/relationships/hyperlink" Target="http://www.eluniversal.com.mx/nacion-mexico/2013/impreso/alertan-de-aumento-de-cancer-mamario-210112.html" TargetMode="External"/><Relationship Id="rId1150" Type="http://schemas.openxmlformats.org/officeDocument/2006/relationships/hyperlink" Target="http://busquedas.gruporeforma.com/reforma/Libre/VisorNota.aspx?id=1550067-1066&amp;md5=6c9821532bd1ed19b55b5c89ed4aeadc" TargetMode="External"/><Relationship Id="rId1388" Type="http://schemas.openxmlformats.org/officeDocument/2006/relationships/hyperlink" Target="http://busquedas.gruporeforma.com/reforma/Libre/VisorNota.aspx?id=1629768-1066&amp;md5=cb3f7869860eb92cfe37af53b2e458f0" TargetMode="External"/><Relationship Id="rId10" Type="http://schemas.openxmlformats.org/officeDocument/2006/relationships/image" Target="media/image110.jpg"/><Relationship Id="rId94" Type="http://schemas.openxmlformats.org/officeDocument/2006/relationships/hyperlink" Target="http://www.cndh.org.mx/Cuales_son_Derechos_Humanos" TargetMode="External"/><Relationship Id="rId397" Type="http://schemas.openxmlformats.org/officeDocument/2006/relationships/hyperlink" Target="http://noticias.univision.com/article/1760025/2013-12-03/mexico/noticias/mexico-el-mas-corrupto-de-la-ocde-segun-informe-de-transparencia-internacional" TargetMode="External"/><Relationship Id="rId520" Type="http://schemas.openxmlformats.org/officeDocument/2006/relationships/hyperlink" Target="http://busquedas.gruporeforma.com/reforma/Libre/VisorNota.aspx?id=1407318-1066&amp;md5=9ecf9ec41d5c61985f84fd20b93a29c4" TargetMode="External"/><Relationship Id="rId618" Type="http://schemas.openxmlformats.org/officeDocument/2006/relationships/hyperlink" Target="http://yoinfluyo.com/mexico/14-derechos-humanos/13603-mexico-primer-lugar-mundial-en-abuso-sexual-infantil" TargetMode="External"/><Relationship Id="rId825" Type="http://schemas.openxmlformats.org/officeDocument/2006/relationships/hyperlink" Target="http://www.animalpolitico.com/2013/10/mexico-es-septimo-lugar-en-el-mundo-en-muertes-por-accidentes-viales/" TargetMode="External"/><Relationship Id="rId1248" Type="http://schemas.openxmlformats.org/officeDocument/2006/relationships/hyperlink" Target="http://www.reforma.com/edicionimpresa/aplicacionEI/webview/iWebView.aspx?Pagina=0&amp;Grupo=0&amp;Coleccion=1066&amp;Folio=1668784&amp;TipoTrans=8" TargetMode="External"/><Relationship Id="rId1455" Type="http://schemas.openxmlformats.org/officeDocument/2006/relationships/hyperlink" Target="http://www.jornada.unam.mx/ultimas/2013/11/26/alcoholismo-en-jovenes-es-la-cuarta-causa-de-mortalidad-en-mexico-con-8-4-ssa-2645.html" TargetMode="External"/><Relationship Id="rId257" Type="http://schemas.openxmlformats.org/officeDocument/2006/relationships/hyperlink" Target="http://mexico.cnn.com/nacional/2013/12/23/los-casos-de-bullying-en-mexico-aumentan-10-en-dos-anos" TargetMode="External"/><Relationship Id="rId464" Type="http://schemas.openxmlformats.org/officeDocument/2006/relationships/hyperlink" Target="http://noticias.univision.com/article/1760025/2013-12-03/mexico/noticias/mexico-el-mas-corrupto-de-la-ocde-segun-informe-de-transparencia-internacional" TargetMode="External"/><Relationship Id="rId1010" Type="http://schemas.openxmlformats.org/officeDocument/2006/relationships/hyperlink" Target="http://www.informador.com.mx/mexico/2008/15854/6/consumen-tabaco-63-por-ciento-de-los-jovenes.htm" TargetMode="External"/><Relationship Id="rId1094" Type="http://schemas.openxmlformats.org/officeDocument/2006/relationships/hyperlink" Target="http://busquedas.gruporeforma.com/reforma/Documento/EdicionImpresa.aspx?id=1670407-1066&amp;text=unicef" TargetMode="External"/><Relationship Id="rId1108" Type="http://schemas.openxmlformats.org/officeDocument/2006/relationships/hyperlink" Target="http://www.oem.com.mx/laprensa/notas/n2497244.htm" TargetMode="External"/><Relationship Id="rId1315" Type="http://schemas.openxmlformats.org/officeDocument/2006/relationships/hyperlink" Target="http://busquedas.gruporeforma.com/reforma/Libre/VisorNota.aspx?id=5651505|InfodexTextos&amp;md5=6c59f484da346d96c5f1ac2040bd8470" TargetMode="External"/><Relationship Id="rId117" Type="http://schemas.openxmlformats.org/officeDocument/2006/relationships/hyperlink" Target="http://www.cndh.org.mx/Cuales_son_Derechos_Humanos" TargetMode="External"/><Relationship Id="rId671" Type="http://schemas.openxmlformats.org/officeDocument/2006/relationships/hyperlink" Target="http://es.catholic.net/op/articulos/50281/cat/160/despues-de-irak-mexico-es-el-pais-mas-peligroso-para-los-periodistas.html" TargetMode="External"/><Relationship Id="rId769" Type="http://schemas.openxmlformats.org/officeDocument/2006/relationships/hyperlink" Target="http://www.cucs.udg.mx/principal/noticias/archivo-de-noticias/el-suicidio-es-la-segunda-causa-de-muerte-en-m-xico" TargetMode="External"/><Relationship Id="rId976" Type="http://schemas.openxmlformats.org/officeDocument/2006/relationships/hyperlink" Target="http://www.eluniversal.com.mx/nacion-mexico/2013/impreso/alertan-de-aumento-de-cancer-mamario-210112.html" TargetMode="External"/><Relationship Id="rId1399" Type="http://schemas.openxmlformats.org/officeDocument/2006/relationships/hyperlink" Target="http://www.elfinanciero.com.mx/politica/alcohol-causa-de-muerte-en.html" TargetMode="External"/><Relationship Id="rId324" Type="http://schemas.openxmlformats.org/officeDocument/2006/relationships/hyperlink" Target="http://www.yoinfluyo.com/yi20/int-familia/educacion/6114-diputados-piden-cese-de-estereotipos-denigrantes-en-tv" TargetMode="External"/><Relationship Id="rId531" Type="http://schemas.openxmlformats.org/officeDocument/2006/relationships/hyperlink" Target="http://busquedas.gruporeforma.com/reforma/Libre/VisorNota.aspx?id=1629765-1066&amp;md5=6606b830641c26515fffb9266821f334" TargetMode="External"/><Relationship Id="rId629" Type="http://schemas.openxmlformats.org/officeDocument/2006/relationships/hyperlink" Target="http://yoinfluyo.com/mexico/14-derechos-humanos/13603-mexico-primer-lugar-mundial-en-abuso-sexual-infantil" TargetMode="External"/><Relationship Id="rId1161" Type="http://schemas.openxmlformats.org/officeDocument/2006/relationships/hyperlink" Target="http://busquedas.gruporeforma.com/reforma/Libre/VisorNota.aspx?id=5222855|InfodexTextos&amp;md5=9a758776194cf307c1ab6a1db1b0c47a" TargetMode="External"/><Relationship Id="rId1259" Type="http://schemas.openxmlformats.org/officeDocument/2006/relationships/hyperlink" Target="http://eleconomista.com.mx/industrias/2012/06/14/auge-agua-embotellada" TargetMode="External"/><Relationship Id="rId1466" Type="http://schemas.openxmlformats.org/officeDocument/2006/relationships/hyperlink" Target="http://www.jornada.unam.mx/ultimas/2013/11/26/alcoholismo-en-jovenes-es-la-cuarta-causa-de-mortalidad-en-mexico-con-8-4-ssa-2645.html" TargetMode="External"/><Relationship Id="rId836" Type="http://schemas.openxmlformats.org/officeDocument/2006/relationships/hyperlink" Target="http://www.animalpolitico.com/2013/10/mexico-es-septimo-lugar-en-el-mundo-en-muertes-por-accidentes-viales/" TargetMode="External"/><Relationship Id="rId1021" Type="http://schemas.openxmlformats.org/officeDocument/2006/relationships/hyperlink" Target="http://www.informador.com.mx/mexico/2008/15854/6/consumen-tabaco-63-por-ciento-de-los-jovenes.htm" TargetMode="External"/><Relationship Id="rId1119" Type="http://schemas.openxmlformats.org/officeDocument/2006/relationships/hyperlink" Target="http://noticias.universia.net.mx/actualidad/noticia/2014/01/10/1074362/ocde-mexico-ocupa-primer-lugar-casos-embarazos-adolescentes.html" TargetMode="External"/><Relationship Id="rId903" Type="http://schemas.openxmlformats.org/officeDocument/2006/relationships/hyperlink" Target="http://busquedas.gruporeforma.com/reforma/Libre/VisorNota.aspx?id=1497539-1066&amp;md5=336b5193400f5320800dcb3be94de82b" TargetMode="External"/><Relationship Id="rId1326" Type="http://schemas.openxmlformats.org/officeDocument/2006/relationships/hyperlink" Target="http://www.reforma.com/edicionimpresa/aplicacionEI/webview/iWebView.aspx?Pagina=0&amp;Grupo=0&amp;Coleccion=1066&amp;Folio=1600723&amp;TipoTrans=8" TargetMode="External"/><Relationship Id="rId1533" Type="http://schemas.openxmlformats.org/officeDocument/2006/relationships/hyperlink" Target="http://busquedas.gruporeforma.com/reforma/Libre/VisorNota.aspx?id=1494288-1066&amp;md5=f16630d1b761a8bdf432d6b2eab8afa9" TargetMode="External"/><Relationship Id="rId32" Type="http://schemas.openxmlformats.org/officeDocument/2006/relationships/image" Target="media/image180.jpg"/><Relationship Id="rId181" Type="http://schemas.openxmlformats.org/officeDocument/2006/relationships/hyperlink" Target="http://www.animalpolitico.com/2013/12/mexico-el-peor-de-la-ocde-en-matematicas-lectura-y-ciencias/" TargetMode="External"/><Relationship Id="rId279" Type="http://schemas.openxmlformats.org/officeDocument/2006/relationships/hyperlink" Target="http://noticierostelevisa.esmas.com/df/313801/segun-ocde-mexico-pais-con-mayor-violencia-escolar" TargetMode="External"/><Relationship Id="rId486" Type="http://schemas.openxmlformats.org/officeDocument/2006/relationships/hyperlink" Target="http://www.wradio.com.mx/noticias/judicial/mexico-primer-lugar-en-pornografia-abuso-sexual-infantil-y-trata-de-ninos-asexoria/20131129/nota/2027651.aspx" TargetMode="External"/><Relationship Id="rId693" Type="http://schemas.openxmlformats.org/officeDocument/2006/relationships/hyperlink" Target="http://www.jornada.unam.mx/ultimas/2013/11/20/mexico-esta-entre-los-paises-con-mas-muertes-violentas-relacionadas-con-consumo-de-alcohol-7443.html" TargetMode="External"/><Relationship Id="rId139" Type="http://schemas.openxmlformats.org/officeDocument/2006/relationships/hyperlink" Target="http://www.cndh.org.mx/Cuales_son_Derechos_Humanos" TargetMode="External"/><Relationship Id="rId346" Type="http://schemas.openxmlformats.org/officeDocument/2006/relationships/hyperlink" Target="http://www.elfinanciero.com.mx/politica/75-de-los-adolescentes-se-relaciona-con-desconocidos-en-internet-ifai.html" TargetMode="External"/><Relationship Id="rId553" Type="http://schemas.openxmlformats.org/officeDocument/2006/relationships/hyperlink" Target="http://noticias.universia.net.mx/actualidad/noticia/2014/01/10/1074362/ocde-mexico-ocupa-primer-lugar-casos-embarazos-adolescentes.html" TargetMode="External"/><Relationship Id="rId760" Type="http://schemas.openxmlformats.org/officeDocument/2006/relationships/hyperlink" Target="http://www.cucs.udg.mx/principal/noticias/archivo-de-noticias/el-suicidio-es-la-segunda-causa-de-muerte-en-m-xico" TargetMode="External"/><Relationship Id="rId998" Type="http://schemas.openxmlformats.org/officeDocument/2006/relationships/hyperlink" Target="http://busquedas.gruporeforma.com/reforma/Libre/VisorNota.aspx?id=1448906-1066&amp;md5=9b814d35b250b67bc5d78147dbb59c95" TargetMode="External"/><Relationship Id="rId1183" Type="http://schemas.openxmlformats.org/officeDocument/2006/relationships/hyperlink" Target="http://www.yoinfluyo.com/yi20/int-familia/principal-familia/6114-diputados-piden-cese-de-estereotipos-denigrantes-en-tv" TargetMode="External"/><Relationship Id="rId1390" Type="http://schemas.openxmlformats.org/officeDocument/2006/relationships/hyperlink" Target="http://www.conadic.salud.gob.mx/pdfs/ENA_2011_DROGAS_ILICITAS_.pdf" TargetMode="External"/><Relationship Id="rId206" Type="http://schemas.openxmlformats.org/officeDocument/2006/relationships/hyperlink" Target="http://www.reforma.com/aplicacioneslibre/articulo/default.aspx?id=555956&amp;md5=5e29d0ad5324f1830df1b09fcebef744&amp;ta=0dfdbac11765226904c16cb9ad1b2efe&amp;po=4" TargetMode="External"/><Relationship Id="rId413" Type="http://schemas.openxmlformats.org/officeDocument/2006/relationships/hyperlink" Target="http://noticias.univision.com/article/1760025/2013-12-03/mexico/noticias/mexico-el-mas-corrupto-de-la-ocde-segun-informe-de-transparencia-internacional" TargetMode="External"/><Relationship Id="rId858" Type="http://schemas.openxmlformats.org/officeDocument/2006/relationships/hyperlink" Target="http://busquedas.gruporeforma.com/reforma/Libre/VisorNota.aspx?id=5703313|InfodexTextos&amp;md5=9d1b13e316baadf97950fa20d1534adc" TargetMode="External"/><Relationship Id="rId1043" Type="http://schemas.openxmlformats.org/officeDocument/2006/relationships/hyperlink" Target="http://www.jornada.unam.mx/ultimas/2013/11/26/alcoholismo-en-jovenes-es-la-cuarta-causa-de-mortalidad-en-mexico-con-8-4-ssa-2645.html" TargetMode="External"/><Relationship Id="rId1488" Type="http://schemas.openxmlformats.org/officeDocument/2006/relationships/hyperlink" Target="http://www.cancer.org/espanol/cancer/queesloquecausaelcancer/tabacoycancer/fragmentado/datos-sobre-el-uso-del-tabaco-en-los-ninos-y-adolescentes-child-and-teen-tobacco-use" TargetMode="External"/><Relationship Id="rId620" Type="http://schemas.openxmlformats.org/officeDocument/2006/relationships/hyperlink" Target="http://yoinfluyo.com/mexico/14-derechos-humanos/13603-mexico-primer-lugar-mundial-en-abuso-sexual-infantil" TargetMode="External"/><Relationship Id="rId718" Type="http://schemas.openxmlformats.org/officeDocument/2006/relationships/hyperlink" Target="http://www.mucd.org.mx/Lidera-M%C3%A9xico-en-homicidios-n2197.html" TargetMode="External"/><Relationship Id="rId925" Type="http://schemas.openxmlformats.org/officeDocument/2006/relationships/hyperlink" Target="http://www.eluniversal.com.mx/nacion-mexico/2013/impreso/alertan-de-aumento-de-cancer-mamario-210112.html" TargetMode="External"/><Relationship Id="rId1250" Type="http://schemas.openxmlformats.org/officeDocument/2006/relationships/hyperlink" Target="http://www.jornada.unam.mx/2012/01/07/sociedad/033n1soc" TargetMode="External"/><Relationship Id="rId1348" Type="http://schemas.openxmlformats.org/officeDocument/2006/relationships/hyperlink" Target="http://busquedas.gruporeforma.com/reforma/Libre/VisorNota.aspx?id=1448906-1066&amp;md5=9b814d35b250b67bc5d78147dbb59c95" TargetMode="External"/><Relationship Id="rId1110" Type="http://schemas.openxmlformats.org/officeDocument/2006/relationships/hyperlink" Target="http://sociedad.elpais.com/sociedad/2013/05/18/actualidad/1368840177_692120.html" TargetMode="External"/><Relationship Id="rId1208" Type="http://schemas.openxmlformats.org/officeDocument/2006/relationships/hyperlink" Target="http://www.yoinfluyo.com/yi20/int-familia/principal-familia/6114-diputados-piden-cese-de-estereotipos-denigrantes-en-tv" TargetMode="External"/><Relationship Id="rId1415" Type="http://schemas.openxmlformats.org/officeDocument/2006/relationships/hyperlink" Target="http://www.jornada.unam.mx/ultimas/2013/11/26/alcoholismo-en-jovenes-es-la-cuarta-causa-de-mortalidad-en-mexico-con-8-4-ssa-2645.html" TargetMode="External"/><Relationship Id="rId54" Type="http://schemas.openxmlformats.org/officeDocument/2006/relationships/hyperlink" Target="http://www.unlp.edu.ar/" TargetMode="External"/><Relationship Id="rId270" Type="http://schemas.openxmlformats.org/officeDocument/2006/relationships/hyperlink" Target="http://noticierostelevisa.esmas.com/df/313801/segun-ocde-mexico-pais-con-mayor-violencia-escolar" TargetMode="External"/><Relationship Id="rId130" Type="http://schemas.openxmlformats.org/officeDocument/2006/relationships/hyperlink" Target="http://www.cndh.org.mx/Cuales_son_Derechos_Humanos" TargetMode="External"/><Relationship Id="rId368" Type="http://schemas.openxmlformats.org/officeDocument/2006/relationships/hyperlink" Target="http://www.coppel.com/periodico.php?nomPeriodico=27intr1_8vsculiacan?referrer=http%3A//www.coppel.com/" TargetMode="External"/><Relationship Id="rId575" Type="http://schemas.openxmlformats.org/officeDocument/2006/relationships/hyperlink" Target="http://mexico.cnn.com/nacional/2013/12/23/los-casos-de-bullying-en-mexico-aumentan-10-en-dos-anos" TargetMode="External"/><Relationship Id="rId782" Type="http://schemas.openxmlformats.org/officeDocument/2006/relationships/hyperlink" Target="http://www.aleteia.org/es/salud/noticias/cada-vez-se-suicidan-mas-ninos-y-jovenes-en-mexico-5746743551459328" TargetMode="External"/><Relationship Id="rId228" Type="http://schemas.openxmlformats.org/officeDocument/2006/relationships/hyperlink" Target="http://www.conapred.org.mx/index.php?contenido=noticias&amp;id=3370&amp;id_opcion=446&amp;op=44" TargetMode="External"/><Relationship Id="rId435" Type="http://schemas.openxmlformats.org/officeDocument/2006/relationships/hyperlink" Target="http://www.reforma.com/edicionimpresa/aplicacionEI/webview/iWebView.aspx?Pagina=0&amp;Grupo=0&amp;Coleccion=1066&amp;Folio=1645612&amp;TipoTrans=8" TargetMode="External"/><Relationship Id="rId642" Type="http://schemas.openxmlformats.org/officeDocument/2006/relationships/hyperlink" Target="http://www.vanguardia.com.mx/mexicoprimerlugarmundialensecuestrosafirmaconsejo-1849940.html" TargetMode="External"/><Relationship Id="rId1065" Type="http://schemas.openxmlformats.org/officeDocument/2006/relationships/hyperlink" Target="http://www.jornada.unam.mx/ultimas/2013/11/26/alcoholismo-en-jovenes-es-la-cuarta-causa-de-mortalidad-en-mexico-con-8-4-ssa-2645.html" TargetMode="External"/><Relationship Id="rId1272"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502" Type="http://schemas.openxmlformats.org/officeDocument/2006/relationships/hyperlink" Target="http://www.wradio.com.mx/noticias/judicial/mexico-primer-lugar-en-pornografia-abuso-sexual-infantil-y-trata-de-ninos-asexoria/20131129/nota/2027651.aspx" TargetMode="External"/><Relationship Id="rId947" Type="http://schemas.openxmlformats.org/officeDocument/2006/relationships/hyperlink" Target="http://www.eluniversal.com.mx/nacion-mexico/2013/impreso/alertan-de-aumento-de-cancer-mamario-210112.html" TargetMode="External"/><Relationship Id="rId1132" Type="http://schemas.openxmlformats.org/officeDocument/2006/relationships/hyperlink" Target="http://noticias.universia.net.mx/actualidad/noticia/2014/01/10/1074362/ocde-mexico-ocupa-primer-lugar-casos-embarazos-adolescentes.html" TargetMode="External"/><Relationship Id="rId76" Type="http://schemas.openxmlformats.org/officeDocument/2006/relationships/hyperlink" Target="http://www.cndh.org.mx/Cuales_son_Derechos_Humanos" TargetMode="External"/><Relationship Id="rId807" Type="http://schemas.openxmlformats.org/officeDocument/2006/relationships/hyperlink" Target="http://www.who.int/mental_health/prevention/suicide/suicideprevent/es/" TargetMode="External"/><Relationship Id="rId1437" Type="http://schemas.openxmlformats.org/officeDocument/2006/relationships/hyperlink" Target="http://www.jornada.unam.mx/ultimas/2013/11/26/alcoholismo-en-jovenes-es-la-cuarta-causa-de-mortalidad-en-mexico-con-8-4-ssa-2645.html" TargetMode="External"/><Relationship Id="rId1504" Type="http://schemas.openxmlformats.org/officeDocument/2006/relationships/hyperlink" Target="http://www.cancer.org/espanol/cancer/queesloquecausaelcancer/tabacoycancer/fragmentado/datos-sobre-el-uso-del-tabaco-en-los-ninos-y-adolescentes-child-and-teen-tobacco-use" TargetMode="External"/><Relationship Id="rId292" Type="http://schemas.openxmlformats.org/officeDocument/2006/relationships/hyperlink" Target="http://busquedas.gruporeforma.com/reforma/Libre/VisorNota.aspx?id=1569066-1066&amp;md5=64a1c973318922b67a18b93fad60e3f7" TargetMode="External"/><Relationship Id="rId597" Type="http://schemas.openxmlformats.org/officeDocument/2006/relationships/hyperlink" Target="http://noticierostelevisa.esmas.com/df/313801/segun-ocde-mexico-pais-con-mayor-violencia-escolar" TargetMode="External"/><Relationship Id="rId152" Type="http://schemas.openxmlformats.org/officeDocument/2006/relationships/hyperlink" Target="http://www.cndh.org.mx/Cuales_son_Derechos_Humanos" TargetMode="External"/><Relationship Id="rId457" Type="http://schemas.openxmlformats.org/officeDocument/2006/relationships/hyperlink" Target="http://noticias.univision.com/article/1760025/2013-12-03/mexico/noticias/mexico-el-mas-corrupto-de-la-ocde-segun-informe-de-transparencia-internacional" TargetMode="External"/><Relationship Id="rId1087" Type="http://schemas.openxmlformats.org/officeDocument/2006/relationships/hyperlink" Target="http://busquedas.gruporeforma.com/reforma/Libre/VisorNota.aspx?id=1528536-1066&amp;md5=3a6fe8caa1fcf63c5259a8974a4f4baa" TargetMode="External"/><Relationship Id="rId1294" Type="http://schemas.openxmlformats.org/officeDocument/2006/relationships/hyperlink" Target="http://www.yoinfluyo.com/mexico/32-analisis-economico/9381-ceesp-persiste-desconfianza-en-mexico-pese-a-reformas" TargetMode="External"/><Relationship Id="rId664" Type="http://schemas.openxmlformats.org/officeDocument/2006/relationships/hyperlink" Target="http://es.catholic.net/op/articulos/50281/cat/160/despues-de-irak-mexico-es-el-pais-mas-peligroso-para-los-periodistas.html" TargetMode="External"/><Relationship Id="rId871" Type="http://schemas.openxmlformats.org/officeDocument/2006/relationships/hyperlink" Target="http://busquedas.gruporeforma.com/reforma/Libre/VisorNota.aspx?id=1529086|ArticulosCMS&amp;md5=ee3263a1788d977c0ede7c3482181818" TargetMode="External"/><Relationship Id="rId969" Type="http://schemas.openxmlformats.org/officeDocument/2006/relationships/hyperlink" Target="http://www.eluniversal.com.mx/nacion-mexico/2013/impreso/alertan-de-aumento-de-cancer-mamario-210112.html" TargetMode="External"/><Relationship Id="rId317" Type="http://schemas.openxmlformats.org/officeDocument/2006/relationships/hyperlink" Target="http://www.yoinfluyo.com/yi20/int-familia/educacion/6114-diputados-piden-cese-de-estereotipos-denigrantes-en-tv" TargetMode="External"/><Relationship Id="rId524" Type="http://schemas.openxmlformats.org/officeDocument/2006/relationships/hyperlink" Target="http://busquedas.gruporeforma.com/reforma/Libre/VisorNota.aspx?id=1407318-1066&amp;md5=9ecf9ec41d5c61985f84fd20b93a29c4" TargetMode="External"/><Relationship Id="rId731" Type="http://schemas.openxmlformats.org/officeDocument/2006/relationships/hyperlink" Target="http://www.zocalo.com.mx/seccion/articulo/mexico-ocupa-el-noveno-lugar-en-suicidios-1383952801" TargetMode="External"/><Relationship Id="rId1154" Type="http://schemas.openxmlformats.org/officeDocument/2006/relationships/hyperlink" Target="http://busquedas.gruporeforma.com/reforma/Libre/VisorNota.aspx?id=1550067-1066&amp;md5=6c9821532bd1ed19b55b5c89ed4aeadc" TargetMode="External"/><Relationship Id="rId1361" Type="http://schemas.openxmlformats.org/officeDocument/2006/relationships/hyperlink" Target="http://www.informador.com.mx/mexico/2008/15854/6/consumen-tabaco-63-por-ciento-de-los-jovenes.htm" TargetMode="External"/><Relationship Id="rId1459" Type="http://schemas.openxmlformats.org/officeDocument/2006/relationships/hyperlink" Target="http://www.jornada.unam.mx/ultimas/2013/11/26/alcoholismo-en-jovenes-es-la-cuarta-causa-de-mortalidad-en-mexico-con-8-4-ssa-2645.html" TargetMode="External"/><Relationship Id="rId98" Type="http://schemas.openxmlformats.org/officeDocument/2006/relationships/hyperlink" Target="http://www.cndh.org.mx/Cuales_son_Derechos_Humanos" TargetMode="External"/><Relationship Id="rId829" Type="http://schemas.openxmlformats.org/officeDocument/2006/relationships/hyperlink" Target="http://www.animalpolitico.com/2013/10/mexico-es-septimo-lugar-en-el-mundo-en-muertes-por-accidentes-viales/" TargetMode="External"/><Relationship Id="rId1014" Type="http://schemas.openxmlformats.org/officeDocument/2006/relationships/hyperlink" Target="http://www.informador.com.mx/mexico/2008/15854/6/consumen-tabaco-63-por-ciento-de-los-jovenes.htm" TargetMode="External"/><Relationship Id="rId1221" Type="http://schemas.openxmlformats.org/officeDocument/2006/relationships/hyperlink" Target="http://www.yoinfluyo.com/yi20/int-familia/principal-familia/6114-diputados-piden-cese-de-estereotipos-denigrantes-en-tv" TargetMode="External"/><Relationship Id="rId1319" Type="http://schemas.openxmlformats.org/officeDocument/2006/relationships/hyperlink" Target="http://www.reforma.com/aplicacioneslibre/articulo/default.aspx?id=689912&amp;md5=3a930f294cb80ebdab310ad9fae3bcd0&amp;ta=0dfdbac11765226904c16cb9ad1b2efe" TargetMode="External"/><Relationship Id="rId1526" Type="http://schemas.openxmlformats.org/officeDocument/2006/relationships/hyperlink" Target="http://www.aleteia.org/es/salud/noticias/cada-vez-se-suicidan-mas-ninos-y-jovenes-en-mexico-5746743551459328" TargetMode="External"/><Relationship Id="rId25" Type="http://schemas.openxmlformats.org/officeDocument/2006/relationships/image" Target="media/image15.jpg"/><Relationship Id="rId174" Type="http://schemas.openxmlformats.org/officeDocument/2006/relationships/hyperlink" Target="http://www.animalpolitico.com/2013/12/mexico-el-peor-de-la-ocde-en-matematicas-lectura-y-ciencias/" TargetMode="External"/><Relationship Id="rId381" Type="http://schemas.openxmlformats.org/officeDocument/2006/relationships/hyperlink" Target="http://busquedas.gruporeforma.com/reforma/Libre/VisorNota.aspx?id=1613306-1066&amp;md5=b4316bc48b0b02e15f4af6e4633a6ef4" TargetMode="External"/><Relationship Id="rId241" Type="http://schemas.openxmlformats.org/officeDocument/2006/relationships/hyperlink" Target="http://mexico.cnn.com/nacional/2013/12/23/los-casos-de-bullying-en-mexico-aumentan-10-en-dos-anos" TargetMode="External"/><Relationship Id="rId479" Type="http://schemas.openxmlformats.org/officeDocument/2006/relationships/hyperlink" Target="http://www.wradio.com.mx/noticias/judicial/mexico-primer-lugar-en-pornografia-abuso-sexual-infantil-y-trata-de-ninos-asexoria/20131129/nota/2027651.aspx" TargetMode="External"/><Relationship Id="rId686" Type="http://schemas.openxmlformats.org/officeDocument/2006/relationships/hyperlink" Target="http://www.jornada.unam.mx/ultimas/2013/11/20/mexico-esta-entre-los-paises-con-mas-muertes-violentas-relacionadas-con-consumo-de-alcohol-7443.html" TargetMode="External"/><Relationship Id="rId893" Type="http://schemas.openxmlformats.org/officeDocument/2006/relationships/hyperlink" Target="http://noticias.universia.net.mx/actualidad/noticia/2014/01/10/1074362/ocde-mexico-ocupa-primer-lugar-casos-embarazos-adolescentes.html" TargetMode="External"/><Relationship Id="rId339" Type="http://schemas.openxmlformats.org/officeDocument/2006/relationships/hyperlink" Target="http://www.elfinanciero.com.mx/politica/75-de-los-adolescentes-se-relaciona-con-desconocidos-en-internet-ifai.html" TargetMode="External"/><Relationship Id="rId546" Type="http://schemas.openxmlformats.org/officeDocument/2006/relationships/hyperlink" Target="http://noticias.universia.net.mx/actualidad/noticia/2014/01/10/1074362/ocde-mexico-ocupa-primer-lugar-casos-embarazos-adolescentes.html" TargetMode="External"/><Relationship Id="rId753" Type="http://schemas.openxmlformats.org/officeDocument/2006/relationships/hyperlink" Target="http://www.cucs.udg.mx/principal/noticias/archivo-de-noticias/el-suicidio-es-la-segunda-causa-de-muerte-en-m-xico" TargetMode="External"/><Relationship Id="rId1176" Type="http://schemas.openxmlformats.org/officeDocument/2006/relationships/hyperlink" Target="http://www.yoinfluyo.com/yi20/int-familia/principal-familia/6114-diputados-piden-cese-de-estereotipos-denigrantes-en-tv" TargetMode="External"/><Relationship Id="rId1383" Type="http://schemas.openxmlformats.org/officeDocument/2006/relationships/hyperlink" Target="http://www.conadic.salud.gob.mx/pdfs/ENA_2011_DROGAS_ILICITAS_.pdf" TargetMode="External"/><Relationship Id="rId101" Type="http://schemas.openxmlformats.org/officeDocument/2006/relationships/hyperlink" Target="http://www.cndh.org.mx/Cuales_son_Derechos_Humanos" TargetMode="External"/><Relationship Id="rId406" Type="http://schemas.openxmlformats.org/officeDocument/2006/relationships/hyperlink" Target="http://noticias.univision.com/article/1760025/2013-12-03/mexico/noticias/mexico-el-mas-corrupto-de-la-ocde-segun-informe-de-transparencia-internacional" TargetMode="External"/><Relationship Id="rId960" Type="http://schemas.openxmlformats.org/officeDocument/2006/relationships/hyperlink" Target="http://www.elsiglodetorreon.com.mx/noticia/924755.aumenta-el-cancer-mamario.html" TargetMode="External"/><Relationship Id="rId1036" Type="http://schemas.openxmlformats.org/officeDocument/2006/relationships/hyperlink" Target="http://www.elfinanciero.com.mx/politica/alcohol-causa-de-muerte-en.html" TargetMode="External"/><Relationship Id="rId1243" Type="http://schemas.openxmlformats.org/officeDocument/2006/relationships/hyperlink" Target="http://busquedas.gruporeforma.com/reforma/Libre/VisorNota.aspx?id=5755437|InfodexTextos&amp;md5=361e8d885175db9a9742236618d9d120" TargetMode="External"/><Relationship Id="rId613" Type="http://schemas.openxmlformats.org/officeDocument/2006/relationships/hyperlink" Target="http://yoinfluyo.com/mexico/14-derechos-humanos/13603-mexico-primer-lugar-mundial-en-abuso-sexual-infantil" TargetMode="External"/><Relationship Id="rId820" Type="http://schemas.openxmlformats.org/officeDocument/2006/relationships/hyperlink" Target="http://www.animalpolitico.com/2013/10/mexico-es-septimo-lugar-en-el-mundo-en-muertes-por-accidentes-viales/" TargetMode="External"/><Relationship Id="rId918" Type="http://schemas.openxmlformats.org/officeDocument/2006/relationships/hyperlink" Target="http://www.eluniversal.com.mx/nacion-mexico/2013/impreso/alertan-de-aumento-de-cancer-mamario-210112.html" TargetMode="External"/><Relationship Id="rId1450" Type="http://schemas.openxmlformats.org/officeDocument/2006/relationships/hyperlink" Target="http://www.jornada.unam.mx/ultimas/2013/11/26/alcoholismo-en-jovenes-es-la-cuarta-causa-de-mortalidad-en-mexico-con-8-4-ssa-2645.html" TargetMode="External"/><Relationship Id="rId1103" Type="http://schemas.openxmlformats.org/officeDocument/2006/relationships/hyperlink" Target="http://busquedas.gruporeforma.com/reforma/Libre/VisorNota.aspx?id=5701700|InfodexTextos&amp;md5=6b6bf42faffbdd801c8fa42c81c9e2f0" TargetMode="External"/><Relationship Id="rId1310" Type="http://schemas.openxmlformats.org/officeDocument/2006/relationships/hyperlink" Target="http://www.yoinfluyo.com/mexico/32-analisis-economico/9381-ceesp-persiste-desconfianza-en-mexico-pese-a-reformas" TargetMode="External"/><Relationship Id="rId1408" Type="http://schemas.openxmlformats.org/officeDocument/2006/relationships/hyperlink" Target="http://www.jornada.unam.mx/ultimas/2013/11/26/alcoholismo-en-jovenes-es-la-cuarta-causa-de-mortalidad-en-mexico-con-8-4-ssa-2645.html" TargetMode="External"/><Relationship Id="rId47" Type="http://schemas.openxmlformats.org/officeDocument/2006/relationships/hyperlink" Target="http://www.un.org/es/rights/overview/" TargetMode="External"/><Relationship Id="rId196" Type="http://schemas.openxmlformats.org/officeDocument/2006/relationships/hyperlink" Target="http://busquedas.gruporeforma.com/reforma/Libre/VisorNota.aspx?id=1526557-1066&amp;md5=7198750c584207d4e7b09fa40c72f9ef" TargetMode="External"/><Relationship Id="rId263" Type="http://schemas.openxmlformats.org/officeDocument/2006/relationships/hyperlink" Target="http://mexico.cnn.com/nacional/2013/12/23/los-casos-de-bullying-en-mexico-aumentan-10-en-dos-anos" TargetMode="External"/><Relationship Id="rId470" Type="http://schemas.openxmlformats.org/officeDocument/2006/relationships/hyperlink" Target="http://www.milenio.com/policia/Mexico-primer-difusion-pornografica-%20infantil_0_160184064.html" TargetMode="External"/><Relationship Id="rId123" Type="http://schemas.openxmlformats.org/officeDocument/2006/relationships/hyperlink" Target="http://www.cndh.org.mx/Cuales_son_Derechos_Humanos" TargetMode="External"/><Relationship Id="rId330" Type="http://schemas.openxmlformats.org/officeDocument/2006/relationships/hyperlink" Target="http://www.yoinfluyo.com/yi20/int-familia/educacion/6114-diputados-piden-cese-de-estereotipos-denigrantes-en-tv" TargetMode="External"/><Relationship Id="rId568" Type="http://schemas.openxmlformats.org/officeDocument/2006/relationships/hyperlink" Target="http://busquedas.gruporeforma.com/reforma/Libre/VisorNota.aspx?id=5775144|InfodexTextos&amp;md5=92df893bb9c964aaca2b5233df33ff7a" TargetMode="External"/><Relationship Id="rId775" Type="http://schemas.openxmlformats.org/officeDocument/2006/relationships/hyperlink" Target="http://www.aleteia.org/es/salud/noticias/cada-vez-se-suicidan-mas-ninos-y-jovenes-en-mexico-5746743551459328" TargetMode="External"/><Relationship Id="rId982" Type="http://schemas.openxmlformats.org/officeDocument/2006/relationships/hyperlink" Target="http://www.elsiglodetorreon.com.mx/noticia/924755.aumenta-el-cancer-mamario.html" TargetMode="External"/><Relationship Id="rId1198" Type="http://schemas.openxmlformats.org/officeDocument/2006/relationships/hyperlink" Target="http://www.reforma.com/aplicacioneslibre/articulo/default.aspx?id=603772&amp;md5=8e3f068c7238c903cae96b0ef73c9fe4&amp;ta=0dfdbac11765226904c16cb9ad1b2efe" TargetMode="External"/><Relationship Id="rId428" Type="http://schemas.openxmlformats.org/officeDocument/2006/relationships/hyperlink" Target="http://busquedas.gruporeforma.com/reforma/Libre/VisorNota.aspx?id=1343865|ArticulosCMS&amp;md5=686b20fa5d1573e40e81510514ac2ba6" TargetMode="External"/><Relationship Id="rId635" Type="http://schemas.openxmlformats.org/officeDocument/2006/relationships/hyperlink" Target="http://ntrzacatecas.com/2014/03/07/lidera-mexico-en-homicidios/" TargetMode="External"/><Relationship Id="rId842" Type="http://schemas.openxmlformats.org/officeDocument/2006/relationships/hyperlink" Target="http://www.mexicomaxico.org/Voto/CompetitividadMexico.htm" TargetMode="External"/><Relationship Id="rId1058" Type="http://schemas.openxmlformats.org/officeDocument/2006/relationships/hyperlink" Target="http://www.jornada.unam.mx/ultimas/2013/11/26/alcoholismo-en-jovenes-es-la-cuarta-causa-de-mortalidad-en-mexico-con-8-4-ssa-2645.html" TargetMode="External"/><Relationship Id="rId1265"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72" Type="http://schemas.openxmlformats.org/officeDocument/2006/relationships/hyperlink" Target="http://www.jornada.unam.mx/ultimas/2013/11/26/alcoholismo-en-jovenes-es-la-cuarta-causa-de-mortalidad-en-mexico-con-8-4-ssa-2645.html" TargetMode="External"/><Relationship Id="rId702" Type="http://schemas.openxmlformats.org/officeDocument/2006/relationships/hyperlink" Target="http://www.jornada.unam.mx/ultimas/2013/11/20/mexico-esta-entre-los-paises-con-mas-muertes-violentas-relacionadas-con-consumo-de-alcohol-7443.html" TargetMode="External"/><Relationship Id="rId1125" Type="http://schemas.openxmlformats.org/officeDocument/2006/relationships/hyperlink" Target="http://noticias.universia.net.mx/actualidad/noticia/2014/01/10/1074362/ocde-mexico-ocupa-primer-lugar-casos-embarazos-adolescentes.html" TargetMode="External"/><Relationship Id="rId1332" Type="http://schemas.openxmlformats.org/officeDocument/2006/relationships/hyperlink" Target="http://www.reforma.com/aplicacioneslibre/editoriales/editorial.aspx?id=69692&amp;md5=8dfa760c312c721f6937c2d2df2e9e30&amp;ta=0dfdbac11765226904c16cb9ad1b2efe" TargetMode="External"/><Relationship Id="rId69" Type="http://schemas.openxmlformats.org/officeDocument/2006/relationships/hyperlink" Target="http://www.cndh.org.mx/Cuales_son_Derechos_Humanos" TargetMode="External"/><Relationship Id="rId285" Type="http://schemas.openxmlformats.org/officeDocument/2006/relationships/hyperlink" Target="http://eleconomista.com.mx/sociedad/2012/09/12/mexico-tiene-86-grados-escolaridad" TargetMode="External"/><Relationship Id="rId492" Type="http://schemas.openxmlformats.org/officeDocument/2006/relationships/hyperlink" Target="http://www.wradio.com.mx/noticias/judicial/mexico-primer-lugar-en-pornografia-abuso-sexual-infantil-y-trata-de-ninos-asexoria/20131129/nota/2027651.aspx" TargetMode="External"/><Relationship Id="rId797" Type="http://schemas.openxmlformats.org/officeDocument/2006/relationships/hyperlink" Target="http://www.paho.org/hq/index.php?option=com_content&amp;view=article&amp;id=9579&amp;Itemid=1926&amp;lang=es" TargetMode="External"/><Relationship Id="rId145" Type="http://schemas.openxmlformats.org/officeDocument/2006/relationships/hyperlink" Target="http://www.cndh.org.mx/Cuales_son_Derechos_Humanos" TargetMode="External"/><Relationship Id="rId352" Type="http://schemas.openxmlformats.org/officeDocument/2006/relationships/hyperlink" Target="http://www.elfinanciero.com.mx/politica/75-de-los-adolescentes-se-relaciona-con-desconocidos-en-internet-ifai.html" TargetMode="External"/><Relationship Id="rId1287" Type="http://schemas.openxmlformats.org/officeDocument/2006/relationships/hyperlink" Target="http://busquedas.gruporeforma.com/reforma/Libre/VisorNota.aspx?id=62275|Opinion&amp;md5=ed739c11803593065bbcb61da6470146" TargetMode="External"/><Relationship Id="rId212" Type="http://schemas.openxmlformats.org/officeDocument/2006/relationships/hyperlink" Target="http://busquedas.gruporeforma.com/reforma/Libre/VisorNota.aspx?id=5775845|InfodexTextos&amp;md5=8c539aa555d4ab8e8f9cc0aad6bbe16c" TargetMode="External"/><Relationship Id="rId657" Type="http://schemas.openxmlformats.org/officeDocument/2006/relationships/hyperlink" Target="http://es.catholic.net/op/articulos/50281/cat/160/despues-de-irak-mexico-es-el-pais-mas-peligroso-para-los-periodistas.html" TargetMode="External"/><Relationship Id="rId864" Type="http://schemas.openxmlformats.org/officeDocument/2006/relationships/hyperlink" Target="http://www.proceso.com.mx/?p=343934" TargetMode="External"/><Relationship Id="rId1494" Type="http://schemas.openxmlformats.org/officeDocument/2006/relationships/hyperlink" Target="http://www.cancer.org/espanol/cancer/queesloquecausaelcancer/tabacoycancer/fragmentado/datos-sobre-el-uso-del-tabaco-en-los-ninos-y-adolescentes-child-and-teen-tobacco-use" TargetMode="External"/><Relationship Id="rId517" Type="http://schemas.openxmlformats.org/officeDocument/2006/relationships/hyperlink" Target="http://elpais.com/elpais/2015/02/03/planeta_futuro/1422991449_085843.html" TargetMode="External"/><Relationship Id="rId724" Type="http://schemas.openxmlformats.org/officeDocument/2006/relationships/hyperlink" Target="http://www.mucd.org.mx/Lidera-M%C3%A9xico-en-homicidios-n2197.html" TargetMode="External"/><Relationship Id="rId931" Type="http://schemas.openxmlformats.org/officeDocument/2006/relationships/hyperlink" Target="http://www.eluniversal.com.mx/nacion-mexico/2013/impreso/alertan-de-aumento-de-cancer-mamario-210112.html" TargetMode="External"/><Relationship Id="rId1147" Type="http://schemas.openxmlformats.org/officeDocument/2006/relationships/hyperlink" Target="http://busquedas.gruporeforma.com/reforma/Libre/VisorNota.aspx?id=5786019|InfodexTextos&amp;md5=46d1fa3d3265289bff7f0c98b5bb5874" TargetMode="External"/><Relationship Id="rId1354" Type="http://schemas.openxmlformats.org/officeDocument/2006/relationships/hyperlink" Target="http://www.conadic.salud.gob.mx/pdfs/ena08/ENA08_NACIONAL.pdf" TargetMode="External"/><Relationship Id="rId60" Type="http://schemas.openxmlformats.org/officeDocument/2006/relationships/hyperlink" Target="http://www.juridicas.unam.mx/publica/librev/rev/jurid/cont/21/pr/pr10.pdf" TargetMode="External"/><Relationship Id="rId1007" Type="http://schemas.openxmlformats.org/officeDocument/2006/relationships/hyperlink" Target="http://www.eluniversal.com.mx/notas/926756.html" TargetMode="External"/><Relationship Id="rId1214" Type="http://schemas.openxmlformats.org/officeDocument/2006/relationships/hyperlink" Target="http://www.yoinfluyo.com/yi20/int-familia/principal-familia/6114-diputados-piden-cese-de-estereotipos-denigrantes-en-tv" TargetMode="External"/><Relationship Id="rId1421" Type="http://schemas.openxmlformats.org/officeDocument/2006/relationships/hyperlink" Target="http://www.jornada.unam.mx/ultimas/2013/11/26/alcoholismo-en-jovenes-es-la-cuarta-causa-de-mortalidad-en-mexico-con-8-4-ssa-2645.html" TargetMode="External"/><Relationship Id="rId1519" Type="http://schemas.openxmlformats.org/officeDocument/2006/relationships/hyperlink" Target="http://www.aleteia.org/es/salud/noticias/cada-vez-se-suicidan-mas-ninos-y-jovenes-en-mexico-5746743551459328" TargetMode="External"/><Relationship Id="rId18" Type="http://schemas.openxmlformats.org/officeDocument/2006/relationships/image" Target="media/image9.jpg"/><Relationship Id="rId167" Type="http://schemas.openxmlformats.org/officeDocument/2006/relationships/hyperlink" Target="http://www.cndh.org.mx/Cuales_son_Derechos_Humanos" TargetMode="External"/><Relationship Id="rId374" Type="http://schemas.openxmlformats.org/officeDocument/2006/relationships/hyperlink" Target="http://www.reforma.com/edicionimpresa/aplicacionEI/webview/iWebView.aspx?Pagina=355095&amp;Grupo=11&amp;Coleccion=1066&amp;Folio=1664138&amp;TipoTrans=8" TargetMode="External"/><Relationship Id="rId581" Type="http://schemas.openxmlformats.org/officeDocument/2006/relationships/hyperlink" Target="http://mexico.cnn.com/nacional/2013/12/23/los-casos-de-bullying-en-mexico-aumentan-10-en-dos-anos" TargetMode="External"/><Relationship Id="rId234" Type="http://schemas.openxmlformats.org/officeDocument/2006/relationships/hyperlink" Target="http://indimar.jimdo.com/educaci%C3%B3n/informes-sobre-educaci%C3%B3n/sueldo-del-profesorado/" TargetMode="External"/><Relationship Id="rId679" Type="http://schemas.openxmlformats.org/officeDocument/2006/relationships/hyperlink" Target="http://elpais.com/especiales/2015/periodistas-asesinados-mexico/" TargetMode="External"/><Relationship Id="rId886" Type="http://schemas.openxmlformats.org/officeDocument/2006/relationships/hyperlink" Target="http://noticias.universia.net.mx/actualidad/noticia/2014/01/10/1074362/ocde-mexico-ocupa-primer-lugar-casos-embarazos-adolescentes.html" TargetMode="External"/><Relationship Id="rId2" Type="http://schemas.openxmlformats.org/officeDocument/2006/relationships/styles" Target="styles.xml"/><Relationship Id="rId441" Type="http://schemas.openxmlformats.org/officeDocument/2006/relationships/hyperlink" Target="http://noticias.univision.com/article/1760025/2013-12-03/mexico/noticias/mexico-el-mas-corrupto-de-la-ocde-segun-informe-de-transparencia-internacional" TargetMode="External"/><Relationship Id="rId539" Type="http://schemas.openxmlformats.org/officeDocument/2006/relationships/hyperlink" Target="http://noticias.universia.net.mx/actualidad/noticia/2014/01/10/1074362/ocde-mexico-ocupa-primer-lugar-casos-embarazos-adolescentes.html" TargetMode="External"/><Relationship Id="rId746" Type="http://schemas.openxmlformats.org/officeDocument/2006/relationships/hyperlink" Target="http://www.cucs.udg.mx/principal/noticias/archivo-de-noticias/el-suicidio-es-la-segunda-causa-de-muerte-en-m-xico" TargetMode="External"/><Relationship Id="rId1071" Type="http://schemas.openxmlformats.org/officeDocument/2006/relationships/hyperlink" Target="http://www.jornada.unam.mx/ultimas/2013/11/26/alcoholismo-en-jovenes-es-la-cuarta-causa-de-mortalidad-en-mexico-con-8-4-ssa-2645.html" TargetMode="External"/><Relationship Id="rId1169" Type="http://schemas.openxmlformats.org/officeDocument/2006/relationships/hyperlink" Target="http://www.yoinfluyo.com/yi20/int-familia/principal-familia/6114-diputados-piden-cese-de-estereotipos-denigrantes-en-tv" TargetMode="External"/><Relationship Id="rId1376" Type="http://schemas.openxmlformats.org/officeDocument/2006/relationships/hyperlink" Target="http://busquedas.gruporeforma.com/reforma/Libre/VisorNota.aspx?id=1633261-1066&amp;md5=397dc928e57eba9809760b7d06b9659f" TargetMode="External"/><Relationship Id="rId301" Type="http://schemas.openxmlformats.org/officeDocument/2006/relationships/hyperlink" Target="http://www.yoinfluyo.com/yi20/int-familia/educacion/6114-diputados-piden-cese-de-estereotipos-denigrantes-en-tv" TargetMode="External"/><Relationship Id="rId953" Type="http://schemas.openxmlformats.org/officeDocument/2006/relationships/hyperlink" Target="http://www.eluniversal.com.mx/nacion-mexico/2013/impreso/alertan-de-aumento-de-cancer-mamario-210112.html" TargetMode="External"/><Relationship Id="rId1029" Type="http://schemas.openxmlformats.org/officeDocument/2006/relationships/hyperlink" Target="http://www.elfinanciero.com.mx/politica/alcohol-causa-de-muerte-en.html" TargetMode="External"/><Relationship Id="rId1236" Type="http://schemas.openxmlformats.org/officeDocument/2006/relationships/hyperlink" Target="http://busquedas.gruporeforma.com/reforma/Libre/VisorNota.aspx?id=5755437|InfodexTextos&amp;md5=361e8d885175db9a9742236618d9d120" TargetMode="External"/><Relationship Id="rId82" Type="http://schemas.openxmlformats.org/officeDocument/2006/relationships/hyperlink" Target="http://www.cndh.org.mx/Cuales_son_Derechos_Humanos" TargetMode="External"/><Relationship Id="rId606" Type="http://schemas.openxmlformats.org/officeDocument/2006/relationships/hyperlink" Target="http://noticierostelevisa.esmas.com/df/313801/segun-ocde-mexico-pais-con-mayor-violencia-escolar" TargetMode="External"/><Relationship Id="rId813" Type="http://schemas.openxmlformats.org/officeDocument/2006/relationships/hyperlink" Target="http://www.animalpolitico.com/2013/10/mexico-es-septimo-lugar-en-el-mundo-en-muertes-por-accidentes-viales/" TargetMode="External"/><Relationship Id="rId1443" Type="http://schemas.openxmlformats.org/officeDocument/2006/relationships/hyperlink" Target="http://www.jornada.unam.mx/ultimas/2013/11/26/alcoholismo-en-jovenes-es-la-cuarta-causa-de-mortalidad-en-mexico-con-8-4-ssa-2645.html" TargetMode="External"/><Relationship Id="rId1303" Type="http://schemas.openxmlformats.org/officeDocument/2006/relationships/hyperlink" Target="http://www.yoinfluyo.com/mexico/32-analisis-economico/9381-ceesp-persiste-desconfianza-en-mexico-pese-a-reformas" TargetMode="External"/><Relationship Id="rId1510" Type="http://schemas.openxmlformats.org/officeDocument/2006/relationships/hyperlink" Target="http://www.aleteia.org/es/salud/noticias/cada-vez-se-suicidan-mas-ninos-y-jovenes-en-mexico-5746743551459328" TargetMode="External"/><Relationship Id="rId189" Type="http://schemas.openxmlformats.org/officeDocument/2006/relationships/hyperlink" Target="http://www.animalpolitico.com/2013/12/mexico-el-peor-de-la-ocde-en-matematicas-lectura-y-ciencias/" TargetMode="External"/><Relationship Id="rId396" Type="http://schemas.openxmlformats.org/officeDocument/2006/relationships/hyperlink" Target="http://noticias.univision.com/article/1760025/2013-12-03/mexico/noticias/mexico-el-mas-corrupto-de-la-ocde-segun-informe-de-transparencia-internacional" TargetMode="External"/><Relationship Id="rId256" Type="http://schemas.openxmlformats.org/officeDocument/2006/relationships/hyperlink" Target="http://mexico.cnn.com/nacional/2013/12/23/los-casos-de-bullying-en-mexico-aumentan-10-en-dos-anos" TargetMode="External"/><Relationship Id="rId463" Type="http://schemas.openxmlformats.org/officeDocument/2006/relationships/hyperlink" Target="http://noticias.univision.com/article/1760025/2013-12-03/mexico/noticias/mexico-el-mas-corrupto-de-la-ocde-segun-informe-de-transparencia-internacional" TargetMode="External"/><Relationship Id="rId670" Type="http://schemas.openxmlformats.org/officeDocument/2006/relationships/hyperlink" Target="http://es.catholic.net/op/articulos/50281/cat/160/despues-de-irak-mexico-es-el-pais-mas-peligroso-para-los-periodistas.html" TargetMode="External"/><Relationship Id="rId1093" Type="http://schemas.openxmlformats.org/officeDocument/2006/relationships/hyperlink" Target="http://busquedas.gruporeforma.com/reforma/Documento/EdicionImpresa.aspx?id=1670407-1066&amp;text=unicef" TargetMode="External"/><Relationship Id="rId116" Type="http://schemas.openxmlformats.org/officeDocument/2006/relationships/hyperlink" Target="http://www.cndh.org.mx/Cuales_son_Derechos_Humanos" TargetMode="External"/><Relationship Id="rId323" Type="http://schemas.openxmlformats.org/officeDocument/2006/relationships/hyperlink" Target="http://www.yoinfluyo.com/yi20/int-familia/educacion/6114-diputados-piden-cese-de-estereotipos-denigrantes-en-tv" TargetMode="External"/><Relationship Id="rId530" Type="http://schemas.openxmlformats.org/officeDocument/2006/relationships/hyperlink" Target="http://busquedas.gruporeforma.com/reforma/Libre/VisorNota.aspx?id=1629765-1066&amp;md5=6606b830641c26515fffb9266821f334" TargetMode="External"/><Relationship Id="rId768" Type="http://schemas.openxmlformats.org/officeDocument/2006/relationships/hyperlink" Target="http://www.cucs.udg.mx/principal/noticias/archivo-de-noticias/el-suicidio-es-la-segunda-causa-de-muerte-en-m-xico" TargetMode="External"/><Relationship Id="rId975" Type="http://schemas.openxmlformats.org/officeDocument/2006/relationships/hyperlink" Target="http://www.eluniversal.com.mx/nacion-mexico/2013/impreso/alertan-de-aumento-de-cancer-mamario-210112.html" TargetMode="External"/><Relationship Id="rId1160" Type="http://schemas.openxmlformats.org/officeDocument/2006/relationships/hyperlink" Target="http://busquedas.gruporeforma.com/reforma/Libre/VisorNota.aspx?id=5222855|InfodexTextos&amp;md5=9a758776194cf307c1ab6a1db1b0c47a" TargetMode="External"/><Relationship Id="rId1398" Type="http://schemas.openxmlformats.org/officeDocument/2006/relationships/hyperlink" Target="http://www.elfinanciero.com.mx/politica/alcohol-causa-de-muerte-en.html" TargetMode="External"/><Relationship Id="rId628" Type="http://schemas.openxmlformats.org/officeDocument/2006/relationships/hyperlink" Target="http://yoinfluyo.com/mexico/14-derechos-humanos/13603-mexico-primer-lugar-mundial-en-abuso-sexual-infantil" TargetMode="External"/><Relationship Id="rId835" Type="http://schemas.openxmlformats.org/officeDocument/2006/relationships/hyperlink" Target="http://www.animalpolitico.com/2013/10/mexico-es-septimo-lugar-en-el-mundo-en-muertes-por-accidentes-viales/" TargetMode="External"/><Relationship Id="rId1258" Type="http://schemas.openxmlformats.org/officeDocument/2006/relationships/hyperlink" Target="http://eleconomista.com.mx/industrias/2012/06/14/auge-agua-embotellada" TargetMode="External"/><Relationship Id="rId1465" Type="http://schemas.openxmlformats.org/officeDocument/2006/relationships/hyperlink" Target="http://www.jornada.unam.mx/ultimas/2013/11/26/alcoholismo-en-jovenes-es-la-cuarta-causa-de-mortalidad-en-mexico-con-8-4-ssa-2645.html" TargetMode="External"/><Relationship Id="rId1020" Type="http://schemas.openxmlformats.org/officeDocument/2006/relationships/hyperlink" Target="http://www.informador.com.mx/mexico/2008/15854/6/consumen-tabaco-63-por-ciento-de-los-jovenes.htm" TargetMode="External"/><Relationship Id="rId1118" Type="http://schemas.openxmlformats.org/officeDocument/2006/relationships/hyperlink" Target="http://noticias.universia.net.mx/actualidad/noticia/2014/01/10/1074362/ocde-mexico-ocupa-primer-lugar-casos-embarazos-adolescentes.html" TargetMode="External"/><Relationship Id="rId1325" Type="http://schemas.openxmlformats.org/officeDocument/2006/relationships/hyperlink" Target="http://www.elmanana.com/aumentanjovenesquevivenconlossuegros-2185784.html" TargetMode="External"/><Relationship Id="rId1532" Type="http://schemas.openxmlformats.org/officeDocument/2006/relationships/hyperlink" Target="http://busquedas.gruporeforma.com/reforma/Libre/VisorNota.aspx?id=1494288-1066&amp;md5=f16630d1b761a8bdf432d6b2eab8afa9" TargetMode="External"/><Relationship Id="rId902" Type="http://schemas.openxmlformats.org/officeDocument/2006/relationships/hyperlink" Target="http://busquedas.gruporeforma.com/reforma/Libre/VisorNota.aspx?id=1497539-1066&amp;md5=336b5193400f5320800dcb3be94de82b" TargetMode="External"/><Relationship Id="rId31" Type="http://schemas.openxmlformats.org/officeDocument/2006/relationships/image" Target="media/image20.png"/><Relationship Id="rId180" Type="http://schemas.openxmlformats.org/officeDocument/2006/relationships/hyperlink" Target="http://www.animalpolitico.com/2013/12/mexico-el-peor-de-la-ocde-en-matematicas-lectura-y-ciencias/" TargetMode="External"/><Relationship Id="rId278" Type="http://schemas.openxmlformats.org/officeDocument/2006/relationships/hyperlink" Target="http://noticierostelevisa.esmas.com/df/313801/segun-ocde-mexico-pais-con-mayor-violencia-escolar" TargetMode="External"/><Relationship Id="rId485" Type="http://schemas.openxmlformats.org/officeDocument/2006/relationships/hyperlink" Target="http://www.wradio.com.mx/noticias/judicial/mexico-primer-lugar-en-pornografia-abuso-sexual-infantil-y-trata-de-ninos-asexoria/20131129/nota/2027651.aspx" TargetMode="External"/><Relationship Id="rId692" Type="http://schemas.openxmlformats.org/officeDocument/2006/relationships/hyperlink" Target="http://www.jornada.unam.mx/ultimas/2013/11/20/mexico-esta-entre-los-paises-con-mas-muertes-violentas-relacionadas-con-consumo-de-alcohol-7443.html" TargetMode="External"/><Relationship Id="rId138" Type="http://schemas.openxmlformats.org/officeDocument/2006/relationships/hyperlink" Target="http://www.cndh.org.mx/Cuales_son_Derechos_Humanos" TargetMode="External"/><Relationship Id="rId345" Type="http://schemas.openxmlformats.org/officeDocument/2006/relationships/hyperlink" Target="http://www.elfinanciero.com.mx/politica/75-de-los-adolescentes-se-relaciona-con-desconocidos-en-internet-ifai.html" TargetMode="External"/><Relationship Id="rId552" Type="http://schemas.openxmlformats.org/officeDocument/2006/relationships/hyperlink" Target="http://noticias.universia.net.mx/actualidad/noticia/2014/01/10/1074362/ocde-mexico-ocupa-primer-lugar-casos-embarazos-adolescentes.html" TargetMode="External"/><Relationship Id="rId997" Type="http://schemas.openxmlformats.org/officeDocument/2006/relationships/hyperlink" Target="http://busquedas.gruporeforma.com/reforma/Libre/VisorNota.aspx?id=1480114-1066&amp;md5=0a50ca53451b58e451545b8ee1f83abc" TargetMode="External"/><Relationship Id="rId1182" Type="http://schemas.openxmlformats.org/officeDocument/2006/relationships/hyperlink" Target="http://www.yoinfluyo.com/yi20/int-familia/principal-familia/6114-diputados-piden-cese-de-estereotipos-denigrantes-en-tv" TargetMode="External"/><Relationship Id="rId205" Type="http://schemas.openxmlformats.org/officeDocument/2006/relationships/hyperlink" Target="http://www.reforma.com/aplicacioneslibre/articulo/default.aspx?id=555956&amp;md5=5e29d0ad5324f1830df1b09fcebef744&amp;ta=0dfdbac11765226904c16cb9ad1b2efe&amp;po=4" TargetMode="External"/><Relationship Id="rId412" Type="http://schemas.openxmlformats.org/officeDocument/2006/relationships/hyperlink" Target="http://noticias.univision.com/article/1760025/2013-12-03/mexico/noticias/mexico-el-mas-corrupto-de-la-ocde-segun-informe-de-transparencia-internacional" TargetMode="External"/><Relationship Id="rId857" Type="http://schemas.openxmlformats.org/officeDocument/2006/relationships/hyperlink" Target="http://busquedas.gruporeforma.com/reforma/Libre/VisorNota.aspx?id=5703313|InfodexTextos&amp;md5=9d1b13e316baadf97950fa20d1534adc" TargetMode="External"/><Relationship Id="rId1042" Type="http://schemas.openxmlformats.org/officeDocument/2006/relationships/hyperlink" Target="http://www.jornada.unam.mx/ultimas/2013/11/26/alcoholismo-en-jovenes-es-la-cuarta-causa-de-mortalidad-en-mexico-con-8-4-ssa-2645.html" TargetMode="External"/><Relationship Id="rId1487" Type="http://schemas.openxmlformats.org/officeDocument/2006/relationships/hyperlink" Target="http://www.cancer.org/espanol/cancer/queesloquecausaelcancer/tabacoycancer/fragmentado/datos-sobre-el-uso-del-tabaco-en-los-ninos-y-adolescentes-child-and-teen-tobacco-use" TargetMode="External"/><Relationship Id="rId717" Type="http://schemas.openxmlformats.org/officeDocument/2006/relationships/hyperlink" Target="http://www.mucd.org.mx/Lidera-M%C3%A9xico-en-homicidios-n2197.html" TargetMode="External"/><Relationship Id="rId924" Type="http://schemas.openxmlformats.org/officeDocument/2006/relationships/hyperlink" Target="http://www.eluniversal.com.mx/nacion-mexico/2013/impreso/alertan-de-aumento-de-cancer-mamario-210112.html" TargetMode="External"/><Relationship Id="rId1347" Type="http://schemas.openxmlformats.org/officeDocument/2006/relationships/hyperlink" Target="http://www.salud.gob.mx/unidades/cdi/documentos/CDM1-6.htm" TargetMode="External"/><Relationship Id="rId53" Type="http://schemas.openxmlformats.org/officeDocument/2006/relationships/hyperlink" Target="http://www.unlp.edu.ar/" TargetMode="External"/><Relationship Id="rId1207" Type="http://schemas.openxmlformats.org/officeDocument/2006/relationships/hyperlink" Target="http://www.yoinfluyo.com/yi20/int-familia/principal-familia/6114-diputados-piden-cese-de-estereotipos-denigrantes-en-tv" TargetMode="External"/><Relationship Id="rId1414" Type="http://schemas.openxmlformats.org/officeDocument/2006/relationships/hyperlink" Target="http://www.jornada.unam.mx/ultimas/2013/11/26/alcoholismo-en-jovenes-es-la-cuarta-causa-de-mortalidad-en-mexico-con-8-4-ssa-2645.html" TargetMode="External"/><Relationship Id="rId367" Type="http://schemas.openxmlformats.org/officeDocument/2006/relationships/hyperlink" Target="http://www.coppel.com/periodico.php?nomPeriodico=27intr1_8vsculiacan?referrer=http%3A//www.coppel.com/" TargetMode="External"/><Relationship Id="rId574" Type="http://schemas.openxmlformats.org/officeDocument/2006/relationships/hyperlink" Target="http://mexico.cnn.com/nacional/2013/12/23/los-casos-de-bullying-en-mexico-aumentan-10-en-dos-anos" TargetMode="External"/><Relationship Id="rId227" Type="http://schemas.openxmlformats.org/officeDocument/2006/relationships/hyperlink" Target="http://www.mexicomaxico.org/Voto/CompetitividadMexico.htm" TargetMode="External"/><Relationship Id="rId781" Type="http://schemas.openxmlformats.org/officeDocument/2006/relationships/hyperlink" Target="http://www.aleteia.org/es/salud/noticias/cada-vez-se-suicidan-mas-ninos-y-jovenes-en-mexico-5746743551459328" TargetMode="External"/><Relationship Id="rId879" Type="http://schemas.openxmlformats.org/officeDocument/2006/relationships/hyperlink" Target="http://noticias.universia.net.mx/actualidad/noticia/2014/01/10/1074362/ocde-mexico-ocupa-primer-lugar-casos-embarazos-adolescentes.html" TargetMode="External"/><Relationship Id="rId434" Type="http://schemas.openxmlformats.org/officeDocument/2006/relationships/hyperlink" Target="http://www.reforma.com/edicionimpresa/aplicacionEI/webview/iWebView.aspx?Pagina=0&amp;Grupo=0&amp;Coleccion=1066&amp;Folio=1645612&amp;TipoTrans=8" TargetMode="External"/><Relationship Id="rId641" Type="http://schemas.openxmlformats.org/officeDocument/2006/relationships/hyperlink" Target="http://ntrzacatecas.com/2014/03/07/lidera-mexico-en-homicidios/" TargetMode="External"/><Relationship Id="rId739" Type="http://schemas.openxmlformats.org/officeDocument/2006/relationships/hyperlink" Target="http://www.zocalo.com.mx/seccion/articulo/mexico-ocupa-el-noveno-lugar-en-suicidios-1383952801" TargetMode="External"/><Relationship Id="rId1064" Type="http://schemas.openxmlformats.org/officeDocument/2006/relationships/hyperlink" Target="http://www.jornada.unam.mx/ultimas/2013/11/26/alcoholismo-en-jovenes-es-la-cuarta-causa-de-mortalidad-en-mexico-con-8-4-ssa-2645.html" TargetMode="External"/><Relationship Id="rId1271"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369" Type="http://schemas.openxmlformats.org/officeDocument/2006/relationships/hyperlink" Target="http://www.informador.com.mx/mexico/2008/15854/6/consumen-tabaco-63-por-ciento-de-los-jovenes.htm" TargetMode="External"/><Relationship Id="rId501" Type="http://schemas.openxmlformats.org/officeDocument/2006/relationships/hyperlink" Target="http://www.wradio.com.mx/noticias/judicial/mexico-primer-lugar-en-pornografia-abuso-sexual-infantil-y-trata-de-ninos-asexoria/20131129/nota/2027651.aspx" TargetMode="External"/><Relationship Id="rId946" Type="http://schemas.openxmlformats.org/officeDocument/2006/relationships/hyperlink" Target="http://www.eluniversal.com.mx/nacion-mexico/2013/impreso/alertan-de-aumento-de-cancer-mamario-210112.html" TargetMode="External"/><Relationship Id="rId1131" Type="http://schemas.openxmlformats.org/officeDocument/2006/relationships/hyperlink" Target="http://noticias.universia.net.mx/actualidad/noticia/2014/01/10/1074362/ocde-mexico-ocupa-primer-lugar-casos-embarazos-adolescentes.html" TargetMode="External"/><Relationship Id="rId1229" Type="http://schemas.openxmlformats.org/officeDocument/2006/relationships/hyperlink" Target="http://www.reforma.com/edicionimpresa/aplicacionEI/webview/iWebView.aspx?Pagina=0&amp;Grupo=0&amp;Coleccion=1066&amp;Folio=1668784&amp;TipoTrans=8" TargetMode="External"/><Relationship Id="rId75" Type="http://schemas.openxmlformats.org/officeDocument/2006/relationships/hyperlink" Target="http://www.cndh.org.mx/Cuales_son_Derechos_Humanos" TargetMode="External"/><Relationship Id="rId806" Type="http://schemas.openxmlformats.org/officeDocument/2006/relationships/hyperlink" Target="http://www.paho.org/hq/index.php?option=com_content&amp;view=article&amp;id=9579&amp;Itemid=1926&amp;lang=es" TargetMode="External"/><Relationship Id="rId1436" Type="http://schemas.openxmlformats.org/officeDocument/2006/relationships/hyperlink" Target="http://www.jornada.unam.mx/ultimas/2013/11/26/alcoholismo-en-jovenes-es-la-cuarta-causa-de-mortalidad-en-mexico-con-8-4-ssa-2645.html" TargetMode="External"/><Relationship Id="rId1503" Type="http://schemas.openxmlformats.org/officeDocument/2006/relationships/hyperlink" Target="http://www.cancer.org/espanol/cancer/queesloquecausaelcancer/tabacoycancer/fragmentado/datos-sobre-el-uso-del-tabaco-en-los-ninos-y-adolescentes-child-and-teen-tobacco-use" TargetMode="External"/><Relationship Id="rId291" Type="http://schemas.openxmlformats.org/officeDocument/2006/relationships/hyperlink" Target="http://eleconomista.com.mx/sociedad/2012/09/12/mexico-tiene-86-grados-escolaridad" TargetMode="External"/><Relationship Id="rId151" Type="http://schemas.openxmlformats.org/officeDocument/2006/relationships/hyperlink" Target="http://www.cndh.org.mx/Cuales_son_Derechos_Humanos" TargetMode="External"/><Relationship Id="rId389" Type="http://schemas.openxmlformats.org/officeDocument/2006/relationships/hyperlink" Target="http://www.elnorte.com/aplicacioneslibre/articulo/default.aspx?id=555756&amp;md5=3dd3fdfc05a554fee5e8961e9ca1d2b8&amp;ta=0dfdbac11765226904c16cb9ad1b2efe" TargetMode="External"/><Relationship Id="rId596" Type="http://schemas.openxmlformats.org/officeDocument/2006/relationships/hyperlink" Target="http://noticierostelevisa.esmas.com/df/313801/segun-ocde-mexico-pais-con-mayor-violencia-escolar" TargetMode="External"/><Relationship Id="rId249" Type="http://schemas.openxmlformats.org/officeDocument/2006/relationships/hyperlink" Target="http://mexico.cnn.com/nacional/2013/12/23/los-casos-de-bullying-en-mexico-aumentan-10-en-dos-anos" TargetMode="External"/><Relationship Id="rId456" Type="http://schemas.openxmlformats.org/officeDocument/2006/relationships/hyperlink" Target="http://noticias.univision.com/article/1760025/2013-12-03/mexico/noticias/mexico-el-mas-corrupto-de-la-ocde-segun-informe-de-transparencia-internacional" TargetMode="External"/><Relationship Id="rId663" Type="http://schemas.openxmlformats.org/officeDocument/2006/relationships/hyperlink" Target="http://es.catholic.net/op/articulos/50281/cat/160/despues-de-irak-mexico-es-el-pais-mas-peligroso-para-los-periodistas.html" TargetMode="External"/><Relationship Id="rId870" Type="http://schemas.openxmlformats.org/officeDocument/2006/relationships/hyperlink" Target="http://busquedas.gruporeforma.com/reforma/Libre/VisorNota.aspx?id=1529086|ArticulosCMS&amp;md5=ee3263a1788d977c0ede7c3482181818" TargetMode="External"/><Relationship Id="rId1086" Type="http://schemas.openxmlformats.org/officeDocument/2006/relationships/hyperlink" Target="http://busquedas.gruporeforma.com/reforma/Libre/VisorNota.aspx?id=1528536-1066&amp;md5=3a6fe8caa1fcf63c5259a8974a4f4baa" TargetMode="External"/><Relationship Id="rId1293" Type="http://schemas.openxmlformats.org/officeDocument/2006/relationships/hyperlink" Target="http://www.yoinfluyo.com/mexico/32-analisis-economico/9381-ceesp-persiste-desconfianza-en-mexico-pese-a-reformas" TargetMode="External"/><Relationship Id="rId109" Type="http://schemas.openxmlformats.org/officeDocument/2006/relationships/hyperlink" Target="http://www.cndh.org.mx/Cuales_son_Derechos_Humanos" TargetMode="External"/><Relationship Id="rId316" Type="http://schemas.openxmlformats.org/officeDocument/2006/relationships/hyperlink" Target="http://www.yoinfluyo.com/yi20/int-familia/educacion/6114-diputados-piden-cese-de-estereotipos-denigrantes-en-tv" TargetMode="External"/><Relationship Id="rId523" Type="http://schemas.openxmlformats.org/officeDocument/2006/relationships/hyperlink" Target="http://busquedas.gruporeforma.com/reforma/Libre/VisorNota.aspx?id=1407318-1066&amp;md5=9ecf9ec41d5c61985f84fd20b93a29c4" TargetMode="External"/><Relationship Id="rId968" Type="http://schemas.openxmlformats.org/officeDocument/2006/relationships/hyperlink" Target="http://www.eluniversal.com.mx/nacion-mexico/2013/impreso/alertan-de-aumento-de-cancer-mamario-210112.html" TargetMode="External"/><Relationship Id="rId1153" Type="http://schemas.openxmlformats.org/officeDocument/2006/relationships/hyperlink" Target="http://busquedas.gruporeforma.com/reforma/Libre/VisorNota.aspx?id=1550067-1066&amp;md5=6c9821532bd1ed19b55b5c89ed4aeadc" TargetMode="External"/><Relationship Id="rId97" Type="http://schemas.openxmlformats.org/officeDocument/2006/relationships/hyperlink" Target="http://www.cndh.org.mx/Cuales_son_Derechos_Humanos" TargetMode="External"/><Relationship Id="rId730" Type="http://schemas.openxmlformats.org/officeDocument/2006/relationships/hyperlink" Target="http://www.zocalo.com.mx/seccion/articulo/mexico-ocupa-el-noveno-lugar-en-suicidios-1383952801" TargetMode="External"/><Relationship Id="rId828" Type="http://schemas.openxmlformats.org/officeDocument/2006/relationships/hyperlink" Target="http://www.animalpolitico.com/2013/10/mexico-es-septimo-lugar-en-el-mundo-en-muertes-por-accidentes-viales/" TargetMode="External"/><Relationship Id="rId1013" Type="http://schemas.openxmlformats.org/officeDocument/2006/relationships/hyperlink" Target="http://www.informador.com.mx/mexico/2008/15854/6/consumen-tabaco-63-por-ciento-de-los-jovenes.htm" TargetMode="External"/><Relationship Id="rId1360" Type="http://schemas.openxmlformats.org/officeDocument/2006/relationships/hyperlink" Target="http://www.informador.com.mx/mexico/2008/15854/6/consumen-tabaco-63-por-ciento-de-los-jovenes.htm" TargetMode="External"/><Relationship Id="rId1458" Type="http://schemas.openxmlformats.org/officeDocument/2006/relationships/hyperlink" Target="http://www.jornada.unam.mx/ultimas/2013/11/26/alcoholismo-en-jovenes-es-la-cuarta-causa-de-mortalidad-en-mexico-con-8-4-ssa-2645.html" TargetMode="External"/><Relationship Id="rId1220" Type="http://schemas.openxmlformats.org/officeDocument/2006/relationships/hyperlink" Target="http://www.yoinfluyo.com/yi20/int-familia/principal-familia/6114-diputados-piden-cese-de-estereotipos-denigrantes-en-tv" TargetMode="External"/><Relationship Id="rId1318" Type="http://schemas.openxmlformats.org/officeDocument/2006/relationships/hyperlink" Target="http://www.reforma.com/aplicacioneslibre/articulo/default.aspx?id=689912&amp;md5=3a930f294cb80ebdab310ad9fae3bcd0&amp;ta=0dfdbac11765226904c16cb9ad1b2efe" TargetMode="External"/><Relationship Id="rId1525" Type="http://schemas.openxmlformats.org/officeDocument/2006/relationships/hyperlink" Target="http://www.aleteia.org/es/salud/noticias/cada-vez-se-suicidan-mas-ninos-y-jovenes-en-mexico-5746743551459328" TargetMode="External"/><Relationship Id="rId24" Type="http://schemas.openxmlformats.org/officeDocument/2006/relationships/hyperlink" Target="http://cf3.heritage.org/chartCollection/ChartWindow.cfm?album=2&amp;ChartID=185&amp;ChartURL=gif" TargetMode="External"/><Relationship Id="rId173" Type="http://schemas.openxmlformats.org/officeDocument/2006/relationships/hyperlink" Target="http://www.animalpolitico.com/2013/12/mexico-el-peor-de-la-ocde-en-matematicas-lectura-y-ciencias/" TargetMode="External"/><Relationship Id="rId380" Type="http://schemas.openxmlformats.org/officeDocument/2006/relationships/hyperlink" Target="http://busquedas.gruporeforma.com/reforma/Libre/VisorNota.aspx?id=1613306-1066&amp;md5=b4316bc48b0b02e15f4af6e4633a6ef4" TargetMode="External"/><Relationship Id="rId240" Type="http://schemas.openxmlformats.org/officeDocument/2006/relationships/hyperlink" Target="http://indimar.jimdo.com/educaci%C3%B3n/informes-sobre-educaci%C3%B3n/sueldo-del-profesorado/" TargetMode="External"/><Relationship Id="rId478" Type="http://schemas.openxmlformats.org/officeDocument/2006/relationships/hyperlink" Target="http://www.wradio.com.mx/noticias/judicial/mexico-primer-lugar-en-pornografia-abuso-sexual-infantil-y-trata-de-ninos-asexoria/20131129/nota/2027651.aspx" TargetMode="External"/><Relationship Id="rId685" Type="http://schemas.openxmlformats.org/officeDocument/2006/relationships/hyperlink" Target="http://www.jornada.unam.mx/ultimas/2013/11/20/mexico-esta-entre-los-paises-con-mas-muertes-violentas-relacionadas-con-consumo-de-alcohol-7443.html" TargetMode="External"/><Relationship Id="rId892" Type="http://schemas.openxmlformats.org/officeDocument/2006/relationships/hyperlink" Target="http://noticias.universia.net.mx/actualidad/noticia/2014/01/10/1074362/ocde-mexico-ocupa-primer-lugar-casos-embarazos-adolescentes.html" TargetMode="External"/><Relationship Id="rId100" Type="http://schemas.openxmlformats.org/officeDocument/2006/relationships/hyperlink" Target="http://www.cndh.org.mx/Cuales_son_Derechos_Humanos" TargetMode="External"/><Relationship Id="rId338" Type="http://schemas.openxmlformats.org/officeDocument/2006/relationships/hyperlink" Target="http://www.yoinfluyo.com/yi20/int-familia/educacion/6114-diputados-piden-cese-de-estereotipos-denigrantes-en-tv" TargetMode="External"/><Relationship Id="rId545" Type="http://schemas.openxmlformats.org/officeDocument/2006/relationships/hyperlink" Target="http://noticias.universia.net.mx/actualidad/noticia/2014/01/10/1074362/ocde-mexico-ocupa-primer-lugar-casos-embarazos-adolescentes.html" TargetMode="External"/><Relationship Id="rId752" Type="http://schemas.openxmlformats.org/officeDocument/2006/relationships/hyperlink" Target="http://www.cucs.udg.mx/principal/noticias/archivo-de-noticias/el-suicidio-es-la-segunda-causa-de-muerte-en-m-xico" TargetMode="External"/><Relationship Id="rId1175" Type="http://schemas.openxmlformats.org/officeDocument/2006/relationships/hyperlink" Target="http://www.yoinfluyo.com/yi20/int-familia/principal-familia/6114-diputados-piden-cese-de-estereotipos-denigrantes-en-tv" TargetMode="External"/><Relationship Id="rId1382" Type="http://schemas.openxmlformats.org/officeDocument/2006/relationships/hyperlink" Target="http://www.conadic.salud.gob.mx/pdfs/ENA_2011_DROGAS_ILICITAS_.pdf" TargetMode="External"/><Relationship Id="rId405" Type="http://schemas.openxmlformats.org/officeDocument/2006/relationships/hyperlink" Target="http://noticias.univision.com/article/1760025/2013-12-03/mexico/noticias/mexico-el-mas-corrupto-de-la-ocde-segun-informe-de-transparencia-internacional" TargetMode="External"/><Relationship Id="rId612" Type="http://schemas.openxmlformats.org/officeDocument/2006/relationships/hyperlink" Target="http://yoinfluyo.com/mexico/14-derechos-humanos/13603-mexico-primer-lugar-mundial-en-abuso-sexual-infantil" TargetMode="External"/><Relationship Id="rId1035" Type="http://schemas.openxmlformats.org/officeDocument/2006/relationships/hyperlink" Target="http://www.elfinanciero.com.mx/politica/alcohol-causa-de-muerte-en.html" TargetMode="External"/><Relationship Id="rId1242" Type="http://schemas.openxmlformats.org/officeDocument/2006/relationships/hyperlink" Target="http://busquedas.gruporeforma.com/reforma/Libre/VisorNota.aspx?id=5755437|InfodexTextos&amp;md5=361e8d885175db9a9742236618d9d120" TargetMode="External"/><Relationship Id="rId917" Type="http://schemas.openxmlformats.org/officeDocument/2006/relationships/hyperlink" Target="http://www.eluniversal.com.mx/nacion-mexico/2013/impreso/alertan-de-aumento-de-cancer-mamario-210112.html" TargetMode="External"/><Relationship Id="rId1102" Type="http://schemas.openxmlformats.org/officeDocument/2006/relationships/hyperlink" Target="http://busquedas.gruporeforma.com/reforma/Libre/VisorNota.aspx?id=5703315|InfodexTextos&amp;md5=fefc0b68b4406a6401ea8b198c768949" TargetMode="External"/><Relationship Id="rId46" Type="http://schemas.openxmlformats.org/officeDocument/2006/relationships/hyperlink" Target="http://www.un.org/es/rights/overview/" TargetMode="External"/><Relationship Id="rId1407" Type="http://schemas.openxmlformats.org/officeDocument/2006/relationships/hyperlink" Target="http://www.jornada.unam.mx/ultimas/2013/11/26/alcoholismo-en-jovenes-es-la-cuarta-causa-de-mortalidad-en-mexico-con-8-4-ssa-2645.html" TargetMode="External"/><Relationship Id="rId195" Type="http://schemas.openxmlformats.org/officeDocument/2006/relationships/hyperlink" Target="http://busquedas.gruporeforma.com/reforma/Libre/VisorNota.aspx?id=1526557-1066&amp;md5=7198750c584207d4e7b09fa40c72f9ef" TargetMode="External"/><Relationship Id="rId262" Type="http://schemas.openxmlformats.org/officeDocument/2006/relationships/hyperlink" Target="http://mexico.cnn.com/nacional/2013/12/23/los-casos-de-bullying-en-mexico-aumentan-10-en-dos-anos" TargetMode="External"/><Relationship Id="rId567" Type="http://schemas.openxmlformats.org/officeDocument/2006/relationships/hyperlink" Target="http://busquedas.gruporeforma.com/reforma/Libre/VisorNota.aspx?id=5775144|InfodexTextos&amp;md5=92df893bb9c964aaca2b5233df33ff7a" TargetMode="External"/><Relationship Id="rId1197" Type="http://schemas.openxmlformats.org/officeDocument/2006/relationships/hyperlink" Target="http://www.reforma.com/aplicacioneslibre/articulo/default.aspx?id=603772&amp;md5=8e3f068c7238c903cae96b0ef73c9fe4&amp;ta=0dfdbac11765226904c16cb9ad1b2efe" TargetMode="External"/><Relationship Id="rId122" Type="http://schemas.openxmlformats.org/officeDocument/2006/relationships/hyperlink" Target="http://www.cndh.org.mx/Cuales_son_Derechos_Humanos" TargetMode="External"/><Relationship Id="rId774" Type="http://schemas.openxmlformats.org/officeDocument/2006/relationships/hyperlink" Target="http://www.aleteia.org/es/salud/noticias/cada-vez-se-suicidan-mas-ninos-y-jovenes-en-mexico-5746743551459328" TargetMode="External"/><Relationship Id="rId981" Type="http://schemas.openxmlformats.org/officeDocument/2006/relationships/hyperlink" Target="http://www.elsiglodetorreon.com.mx/noticia/924755.aumenta-el-cancer-mamario.html" TargetMode="External"/><Relationship Id="rId1057" Type="http://schemas.openxmlformats.org/officeDocument/2006/relationships/hyperlink" Target="http://www.jornada.unam.mx/ultimas/2013/11/26/alcoholismo-en-jovenes-es-la-cuarta-causa-de-mortalidad-en-mexico-con-8-4-ssa-2645.html" TargetMode="External"/><Relationship Id="rId427" Type="http://schemas.openxmlformats.org/officeDocument/2006/relationships/hyperlink" Target="http://www.vanguardia.com.mx/mexicoprimerlugarmundialensecuestrosafirmaconsejo-1849940.html" TargetMode="External"/><Relationship Id="rId634" Type="http://schemas.openxmlformats.org/officeDocument/2006/relationships/hyperlink" Target="http://ntrzacatecas.com/2014/03/07/lidera-mexico-en-homicidios/" TargetMode="External"/><Relationship Id="rId841" Type="http://schemas.openxmlformats.org/officeDocument/2006/relationships/hyperlink" Target="http://www.mexicomaxico.org/Voto/CompetitividadMexico.htm" TargetMode="External"/><Relationship Id="rId1264"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71" Type="http://schemas.openxmlformats.org/officeDocument/2006/relationships/hyperlink" Target="http://www.jornada.unam.mx/ultimas/2013/11/26/alcoholismo-en-jovenes-es-la-cuarta-causa-de-mortalidad-en-mexico-con-8-4-ssa-2645.html" TargetMode="External"/><Relationship Id="rId701" Type="http://schemas.openxmlformats.org/officeDocument/2006/relationships/hyperlink" Target="http://www.jornada.unam.mx/ultimas/2013/11/20/mexico-esta-entre-los-paises-con-mas-muertes-violentas-relacionadas-con-consumo-de-alcohol-7443.html" TargetMode="External"/><Relationship Id="rId939" Type="http://schemas.openxmlformats.org/officeDocument/2006/relationships/hyperlink" Target="http://www.eluniversal.com.mx/nacion-mexico/2013/impreso/alertan-de-aumento-de-cancer-mamario-210112.html" TargetMode="External"/><Relationship Id="rId1124" Type="http://schemas.openxmlformats.org/officeDocument/2006/relationships/hyperlink" Target="http://noticias.universia.net.mx/actualidad/noticia/2014/01/10/1074362/ocde-mexico-ocupa-primer-lugar-casos-embarazos-adolescentes.html" TargetMode="External"/><Relationship Id="rId1331" Type="http://schemas.openxmlformats.org/officeDocument/2006/relationships/hyperlink" Target="http://www.reforma.com/aplicacioneslibre/editoriales/editorial.aspx?id=69692&amp;md5=8dfa760c312c721f6937c2d2df2e9e30&amp;ta=0dfdbac11765226904c16cb9ad1b2efe" TargetMode="External"/><Relationship Id="rId68" Type="http://schemas.openxmlformats.org/officeDocument/2006/relationships/hyperlink" Target="http://www.cndh.org.mx/Cuales_son_Derechos_Humanos" TargetMode="External"/><Relationship Id="rId1429" Type="http://schemas.openxmlformats.org/officeDocument/2006/relationships/hyperlink" Target="http://www.jornada.unam.mx/ultimas/2013/11/26/alcoholismo-en-jovenes-es-la-cuarta-causa-de-mortalidad-en-mexico-con-8-4-ssa-2645.html" TargetMode="External"/><Relationship Id="rId284" Type="http://schemas.openxmlformats.org/officeDocument/2006/relationships/hyperlink" Target="http://eleconomista.com.mx/sociedad/2012/09/12/mexico-tiene-86-grados-escolaridad" TargetMode="External"/><Relationship Id="rId491" Type="http://schemas.openxmlformats.org/officeDocument/2006/relationships/hyperlink" Target="http://www.wradio.com.mx/noticias/judicial/mexico-primer-lugar-en-pornografia-abuso-sexual-infantil-y-trata-de-ninos-asexoria/20131129/nota/2027651.aspx" TargetMode="External"/><Relationship Id="rId144" Type="http://schemas.openxmlformats.org/officeDocument/2006/relationships/hyperlink" Target="http://www.cndh.org.mx/Cuales_son_Derechos_Humanos" TargetMode="External"/><Relationship Id="rId589" Type="http://schemas.openxmlformats.org/officeDocument/2006/relationships/hyperlink" Target="http://mexico.cnn.com/nacional/2013/12/23/los-casos-de-bullying-en-mexico-aumentan-10-en-dos-anos" TargetMode="External"/><Relationship Id="rId796" Type="http://schemas.openxmlformats.org/officeDocument/2006/relationships/hyperlink" Target="http://www.aleteia.org/es/salud/noticias/cada-vez-se-suicidan-mas-ninos-y-jovenes-en-mexico-5746743551459328" TargetMode="External"/><Relationship Id="rId351" Type="http://schemas.openxmlformats.org/officeDocument/2006/relationships/hyperlink" Target="http://www.elfinanciero.com.mx/politica/75-de-los-adolescentes-se-relaciona-con-desconocidos-en-internet-ifai.html" TargetMode="External"/><Relationship Id="rId449" Type="http://schemas.openxmlformats.org/officeDocument/2006/relationships/hyperlink" Target="http://noticias.univision.com/article/1760025/2013-12-03/mexico/noticias/mexico-el-mas-corrupto-de-la-ocde-segun-informe-de-transparencia-internacional" TargetMode="External"/><Relationship Id="rId656" Type="http://schemas.openxmlformats.org/officeDocument/2006/relationships/hyperlink" Target="http://es.catholic.net/op/articulos/50281/cat/160/despues-de-irak-mexico-es-el-pais-mas-peligroso-para-los-periodistas.html" TargetMode="External"/><Relationship Id="rId863" Type="http://schemas.openxmlformats.org/officeDocument/2006/relationships/hyperlink" Target="http://www.proceso.com.mx/?p=343934" TargetMode="External"/><Relationship Id="rId1079" Type="http://schemas.openxmlformats.org/officeDocument/2006/relationships/hyperlink" Target="http://www.reforma.com/aplicacioneslibre/articulo/default.aspx?id=631956&amp;md5=e727b0d4f057a457735d9f6ee75f43fa&amp;ta=0dfdbac11765226904c16cb9ad1b2efe&amp;po=4" TargetMode="External"/><Relationship Id="rId1286" Type="http://schemas.openxmlformats.org/officeDocument/2006/relationships/hyperlink" Target="http://busquedas.gruporeforma.com/reforma/Libre/VisorNota.aspx?id=62275|Opinion&amp;md5=ed739c11803593065bbcb61da6470146" TargetMode="External"/><Relationship Id="rId1493" Type="http://schemas.openxmlformats.org/officeDocument/2006/relationships/hyperlink" Target="http://www.cancer.org/espanol/cancer/queesloquecausaelcancer/tabacoycancer/fragmentado/datos-sobre-el-uso-del-tabaco-en-los-ninos-y-adolescentes-child-and-teen-tobacco-use" TargetMode="External"/><Relationship Id="rId211" Type="http://schemas.openxmlformats.org/officeDocument/2006/relationships/hyperlink" Target="http://www.reforma.com/edicionimpresa/aplicacionEI/webview/iWebView.aspx?Pagina=0&amp;Grupo=0&amp;Coleccion=1066&amp;Folio=1668784&amp;TipoTrans=8" TargetMode="External"/><Relationship Id="rId309" Type="http://schemas.openxmlformats.org/officeDocument/2006/relationships/hyperlink" Target="http://www.yoinfluyo.com/yi20/int-familia/educacion/6114-diputados-piden-cese-de-estereotipos-denigrantes-en-tv" TargetMode="External"/><Relationship Id="rId516" Type="http://schemas.openxmlformats.org/officeDocument/2006/relationships/hyperlink" Target="http://www.milenio.com/tamaulipas/Mexico-segundo-victimas-tratapersonas_0_127187771.html" TargetMode="External"/><Relationship Id="rId1146" Type="http://schemas.openxmlformats.org/officeDocument/2006/relationships/hyperlink" Target="http://busquedas.gruporeforma.com/reforma/Libre/VisorNota.aspx?id=5786019|InfodexTextos&amp;md5=46d1fa3d3265289bff7f0c98b5bb5874" TargetMode="External"/><Relationship Id="rId723" Type="http://schemas.openxmlformats.org/officeDocument/2006/relationships/hyperlink" Target="http://www.mucd.org.mx/Lidera-M%C3%A9xico-en-homicidios-n2197.html" TargetMode="External"/><Relationship Id="rId930" Type="http://schemas.openxmlformats.org/officeDocument/2006/relationships/hyperlink" Target="http://www.eluniversal.com.mx/nacion-mexico/2013/impreso/alertan-de-aumento-de-cancer-mamario-210112.html" TargetMode="External"/><Relationship Id="rId1006" Type="http://schemas.openxmlformats.org/officeDocument/2006/relationships/hyperlink" Target="http://www.eluniversal.com.mx/notas/926756.html" TargetMode="External"/><Relationship Id="rId1353" Type="http://schemas.openxmlformats.org/officeDocument/2006/relationships/hyperlink" Target="http://www.conadic.salud.gob.mx/pdfs/ena08/ENA08_NACIONAL.pdf" TargetMode="External"/><Relationship Id="rId1213" Type="http://schemas.openxmlformats.org/officeDocument/2006/relationships/hyperlink" Target="http://www.yoinfluyo.com/yi20/int-familia/principal-familia/6114-diputados-piden-cese-de-estereotipos-denigrantes-en-tv" TargetMode="External"/><Relationship Id="rId1420" Type="http://schemas.openxmlformats.org/officeDocument/2006/relationships/hyperlink" Target="http://www.jornada.unam.mx/ultimas/2013/11/26/alcoholismo-en-jovenes-es-la-cuarta-causa-de-mortalidad-en-mexico-con-8-4-ssa-2645.html" TargetMode="External"/><Relationship Id="rId1518" Type="http://schemas.openxmlformats.org/officeDocument/2006/relationships/hyperlink" Target="http://www.aleteia.org/es/salud/noticias/cada-vez-se-suicidan-mas-ninos-y-jovenes-en-mexico-5746743551459328" TargetMode="External"/><Relationship Id="rId17" Type="http://schemas.openxmlformats.org/officeDocument/2006/relationships/image" Target="media/image8.jpg"/><Relationship Id="rId166" Type="http://schemas.openxmlformats.org/officeDocument/2006/relationships/hyperlink" Target="http://www.cndh.org.mx/Cuales_son_Derechos_Humanos" TargetMode="External"/><Relationship Id="rId373" Type="http://schemas.openxmlformats.org/officeDocument/2006/relationships/hyperlink" Target="http://www.reforma.com/edicionimpresa/aplicacionEI/webview/iWebView.aspx?Pagina=355095&amp;Grupo=11&amp;Coleccion=1066&amp;Folio=1664138&amp;TipoTrans=8" TargetMode="External"/><Relationship Id="rId580" Type="http://schemas.openxmlformats.org/officeDocument/2006/relationships/hyperlink" Target="http://mexico.cnn.com/nacional/2013/12/23/los-casos-de-bullying-en-mexico-aumentan-10-en-dos-anos" TargetMode="External"/><Relationship Id="rId1" Type="http://schemas.openxmlformats.org/officeDocument/2006/relationships/numbering" Target="numbering.xml"/><Relationship Id="rId233" Type="http://schemas.openxmlformats.org/officeDocument/2006/relationships/hyperlink" Target="http://indimar.jimdo.com/educaci%C3%B3n/informes-sobre-educaci%C3%B3n/sueldo-del-profesorado/" TargetMode="External"/><Relationship Id="rId440" Type="http://schemas.openxmlformats.org/officeDocument/2006/relationships/hyperlink" Target="http://noticias.univision.com/article/1760025/2013-12-03/mexico/noticias/mexico-el-mas-corrupto-de-la-ocde-segun-informe-de-transparencia-internacional" TargetMode="External"/><Relationship Id="rId678" Type="http://schemas.openxmlformats.org/officeDocument/2006/relationships/hyperlink" Target="http://elpais.com/especiales/2015/periodistas-asesinados-mexico/" TargetMode="External"/><Relationship Id="rId885" Type="http://schemas.openxmlformats.org/officeDocument/2006/relationships/hyperlink" Target="http://noticias.universia.net.mx/actualidad/noticia/2014/01/10/1074362/ocde-mexico-ocupa-primer-lugar-casos-embarazos-adolescentes.html" TargetMode="External"/><Relationship Id="rId1070" Type="http://schemas.openxmlformats.org/officeDocument/2006/relationships/hyperlink" Target="http://www.jornada.unam.mx/ultimas/2013/11/26/alcoholismo-en-jovenes-es-la-cuarta-causa-de-mortalidad-en-mexico-con-8-4-ssa-2645.html" TargetMode="External"/><Relationship Id="rId300" Type="http://schemas.openxmlformats.org/officeDocument/2006/relationships/hyperlink" Target="http://www.yoinfluyo.com/yi20/int-familia/educacion/6114-diputados-piden-cese-de-estereotipos-denigrantes-en-tv" TargetMode="External"/><Relationship Id="rId538" Type="http://schemas.openxmlformats.org/officeDocument/2006/relationships/hyperlink" Target="http://noticias.universia.net.mx/actualidad/noticia/2014/01/10/1074362/ocde-mexico-ocupa-primer-lugar-casos-embarazos-adolescentes.html" TargetMode="External"/><Relationship Id="rId745" Type="http://schemas.openxmlformats.org/officeDocument/2006/relationships/hyperlink" Target="http://www.cucs.udg.mx/principal/noticias/archivo-de-noticias/el-suicidio-es-la-segunda-causa-de-muerte-en-m-xico" TargetMode="External"/><Relationship Id="rId952" Type="http://schemas.openxmlformats.org/officeDocument/2006/relationships/hyperlink" Target="http://www.eluniversal.com.mx/nacion-mexico/2013/impreso/alertan-de-aumento-de-cancer-mamario-210112.html" TargetMode="External"/><Relationship Id="rId1168" Type="http://schemas.openxmlformats.org/officeDocument/2006/relationships/hyperlink" Target="http://www.yoinfluyo.com/yi20/int-familia/principal-familia/6114-diputados-piden-cese-de-estereotipos-denigrantes-en-tv" TargetMode="External"/><Relationship Id="rId1375" Type="http://schemas.openxmlformats.org/officeDocument/2006/relationships/hyperlink" Target="http://www.informador.com.mx/mexico/2008/15854/6/consumen-tabaco-63-por-ciento-de-los-jovenes.htm" TargetMode="External"/><Relationship Id="rId81" Type="http://schemas.openxmlformats.org/officeDocument/2006/relationships/hyperlink" Target="http://www.cndh.org.mx/Cuales_son_Derechos_Humanos" TargetMode="External"/><Relationship Id="rId605" Type="http://schemas.openxmlformats.org/officeDocument/2006/relationships/hyperlink" Target="http://noticierostelevisa.esmas.com/df/313801/segun-ocde-mexico-pais-con-mayor-violencia-escolar" TargetMode="External"/><Relationship Id="rId812" Type="http://schemas.openxmlformats.org/officeDocument/2006/relationships/hyperlink" Target="http://busquedas.gruporeforma.com/reforma/Libre/VisorNota.aspx?id=5919333|InfodexTextos&amp;md5=b361682acf94fcab781f9f47ee942acc" TargetMode="External"/><Relationship Id="rId1028" Type="http://schemas.openxmlformats.org/officeDocument/2006/relationships/hyperlink" Target="http://www.elfinanciero.com.mx/politica/alcohol-causa-de-muerte-en.html" TargetMode="External"/><Relationship Id="rId1235" Type="http://schemas.openxmlformats.org/officeDocument/2006/relationships/hyperlink" Target="http://busquedas.gruporeforma.com/reforma/Libre/VisorNota.aspx?id=5755437|InfodexTextos&amp;md5=361e8d885175db9a9742236618d9d120" TargetMode="External"/><Relationship Id="rId1442" Type="http://schemas.openxmlformats.org/officeDocument/2006/relationships/hyperlink" Target="http://www.jornada.unam.mx/ultimas/2013/11/26/alcoholismo-en-jovenes-es-la-cuarta-causa-de-mortalidad-en-mexico-con-8-4-ssa-2645.html" TargetMode="External"/><Relationship Id="rId1302" Type="http://schemas.openxmlformats.org/officeDocument/2006/relationships/hyperlink" Target="http://www.yoinfluyo.com/mexico/32-analisis-economico/9381-ceesp-persiste-desconfianza-en-mexico-pese-a-reformas" TargetMode="External"/><Relationship Id="rId39" Type="http://schemas.openxmlformats.org/officeDocument/2006/relationships/image" Target="media/image24.jpg"/><Relationship Id="rId188" Type="http://schemas.openxmlformats.org/officeDocument/2006/relationships/hyperlink" Target="http://www.animalpolitico.com/2013/12/mexico-el-peor-de-la-ocde-en-matematicas-lectura-y-ciencias/" TargetMode="External"/><Relationship Id="rId395" Type="http://schemas.openxmlformats.org/officeDocument/2006/relationships/hyperlink" Target="http://noticias.univision.com/article/1760025/2013-12-03/mexico/noticias/mexico-el-mas-corrupto-de-la-ocde-segun-informe-de-transparencia-internacional" TargetMode="External"/><Relationship Id="rId255" Type="http://schemas.openxmlformats.org/officeDocument/2006/relationships/hyperlink" Target="http://mexico.cnn.com/nacional/2013/12/23/los-casos-de-bullying-en-mexico-aumentan-10-en-dos-anos" TargetMode="External"/><Relationship Id="rId462" Type="http://schemas.openxmlformats.org/officeDocument/2006/relationships/hyperlink" Target="http://noticias.univision.com/article/1760025/2013-12-03/mexico/noticias/mexico-el-mas-corrupto-de-la-ocde-segun-informe-de-transparencia-internacional" TargetMode="External"/><Relationship Id="rId1092" Type="http://schemas.openxmlformats.org/officeDocument/2006/relationships/hyperlink" Target="http://busquedas.gruporeforma.com/reforma/Documento/EdicionImpresa.aspx?id=1670407-1066&amp;text=unicef" TargetMode="External"/><Relationship Id="rId1397" Type="http://schemas.openxmlformats.org/officeDocument/2006/relationships/hyperlink" Target="http://www.elfinanciero.com.mx/politica/alcohol-causa-de-muerte-en.html" TargetMode="External"/><Relationship Id="rId115" Type="http://schemas.openxmlformats.org/officeDocument/2006/relationships/hyperlink" Target="http://www.cndh.org.mx/Cuales_son_Derechos_Humanos" TargetMode="External"/><Relationship Id="rId322" Type="http://schemas.openxmlformats.org/officeDocument/2006/relationships/hyperlink" Target="http://www.yoinfluyo.com/yi20/int-familia/educacion/6114-diputados-piden-cese-de-estereotipos-denigrantes-en-tv" TargetMode="External"/><Relationship Id="rId767" Type="http://schemas.openxmlformats.org/officeDocument/2006/relationships/hyperlink" Target="http://www.cucs.udg.mx/principal/noticias/archivo-de-noticias/el-suicidio-es-la-segunda-causa-de-muerte-en-m-xico" TargetMode="External"/><Relationship Id="rId974" Type="http://schemas.openxmlformats.org/officeDocument/2006/relationships/hyperlink" Target="http://www.eluniversal.com.mx/nacion-mexico/2013/impreso/alertan-de-aumento-de-cancer-mamario-210112.html" TargetMode="External"/><Relationship Id="rId627" Type="http://schemas.openxmlformats.org/officeDocument/2006/relationships/hyperlink" Target="http://yoinfluyo.com/mexico/14-derechos-humanos/13603-mexico-primer-lugar-mundial-en-abuso-sexual-infantil" TargetMode="External"/><Relationship Id="rId834" Type="http://schemas.openxmlformats.org/officeDocument/2006/relationships/hyperlink" Target="http://www.animalpolitico.com/2013/10/mexico-es-septimo-lugar-en-el-mundo-en-muertes-por-accidentes-viales/" TargetMode="External"/><Relationship Id="rId1257" Type="http://schemas.openxmlformats.org/officeDocument/2006/relationships/hyperlink" Target="http://eleconomista.com.mx/industrias/2012/06/14/auge-agua-embotellada" TargetMode="External"/><Relationship Id="rId1464" Type="http://schemas.openxmlformats.org/officeDocument/2006/relationships/hyperlink" Target="http://www.jornada.unam.mx/ultimas/2013/11/26/alcoholismo-en-jovenes-es-la-cuarta-causa-de-mortalidad-en-mexico-con-8-4-ssa-2645.html" TargetMode="External"/><Relationship Id="rId901" Type="http://schemas.openxmlformats.org/officeDocument/2006/relationships/hyperlink" Target="http://busquedas.gruporeforma.com/reforma/Libre/VisorNota.aspx?id=1497539-1066&amp;md5=336b5193400f5320800dcb3be94de82b" TargetMode="External"/><Relationship Id="rId1117" Type="http://schemas.openxmlformats.org/officeDocument/2006/relationships/hyperlink" Target="http://noticias.universia.net.mx/actualidad/noticia/2014/01/10/1074362/ocde-mexico-ocupa-primer-lugar-casos-embarazos-adolescentes.html" TargetMode="External"/><Relationship Id="rId1324" Type="http://schemas.openxmlformats.org/officeDocument/2006/relationships/hyperlink" Target="http://www.elmanana.com/aumentanjovenesquevivenconlossuegros-2185784.html" TargetMode="External"/><Relationship Id="rId1531" Type="http://schemas.openxmlformats.org/officeDocument/2006/relationships/hyperlink" Target="http://www.aleteia.org/es/salud/noticias/cada-vez-se-suicidan-mas-ninos-y-jovenes-en-mexico-5746743551459328" TargetMode="External"/><Relationship Id="rId30" Type="http://schemas.openxmlformats.org/officeDocument/2006/relationships/image" Target="media/image19.jpg"/><Relationship Id="rId277" Type="http://schemas.openxmlformats.org/officeDocument/2006/relationships/hyperlink" Target="http://noticierostelevisa.esmas.com/df/313801/segun-ocde-mexico-pais-con-mayor-violencia-escolar" TargetMode="External"/><Relationship Id="rId484" Type="http://schemas.openxmlformats.org/officeDocument/2006/relationships/hyperlink" Target="http://www.wradio.com.mx/noticias/judicial/mexico-primer-lugar-en-pornografia-abuso-sexual-infantil-y-trata-de-ninos-asexoria/20131129/nota/2027651.aspx" TargetMode="External"/><Relationship Id="rId137" Type="http://schemas.openxmlformats.org/officeDocument/2006/relationships/hyperlink" Target="http://www.cndh.org.mx/Cuales_son_Derechos_Humanos" TargetMode="External"/><Relationship Id="rId344" Type="http://schemas.openxmlformats.org/officeDocument/2006/relationships/hyperlink" Target="http://www.elfinanciero.com.mx/politica/75-de-los-adolescentes-se-relaciona-con-desconocidos-en-internet-ifai.html" TargetMode="External"/><Relationship Id="rId691" Type="http://schemas.openxmlformats.org/officeDocument/2006/relationships/hyperlink" Target="http://www.jornada.unam.mx/ultimas/2013/11/20/mexico-esta-entre-los-paises-con-mas-muertes-violentas-relacionadas-con-consumo-de-alcohol-7443.html" TargetMode="External"/><Relationship Id="rId789" Type="http://schemas.openxmlformats.org/officeDocument/2006/relationships/hyperlink" Target="http://www.aleteia.org/es/salud/noticias/cada-vez-se-suicidan-mas-ninos-y-jovenes-en-mexico-5746743551459328" TargetMode="External"/><Relationship Id="rId996" Type="http://schemas.openxmlformats.org/officeDocument/2006/relationships/hyperlink" Target="http://busquedas.gruporeforma.com/reforma/Libre/VisorNota.aspx?id=1480114-1066&amp;md5=0a50ca53451b58e451545b8ee1f83abc" TargetMode="External"/><Relationship Id="rId551" Type="http://schemas.openxmlformats.org/officeDocument/2006/relationships/hyperlink" Target="http://noticias.universia.net.mx/actualidad/noticia/2014/01/10/1074362/ocde-mexico-ocupa-primer-lugar-casos-embarazos-adolescentes.html" TargetMode="External"/><Relationship Id="rId649" Type="http://schemas.openxmlformats.org/officeDocument/2006/relationships/hyperlink" Target="http://es.catholic.net/op/articulos/50281/cat/160/despues-de-irak-mexico-es-el-pais-mas-peligroso-para-los-periodistas.html" TargetMode="External"/><Relationship Id="rId856" Type="http://schemas.openxmlformats.org/officeDocument/2006/relationships/hyperlink" Target="http://busquedas.gruporeforma.com/reforma/Libre/VisorNota.aspx?id=1647008-1066&amp;md5=5a44b02470ff1e6fcdabb7426424c816" TargetMode="External"/><Relationship Id="rId1181" Type="http://schemas.openxmlformats.org/officeDocument/2006/relationships/hyperlink" Target="http://www.yoinfluyo.com/yi20/int-familia/principal-familia/6114-diputados-piden-cese-de-estereotipos-denigrantes-en-tv" TargetMode="External"/><Relationship Id="rId1279" Type="http://schemas.openxmlformats.org/officeDocument/2006/relationships/hyperlink" Target="http://www.google.com.mx/url?sa=t&amp;rct=j&amp;q=&amp;esrc=s&amp;source=web&amp;cd=1&amp;ved=0CCkQFjAA&amp;url=http://ensanut.insp.mx/informes/ENSANUT2012ResultadosNacionales.pdf&amp;ei=17ALU-rrLIb52QXM2IC4DQ&amp;usg=AFQjCNEEuZQKDv0CMeoJZ8zHK5FwjwLfdA&amp;sig2=rSUi0GIsICBqHKgBaL9sdA&amp;bvm=bv.61725948,d.b2I" TargetMode="External"/><Relationship Id="rId1486" Type="http://schemas.openxmlformats.org/officeDocument/2006/relationships/hyperlink" Target="http://www.cancer.org/espanol/cancer/queesloquecausaelcancer/tabacoycancer/fragmentado/datos-sobre-el-uso-del-tabaco-en-los-ninos-y-adolescentes-child-and-teen-tobacco-use" TargetMode="External"/><Relationship Id="rId204" Type="http://schemas.openxmlformats.org/officeDocument/2006/relationships/hyperlink" Target="http://www.excelsior.com.mx/nacional/2014/06/16/965527" TargetMode="External"/><Relationship Id="rId411" Type="http://schemas.openxmlformats.org/officeDocument/2006/relationships/hyperlink" Target="http://noticias.univision.com/article/1760025/2013-12-03/mexico/noticias/mexico-el-mas-corrupto-de-la-ocde-segun-informe-de-transparencia-internacional" TargetMode="External"/><Relationship Id="rId509" Type="http://schemas.openxmlformats.org/officeDocument/2006/relationships/hyperlink" Target="http://www.milenio.com/tamaulipas/Mexico-segundo-victimas-tratapersonas_0_127187771.html" TargetMode="External"/><Relationship Id="rId1041" Type="http://schemas.openxmlformats.org/officeDocument/2006/relationships/hyperlink" Target="http://busquedas.gruporeforma.com/reforma/Libre/VisorNota.aspx?id=1522718-1066&amp;md5=4e7f7126a0dd027d7fd0222702db7d6c" TargetMode="External"/><Relationship Id="rId1139" Type="http://schemas.openxmlformats.org/officeDocument/2006/relationships/hyperlink" Target="http://busquedas.gruporeforma.com/reforma/Libre/VisorNota.aspx?id=5701704|InfodexTextos&amp;md5=9f3c49a5c84d12fb3b1e1ba595a05366" TargetMode="External"/><Relationship Id="rId1346" Type="http://schemas.openxmlformats.org/officeDocument/2006/relationships/hyperlink" Target="http://www.salud.gob.mx/unidades/cdi/documentos/CDM1-6.htm" TargetMode="External"/><Relationship Id="rId716" Type="http://schemas.openxmlformats.org/officeDocument/2006/relationships/hyperlink" Target="http://www.mucd.org.mx/Lidera-M%C3%A9xico-en-homicidios-n2197.html" TargetMode="External"/><Relationship Id="rId923" Type="http://schemas.openxmlformats.org/officeDocument/2006/relationships/hyperlink" Target="http://www.eluniversal.com.mx/nacion-mexico/2013/impreso/alertan-de-aumento-de-cancer-mamario-210112.html" TargetMode="External"/><Relationship Id="rId52" Type="http://schemas.openxmlformats.org/officeDocument/2006/relationships/hyperlink" Target="http://www.unlp.edu.ar/" TargetMode="External"/><Relationship Id="rId1206" Type="http://schemas.openxmlformats.org/officeDocument/2006/relationships/hyperlink" Target="http://www.yoinfluyo.com/yi20/int-familia/principal-familia/6114-diputados-piden-cese-de-estereotipos-denigrantes-en-tv" TargetMode="External"/><Relationship Id="rId1413" Type="http://schemas.openxmlformats.org/officeDocument/2006/relationships/hyperlink" Target="http://www.jornada.unam.mx/ultimas/2013/11/26/alcoholismo-en-jovenes-es-la-cuarta-causa-de-mortalidad-en-mexico-con-8-4-ssa-2645.html" TargetMode="External"/><Relationship Id="rId299" Type="http://schemas.openxmlformats.org/officeDocument/2006/relationships/hyperlink" Target="http://www.yoinfluyo.com/yi20/int-familia/educacion/6114-diputados-piden-cese-de-estereotipos-denigrantes-en-tv" TargetMode="External"/><Relationship Id="rId159" Type="http://schemas.openxmlformats.org/officeDocument/2006/relationships/hyperlink" Target="http://www.cndh.org.mx/Cuales_son_Derechos_Humanos" TargetMode="External"/><Relationship Id="rId366" Type="http://schemas.openxmlformats.org/officeDocument/2006/relationships/hyperlink" Target="http://busquedas.gruporeforma.com/reforma/Libre/VisorNota.aspx?id=1576152-1066&amp;md5=7be3d1b4e8f6df0e1d4b5e822fbcff96" TargetMode="External"/><Relationship Id="rId573" Type="http://schemas.openxmlformats.org/officeDocument/2006/relationships/hyperlink" Target="http://mexico.cnn.com/nacional/2013/12/23/los-casos-de-bullying-en-mexico-aumentan-10-en-dos-anos" TargetMode="External"/><Relationship Id="rId780" Type="http://schemas.openxmlformats.org/officeDocument/2006/relationships/hyperlink" Target="http://www.aleteia.org/es/salud/noticias/cada-vez-se-suicidan-mas-ninos-y-jovenes-en-mexico-57467435514593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49167</Words>
  <Characters>280253</Characters>
  <Application>Microsoft Office Word</Application>
  <DocSecurity>4</DocSecurity>
  <Lines>2335</Lines>
  <Paragraphs>657</Paragraphs>
  <ScaleCrop>false</ScaleCrop>
  <Company/>
  <LinksUpToDate>false</LinksUpToDate>
  <CharactersWithSpaces>328763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cp:lastModifiedBy>word</cp:lastModifiedBy>
  <cp:revision>2</cp:revision>
  <dcterms:created xsi:type="dcterms:W3CDTF">2022-01-06T14:12:00Z</dcterms:created>
  <dcterms:modified xsi:type="dcterms:W3CDTF">2022-01-06T14:12:00Z</dcterms:modified>
</cp:coreProperties>
</file>